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DDE" w:rsidRDefault="00701DDE" w:rsidP="00701DDE">
      <w:pPr>
        <w:pStyle w:val="western"/>
        <w:spacing w:before="0" w:beforeAutospacing="0" w:after="0" w:afterAutospacing="0" w:line="360" w:lineRule="auto"/>
        <w:jc w:val="right"/>
        <w:rPr>
          <w:b/>
          <w:bCs/>
        </w:rPr>
      </w:pPr>
    </w:p>
    <w:p w:rsidR="00701DDE" w:rsidRDefault="00703B0B" w:rsidP="00701DDE">
      <w:pPr>
        <w:pStyle w:val="western"/>
        <w:spacing w:before="0" w:beforeAutospacing="0" w:after="0" w:afterAutospacing="0" w:line="360" w:lineRule="auto"/>
        <w:jc w:val="center"/>
      </w:pPr>
      <w:r>
        <w:rPr>
          <w:b/>
          <w:bCs/>
        </w:rPr>
        <w:t>UCHWAŁA Nr VI/53/2019</w:t>
      </w:r>
    </w:p>
    <w:p w:rsidR="00701DDE" w:rsidRDefault="00701DDE" w:rsidP="00701DDE">
      <w:pPr>
        <w:pStyle w:val="western"/>
        <w:spacing w:before="0" w:beforeAutospacing="0" w:after="0" w:afterAutospacing="0" w:line="360" w:lineRule="auto"/>
        <w:jc w:val="center"/>
      </w:pPr>
      <w:r>
        <w:rPr>
          <w:b/>
          <w:bCs/>
        </w:rPr>
        <w:t>RADY GMINY DAMNICA</w:t>
      </w:r>
    </w:p>
    <w:p w:rsidR="00701DDE" w:rsidRDefault="00703B0B" w:rsidP="00701DDE">
      <w:pPr>
        <w:pStyle w:val="western"/>
        <w:spacing w:before="0" w:beforeAutospacing="0" w:after="0" w:afterAutospacing="0" w:line="360" w:lineRule="auto"/>
        <w:jc w:val="center"/>
      </w:pPr>
      <w:r>
        <w:rPr>
          <w:b/>
          <w:bCs/>
        </w:rPr>
        <w:t>z dnia 28 lutego 2019 r.</w:t>
      </w:r>
    </w:p>
    <w:p w:rsidR="00701DDE" w:rsidRDefault="00701DDE" w:rsidP="00701DDE">
      <w:pPr>
        <w:pStyle w:val="western"/>
        <w:spacing w:before="0" w:beforeAutospacing="0" w:after="0" w:afterAutospacing="0" w:line="360" w:lineRule="auto"/>
        <w:jc w:val="center"/>
      </w:pPr>
      <w:r>
        <w:t> </w:t>
      </w:r>
    </w:p>
    <w:p w:rsidR="00701DDE" w:rsidRDefault="00007617" w:rsidP="00701DDE">
      <w:pPr>
        <w:pStyle w:val="western"/>
        <w:spacing w:before="0" w:beforeAutospacing="0" w:after="0" w:afterAutospacing="0" w:line="360" w:lineRule="auto"/>
        <w:jc w:val="center"/>
      </w:pPr>
      <w:r>
        <w:rPr>
          <w:b/>
          <w:bCs/>
        </w:rPr>
        <w:t>w sprawie nadania</w:t>
      </w:r>
      <w:r w:rsidR="00701DDE">
        <w:rPr>
          <w:b/>
          <w:bCs/>
        </w:rPr>
        <w:t xml:space="preserve"> statutów sołectw Gminy Damnica</w:t>
      </w:r>
    </w:p>
    <w:p w:rsidR="00701DDE" w:rsidRDefault="00701DDE" w:rsidP="00701DDE">
      <w:pPr>
        <w:pStyle w:val="western"/>
        <w:spacing w:after="0" w:afterAutospacing="0"/>
        <w:jc w:val="both"/>
      </w:pPr>
      <w:r>
        <w:t> </w:t>
      </w:r>
    </w:p>
    <w:p w:rsidR="00701DDE" w:rsidRDefault="00701DDE" w:rsidP="00701DDE">
      <w:pPr>
        <w:pStyle w:val="western"/>
        <w:spacing w:before="0" w:beforeAutospacing="0" w:after="0" w:afterAutospacing="0" w:line="360" w:lineRule="auto"/>
        <w:ind w:firstLine="851"/>
        <w:jc w:val="both"/>
      </w:pPr>
      <w:r>
        <w:t>Na podstawie art. 18 ust. 2 pkt 7 oraz art. 35 ust. 1 ustawy z dnia 8 marca 1990 r.       o samorządzie gminnym (tekst jednolity: Dz. U. z 2018 r. poz. 944 z późn. zm.</w:t>
      </w:r>
      <w:r w:rsidR="003D7A15">
        <w:rPr>
          <w:rStyle w:val="Odwoanieprzypisudolnego"/>
        </w:rPr>
        <w:footnoteReference w:id="1"/>
      </w:r>
      <w:r>
        <w:t>),                  po przeprowadzeniu konsultacji społecznych</w:t>
      </w:r>
    </w:p>
    <w:p w:rsidR="00701DDE" w:rsidRDefault="00701DDE" w:rsidP="00701DDE">
      <w:pPr>
        <w:pStyle w:val="western"/>
        <w:spacing w:before="0" w:beforeAutospacing="0" w:after="0" w:afterAutospacing="0" w:line="360" w:lineRule="auto"/>
        <w:ind w:firstLine="709"/>
        <w:jc w:val="both"/>
      </w:pPr>
      <w:r>
        <w:t> </w:t>
      </w:r>
    </w:p>
    <w:p w:rsidR="00701DDE" w:rsidRDefault="00701DDE" w:rsidP="00701DDE">
      <w:pPr>
        <w:pStyle w:val="western"/>
        <w:spacing w:before="0" w:beforeAutospacing="0" w:after="0" w:afterAutospacing="0" w:line="360" w:lineRule="auto"/>
        <w:jc w:val="center"/>
      </w:pPr>
      <w:r>
        <w:rPr>
          <w:b/>
          <w:bCs/>
        </w:rPr>
        <w:t>uchwala się, co następuje:</w:t>
      </w:r>
    </w:p>
    <w:p w:rsidR="00701DDE" w:rsidRDefault="00701DDE" w:rsidP="00701DDE">
      <w:pPr>
        <w:pStyle w:val="western"/>
        <w:spacing w:before="0" w:beforeAutospacing="0" w:after="0" w:afterAutospacing="0" w:line="360" w:lineRule="auto"/>
        <w:jc w:val="both"/>
      </w:pPr>
      <w:r>
        <w:t> </w:t>
      </w:r>
    </w:p>
    <w:p w:rsidR="00701DDE" w:rsidRDefault="00701DDE" w:rsidP="00701DDE">
      <w:pPr>
        <w:pStyle w:val="western"/>
        <w:spacing w:before="0" w:beforeAutospacing="0" w:after="0" w:afterAutospacing="0" w:line="360" w:lineRule="auto"/>
        <w:ind w:firstLine="851"/>
        <w:jc w:val="both"/>
      </w:pPr>
      <w:r>
        <w:rPr>
          <w:b/>
          <w:bCs/>
        </w:rPr>
        <w:t>§ 1.</w:t>
      </w:r>
      <w:r>
        <w:t xml:space="preserve"> Uchwala się Statuty Sołectw Gminy Damnica w brzmieniu określonym     </w:t>
      </w:r>
      <w:r w:rsidR="00703B0B">
        <w:t xml:space="preserve">        w załącznikach Nr 1 – 18</w:t>
      </w:r>
      <w:r>
        <w:t xml:space="preserve"> do niniejszej uchwały. </w:t>
      </w:r>
    </w:p>
    <w:p w:rsidR="00701DDE" w:rsidRDefault="00701DDE" w:rsidP="00701DDE">
      <w:pPr>
        <w:pStyle w:val="western"/>
        <w:spacing w:before="0" w:beforeAutospacing="0" w:after="0" w:afterAutospacing="0" w:line="360" w:lineRule="auto"/>
        <w:ind w:firstLine="851"/>
        <w:jc w:val="both"/>
      </w:pPr>
    </w:p>
    <w:p w:rsidR="00701DDE" w:rsidRDefault="00701DDE" w:rsidP="00007617">
      <w:pPr>
        <w:pStyle w:val="western"/>
        <w:spacing w:before="0" w:beforeAutospacing="0" w:after="0" w:afterAutospacing="0" w:line="360" w:lineRule="auto"/>
        <w:ind w:firstLine="851"/>
        <w:jc w:val="both"/>
      </w:pPr>
      <w:r>
        <w:rPr>
          <w:b/>
          <w:bCs/>
        </w:rPr>
        <w:t>§ 2.</w:t>
      </w:r>
      <w:r>
        <w:t xml:space="preserve"> Traci moc uchwała Nr XLVI/357/14 Rady Gminy Damnica z dnia                     26 czerwca 2014 r. w sprawie nadania statutów sołectw Gminy Damnica. </w:t>
      </w:r>
    </w:p>
    <w:p w:rsidR="00701DDE" w:rsidRDefault="00701DDE" w:rsidP="00007617">
      <w:pPr>
        <w:pStyle w:val="western"/>
        <w:spacing w:after="0" w:afterAutospacing="0"/>
        <w:ind w:firstLine="851"/>
      </w:pPr>
      <w:r>
        <w:rPr>
          <w:b/>
          <w:bCs/>
        </w:rPr>
        <w:t>§ 3.</w:t>
      </w:r>
      <w:r>
        <w:t xml:space="preserve"> Wykonanie uchwały powierza się Wójtowi Gminy Damnica. </w:t>
      </w:r>
    </w:p>
    <w:p w:rsidR="00007617" w:rsidRDefault="00007617" w:rsidP="00007617">
      <w:pPr>
        <w:pStyle w:val="western"/>
        <w:spacing w:after="0" w:afterAutospacing="0"/>
        <w:ind w:firstLine="851"/>
      </w:pPr>
    </w:p>
    <w:p w:rsidR="00007617" w:rsidRPr="00007617" w:rsidRDefault="00701DDE" w:rsidP="0000761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7617">
        <w:rPr>
          <w:rFonts w:ascii="Times New Roman" w:hAnsi="Times New Roman" w:cs="Times New Roman"/>
          <w:b/>
          <w:bCs/>
          <w:sz w:val="24"/>
          <w:szCs w:val="24"/>
        </w:rPr>
        <w:t>§ 4.</w:t>
      </w:r>
      <w:r w:rsidRPr="00007617">
        <w:rPr>
          <w:rFonts w:ascii="Times New Roman" w:hAnsi="Times New Roman" w:cs="Times New Roman"/>
          <w:sz w:val="24"/>
          <w:szCs w:val="24"/>
        </w:rPr>
        <w:t xml:space="preserve"> Uchwała wchodzi w życie po u</w:t>
      </w:r>
      <w:r w:rsidR="00007617" w:rsidRPr="00007617">
        <w:rPr>
          <w:rFonts w:ascii="Times New Roman" w:hAnsi="Times New Roman" w:cs="Times New Roman"/>
          <w:sz w:val="24"/>
          <w:szCs w:val="24"/>
        </w:rPr>
        <w:t>pływie 14 dni od dnia opublikowania w Dzienniku Ur</w:t>
      </w:r>
      <w:r w:rsidR="007523F0">
        <w:rPr>
          <w:rFonts w:ascii="Times New Roman" w:hAnsi="Times New Roman" w:cs="Times New Roman"/>
          <w:sz w:val="24"/>
          <w:szCs w:val="24"/>
        </w:rPr>
        <w:t>zędowym Województwa Pomorskiego</w:t>
      </w:r>
      <w:r w:rsidR="00C520FE">
        <w:rPr>
          <w:rFonts w:ascii="Times New Roman" w:hAnsi="Times New Roman" w:cs="Times New Roman"/>
          <w:sz w:val="24"/>
          <w:szCs w:val="24"/>
        </w:rPr>
        <w:t>.</w:t>
      </w:r>
      <w:r w:rsidR="00007617" w:rsidRPr="000076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01DDE" w:rsidRDefault="00923433" w:rsidP="00923433">
      <w:pPr>
        <w:pStyle w:val="NormalnyWeb"/>
        <w:spacing w:before="0" w:beforeAutospacing="0" w:after="0" w:afterAutospacing="0"/>
        <w:ind w:firstLine="851"/>
        <w:jc w:val="right"/>
      </w:pPr>
      <w:r>
        <w:t>Przewodniczący</w:t>
      </w:r>
    </w:p>
    <w:p w:rsidR="00923433" w:rsidRDefault="00923433" w:rsidP="00923433">
      <w:pPr>
        <w:pStyle w:val="NormalnyWeb"/>
        <w:spacing w:before="0" w:beforeAutospacing="0" w:after="0" w:afterAutospacing="0"/>
        <w:ind w:firstLine="851"/>
        <w:jc w:val="right"/>
      </w:pPr>
      <w:r>
        <w:t>Rady Gminy Damnica</w:t>
      </w:r>
    </w:p>
    <w:p w:rsidR="00923433" w:rsidRDefault="00923433" w:rsidP="00923433">
      <w:pPr>
        <w:pStyle w:val="NormalnyWeb"/>
        <w:spacing w:before="0" w:beforeAutospacing="0" w:after="0" w:afterAutospacing="0"/>
        <w:ind w:firstLine="851"/>
        <w:jc w:val="right"/>
      </w:pPr>
      <w:r>
        <w:t>Kazimierz Kozina</w:t>
      </w:r>
    </w:p>
    <w:p w:rsidR="00923433" w:rsidRDefault="00923433" w:rsidP="00923433">
      <w:pPr>
        <w:pStyle w:val="NormalnyWeb"/>
        <w:spacing w:after="0" w:afterAutospacing="0"/>
        <w:ind w:firstLine="851"/>
        <w:jc w:val="right"/>
      </w:pPr>
    </w:p>
    <w:p w:rsidR="003815C5" w:rsidRDefault="003815C5"/>
    <w:p w:rsidR="00970C83" w:rsidRDefault="00970C83"/>
    <w:p w:rsidR="00970C83" w:rsidRDefault="00970C83"/>
    <w:p w:rsidR="00970C83" w:rsidRDefault="00970C83">
      <w:bookmarkStart w:id="0" w:name="_GoBack"/>
      <w:bookmarkEnd w:id="0"/>
    </w:p>
    <w:sectPr w:rsidR="00970C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46D" w:rsidRDefault="0097546D" w:rsidP="003D7A15">
      <w:pPr>
        <w:spacing w:after="0" w:line="240" w:lineRule="auto"/>
      </w:pPr>
      <w:r>
        <w:separator/>
      </w:r>
    </w:p>
  </w:endnote>
  <w:endnote w:type="continuationSeparator" w:id="0">
    <w:p w:rsidR="0097546D" w:rsidRDefault="0097546D" w:rsidP="003D7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46D" w:rsidRDefault="0097546D" w:rsidP="003D7A15">
      <w:pPr>
        <w:spacing w:after="0" w:line="240" w:lineRule="auto"/>
      </w:pPr>
      <w:r>
        <w:separator/>
      </w:r>
    </w:p>
  </w:footnote>
  <w:footnote w:type="continuationSeparator" w:id="0">
    <w:p w:rsidR="0097546D" w:rsidRDefault="0097546D" w:rsidP="003D7A15">
      <w:pPr>
        <w:spacing w:after="0" w:line="240" w:lineRule="auto"/>
      </w:pPr>
      <w:r>
        <w:continuationSeparator/>
      </w:r>
    </w:p>
  </w:footnote>
  <w:footnote w:id="1">
    <w:p w:rsidR="003D7A15" w:rsidRDefault="003D7A15" w:rsidP="003D7A15">
      <w:pPr>
        <w:pStyle w:val="Tekstprzypisudolnego"/>
      </w:pPr>
      <w:r>
        <w:rPr>
          <w:rStyle w:val="Odwoanieprzypisudolnego"/>
        </w:rPr>
        <w:footnoteRef/>
      </w:r>
      <w:r>
        <w:t xml:space="preserve"> Zmiany </w:t>
      </w:r>
      <w:r w:rsidRPr="00D41C1D">
        <w:t>tekstu jednol</w:t>
      </w:r>
      <w:r>
        <w:t xml:space="preserve">itego </w:t>
      </w:r>
      <w:r w:rsidRPr="00D41C1D">
        <w:t>zosta</w:t>
      </w:r>
      <w:r>
        <w:t>ły opublikowane w: Dz. U. z 2018</w:t>
      </w:r>
      <w:r w:rsidRPr="00D41C1D">
        <w:t xml:space="preserve"> roku,  </w:t>
      </w:r>
      <w:r w:rsidR="00BE1728">
        <w:t>poz. 1000, 1349, 1432 i 2500</w:t>
      </w:r>
    </w:p>
    <w:p w:rsidR="003D7A15" w:rsidRDefault="003D7A15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32"/>
    <w:rsid w:val="00007617"/>
    <w:rsid w:val="001934B2"/>
    <w:rsid w:val="002E1741"/>
    <w:rsid w:val="003815C5"/>
    <w:rsid w:val="003D7A15"/>
    <w:rsid w:val="00701DDE"/>
    <w:rsid w:val="00703B0B"/>
    <w:rsid w:val="007523F0"/>
    <w:rsid w:val="008F3FF3"/>
    <w:rsid w:val="00923433"/>
    <w:rsid w:val="00962F32"/>
    <w:rsid w:val="00970C83"/>
    <w:rsid w:val="0097546D"/>
    <w:rsid w:val="00BE1728"/>
    <w:rsid w:val="00C237DE"/>
    <w:rsid w:val="00C520FE"/>
    <w:rsid w:val="00CC7255"/>
    <w:rsid w:val="00D1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701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01DD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701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D7A1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D7A15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3D7A1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701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01DD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701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D7A1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D7A15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3D7A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4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7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9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3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4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6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7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3E6BF-2C9A-4FE3-B30E-95D2AD974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10</cp:revision>
  <cp:lastPrinted>2019-03-01T08:22:00Z</cp:lastPrinted>
  <dcterms:created xsi:type="dcterms:W3CDTF">2019-01-25T11:57:00Z</dcterms:created>
  <dcterms:modified xsi:type="dcterms:W3CDTF">2019-03-04T07:37:00Z</dcterms:modified>
</cp:coreProperties>
</file>