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249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>Załącznik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do Zarządzenia Nr </w:t>
      </w:r>
      <w:r w:rsidR="00AE70FB">
        <w:rPr>
          <w:rFonts w:ascii="Times New Roman" w:hAnsi="Times New Roman" w:cs="Times New Roman"/>
          <w:sz w:val="20"/>
          <w:szCs w:val="20"/>
        </w:rPr>
        <w:t>9</w:t>
      </w:r>
      <w:bookmarkStart w:id="0" w:name="_GoBack"/>
      <w:bookmarkEnd w:id="0"/>
      <w:r w:rsidRPr="005B0562">
        <w:rPr>
          <w:rFonts w:ascii="Times New Roman" w:hAnsi="Times New Roman" w:cs="Times New Roman"/>
          <w:sz w:val="20"/>
          <w:szCs w:val="20"/>
        </w:rPr>
        <w:t>/20</w:t>
      </w:r>
      <w:r w:rsidR="00A71B3B">
        <w:rPr>
          <w:rFonts w:ascii="Times New Roman" w:hAnsi="Times New Roman" w:cs="Times New Roman"/>
          <w:sz w:val="20"/>
          <w:szCs w:val="20"/>
        </w:rPr>
        <w:t>20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>Wójta Gminy Damnica</w:t>
      </w:r>
    </w:p>
    <w:p w:rsidR="00662665" w:rsidRPr="005B0562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z dnia </w:t>
      </w:r>
      <w:r w:rsidR="00AE70FB">
        <w:rPr>
          <w:rFonts w:ascii="Times New Roman" w:hAnsi="Times New Roman" w:cs="Times New Roman"/>
          <w:sz w:val="20"/>
          <w:szCs w:val="20"/>
        </w:rPr>
        <w:t>21</w:t>
      </w:r>
      <w:r w:rsidRPr="005B0562">
        <w:rPr>
          <w:rFonts w:ascii="Times New Roman" w:hAnsi="Times New Roman" w:cs="Times New Roman"/>
          <w:sz w:val="20"/>
          <w:szCs w:val="20"/>
        </w:rPr>
        <w:t xml:space="preserve"> </w:t>
      </w:r>
      <w:r w:rsidR="00A71B3B">
        <w:rPr>
          <w:rFonts w:ascii="Times New Roman" w:hAnsi="Times New Roman" w:cs="Times New Roman"/>
          <w:sz w:val="20"/>
          <w:szCs w:val="20"/>
        </w:rPr>
        <w:t>stycznia</w:t>
      </w:r>
      <w:r w:rsidRPr="005B0562">
        <w:rPr>
          <w:rFonts w:ascii="Times New Roman" w:hAnsi="Times New Roman" w:cs="Times New Roman"/>
          <w:sz w:val="20"/>
          <w:szCs w:val="20"/>
        </w:rPr>
        <w:t xml:space="preserve"> 20</w:t>
      </w:r>
      <w:r w:rsidR="00A71B3B">
        <w:rPr>
          <w:rFonts w:ascii="Times New Roman" w:hAnsi="Times New Roman" w:cs="Times New Roman"/>
          <w:sz w:val="20"/>
          <w:szCs w:val="20"/>
        </w:rPr>
        <w:t>20</w:t>
      </w:r>
      <w:r w:rsidRPr="005B0562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62665" w:rsidRPr="005B0562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65" w:rsidRPr="005B0562" w:rsidRDefault="00662665" w:rsidP="0066266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62">
        <w:rPr>
          <w:rFonts w:ascii="Times New Roman" w:hAnsi="Times New Roman" w:cs="Times New Roman"/>
          <w:b/>
          <w:sz w:val="24"/>
          <w:szCs w:val="24"/>
        </w:rPr>
        <w:t>Instrukcja</w:t>
      </w:r>
    </w:p>
    <w:p w:rsidR="00662665" w:rsidRPr="005B0562" w:rsidRDefault="00F1682F" w:rsidP="0066266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62">
        <w:rPr>
          <w:rFonts w:ascii="Times New Roman" w:hAnsi="Times New Roman" w:cs="Times New Roman"/>
          <w:b/>
          <w:sz w:val="24"/>
          <w:szCs w:val="24"/>
        </w:rPr>
        <w:t>g</w:t>
      </w:r>
      <w:r w:rsidR="00662665" w:rsidRPr="005B0562">
        <w:rPr>
          <w:rFonts w:ascii="Times New Roman" w:hAnsi="Times New Roman" w:cs="Times New Roman"/>
          <w:b/>
          <w:sz w:val="24"/>
          <w:szCs w:val="24"/>
        </w:rPr>
        <w:t>ospodarowania drukami ścisłego zarachowania</w:t>
      </w:r>
    </w:p>
    <w:p w:rsidR="00662665" w:rsidRPr="005B0562" w:rsidRDefault="00C56AEE" w:rsidP="0066266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62">
        <w:rPr>
          <w:rFonts w:ascii="Times New Roman" w:hAnsi="Times New Roman" w:cs="Times New Roman"/>
          <w:b/>
          <w:sz w:val="24"/>
          <w:szCs w:val="24"/>
        </w:rPr>
        <w:t>z</w:t>
      </w:r>
      <w:r w:rsidR="00662665" w:rsidRPr="005B0562">
        <w:rPr>
          <w:rFonts w:ascii="Times New Roman" w:hAnsi="Times New Roman" w:cs="Times New Roman"/>
          <w:b/>
          <w:sz w:val="24"/>
          <w:szCs w:val="24"/>
        </w:rPr>
        <w:t xml:space="preserve"> zakresu rejestracji stanu cywilnego</w:t>
      </w:r>
      <w:r w:rsidR="00255C40">
        <w:rPr>
          <w:rFonts w:ascii="Times New Roman" w:hAnsi="Times New Roman" w:cs="Times New Roman"/>
          <w:b/>
          <w:sz w:val="24"/>
          <w:szCs w:val="24"/>
        </w:rPr>
        <w:t xml:space="preserve"> w Urzędzie Gminy Damnica</w:t>
      </w:r>
    </w:p>
    <w:p w:rsidR="00662665" w:rsidRPr="005B0562" w:rsidRDefault="00662665" w:rsidP="0066266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B3C" w:rsidRPr="005B0562" w:rsidRDefault="00120B3C" w:rsidP="005B056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1163D" w:rsidRPr="005B0562" w:rsidRDefault="00662665" w:rsidP="00120B3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5B0562">
        <w:rPr>
          <w:rFonts w:ascii="Times New Roman" w:hAnsi="Times New Roman" w:cs="Times New Roman"/>
          <w:sz w:val="24"/>
          <w:szCs w:val="24"/>
        </w:rPr>
        <w:t xml:space="preserve"> 1.</w:t>
      </w:r>
      <w:r w:rsidR="00AE138F" w:rsidRPr="005B0562">
        <w:rPr>
          <w:rFonts w:ascii="Times New Roman" w:hAnsi="Times New Roman" w:cs="Times New Roman"/>
          <w:sz w:val="24"/>
          <w:szCs w:val="24"/>
        </w:rPr>
        <w:t xml:space="preserve"> </w:t>
      </w:r>
      <w:r w:rsidR="0021163D" w:rsidRPr="005B0562">
        <w:rPr>
          <w:rFonts w:ascii="Times New Roman" w:hAnsi="Times New Roman" w:cs="Times New Roman"/>
          <w:sz w:val="24"/>
          <w:szCs w:val="24"/>
        </w:rPr>
        <w:t>W Urzędzie Gminy Damnica realizowane są zadania zlecone z zakresu rejestracji stanu cywilnego.</w:t>
      </w:r>
    </w:p>
    <w:p w:rsidR="00662665" w:rsidRPr="005B0562" w:rsidRDefault="0021163D" w:rsidP="00120B3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sz w:val="24"/>
          <w:szCs w:val="24"/>
        </w:rPr>
        <w:t xml:space="preserve">2. </w:t>
      </w:r>
      <w:r w:rsidR="00B41C23" w:rsidRPr="005B0562">
        <w:rPr>
          <w:rFonts w:ascii="Times New Roman" w:hAnsi="Times New Roman" w:cs="Times New Roman"/>
          <w:sz w:val="24"/>
          <w:szCs w:val="24"/>
        </w:rPr>
        <w:t>Zadania, o których mowa w ust. 1 wymagają stosowania druków</w:t>
      </w:r>
      <w:r w:rsidR="00C56AEE" w:rsidRPr="005B0562">
        <w:rPr>
          <w:rFonts w:ascii="Times New Roman" w:hAnsi="Times New Roman" w:cs="Times New Roman"/>
          <w:sz w:val="24"/>
          <w:szCs w:val="24"/>
        </w:rPr>
        <w:t xml:space="preserve"> ścisłego zarachowania, </w:t>
      </w:r>
      <w:r w:rsidR="00D32AD4" w:rsidRPr="005B0562">
        <w:rPr>
          <w:rFonts w:ascii="Times New Roman" w:hAnsi="Times New Roman" w:cs="Times New Roman"/>
          <w:sz w:val="24"/>
          <w:szCs w:val="24"/>
        </w:rPr>
        <w:t>zwanych w </w:t>
      </w:r>
      <w:r w:rsidR="00B41C23" w:rsidRPr="005B0562">
        <w:rPr>
          <w:rFonts w:ascii="Times New Roman" w:hAnsi="Times New Roman" w:cs="Times New Roman"/>
          <w:sz w:val="24"/>
          <w:szCs w:val="24"/>
        </w:rPr>
        <w:t xml:space="preserve">dalszej części „drukami”, </w:t>
      </w:r>
      <w:r w:rsidR="00C56AEE" w:rsidRPr="005B0562">
        <w:rPr>
          <w:rFonts w:ascii="Times New Roman" w:hAnsi="Times New Roman" w:cs="Times New Roman"/>
          <w:sz w:val="24"/>
          <w:szCs w:val="24"/>
        </w:rPr>
        <w:t>tj.:</w:t>
      </w:r>
    </w:p>
    <w:p w:rsidR="00AE138F" w:rsidRPr="005B0562" w:rsidRDefault="005B3E27" w:rsidP="005B3E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sz w:val="24"/>
          <w:szCs w:val="24"/>
        </w:rPr>
        <w:t>1) </w:t>
      </w:r>
      <w:r w:rsidR="00120B3C" w:rsidRPr="005B0562">
        <w:rPr>
          <w:rFonts w:ascii="Times New Roman" w:hAnsi="Times New Roman" w:cs="Times New Roman"/>
          <w:sz w:val="24"/>
          <w:szCs w:val="24"/>
        </w:rPr>
        <w:t>b</w:t>
      </w:r>
      <w:r w:rsidR="00AE138F" w:rsidRPr="005B0562">
        <w:rPr>
          <w:rFonts w:ascii="Times New Roman" w:hAnsi="Times New Roman" w:cs="Times New Roman"/>
          <w:sz w:val="24"/>
          <w:szCs w:val="24"/>
        </w:rPr>
        <w:t>lankiety zaświadczeń U</w:t>
      </w:r>
      <w:r w:rsidR="00B41C23" w:rsidRPr="005B0562">
        <w:rPr>
          <w:rFonts w:ascii="Times New Roman" w:hAnsi="Times New Roman" w:cs="Times New Roman"/>
          <w:sz w:val="24"/>
          <w:szCs w:val="24"/>
        </w:rPr>
        <w:t xml:space="preserve">rzędu </w:t>
      </w:r>
      <w:r w:rsidR="00AE138F" w:rsidRPr="005B0562">
        <w:rPr>
          <w:rFonts w:ascii="Times New Roman" w:hAnsi="Times New Roman" w:cs="Times New Roman"/>
          <w:sz w:val="24"/>
          <w:szCs w:val="24"/>
        </w:rPr>
        <w:t>S</w:t>
      </w:r>
      <w:r w:rsidR="00B41C23" w:rsidRPr="005B0562">
        <w:rPr>
          <w:rFonts w:ascii="Times New Roman" w:hAnsi="Times New Roman" w:cs="Times New Roman"/>
          <w:sz w:val="24"/>
          <w:szCs w:val="24"/>
        </w:rPr>
        <w:t xml:space="preserve">tanu </w:t>
      </w:r>
      <w:r w:rsidR="00AE138F" w:rsidRPr="005B0562">
        <w:rPr>
          <w:rFonts w:ascii="Times New Roman" w:hAnsi="Times New Roman" w:cs="Times New Roman"/>
          <w:sz w:val="24"/>
          <w:szCs w:val="24"/>
        </w:rPr>
        <w:t>C</w:t>
      </w:r>
      <w:r w:rsidR="00B41C23" w:rsidRPr="005B0562">
        <w:rPr>
          <w:rFonts w:ascii="Times New Roman" w:hAnsi="Times New Roman" w:cs="Times New Roman"/>
          <w:sz w:val="24"/>
          <w:szCs w:val="24"/>
        </w:rPr>
        <w:t>ywilnego;</w:t>
      </w:r>
    </w:p>
    <w:p w:rsidR="00AE138F" w:rsidRPr="005B0562" w:rsidRDefault="005B3E27" w:rsidP="005B3E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sz w:val="24"/>
          <w:szCs w:val="24"/>
        </w:rPr>
        <w:t>2) </w:t>
      </w:r>
      <w:r w:rsidR="00120B3C" w:rsidRPr="005B0562">
        <w:rPr>
          <w:rFonts w:ascii="Times New Roman" w:hAnsi="Times New Roman" w:cs="Times New Roman"/>
          <w:sz w:val="24"/>
          <w:szCs w:val="24"/>
        </w:rPr>
        <w:t>b</w:t>
      </w:r>
      <w:r w:rsidR="00AE138F" w:rsidRPr="005B0562">
        <w:rPr>
          <w:rFonts w:ascii="Times New Roman" w:hAnsi="Times New Roman" w:cs="Times New Roman"/>
          <w:sz w:val="24"/>
          <w:szCs w:val="24"/>
        </w:rPr>
        <w:t>lankiety odpisów aktów stanu cywilnego.</w:t>
      </w:r>
    </w:p>
    <w:p w:rsidR="00D32AD4" w:rsidRPr="005B0562" w:rsidRDefault="00B41C23" w:rsidP="001E617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sz w:val="24"/>
          <w:szCs w:val="24"/>
        </w:rPr>
        <w:t>3</w:t>
      </w:r>
      <w:r w:rsidR="00AE138F" w:rsidRPr="005B0562">
        <w:rPr>
          <w:rFonts w:ascii="Times New Roman" w:hAnsi="Times New Roman" w:cs="Times New Roman"/>
          <w:sz w:val="24"/>
          <w:szCs w:val="24"/>
        </w:rPr>
        <w:t xml:space="preserve">. </w:t>
      </w:r>
      <w:r w:rsidR="00D32AD4" w:rsidRPr="005B0562">
        <w:rPr>
          <w:rFonts w:ascii="Times New Roman" w:hAnsi="Times New Roman" w:cs="Times New Roman"/>
          <w:sz w:val="24"/>
          <w:szCs w:val="24"/>
        </w:rPr>
        <w:t>Gospodarka drukami ścisłego zarachowania, wskazanymi w ust. 2 odbywa się według zasad wskazanych w niniejszej instrukcji.</w:t>
      </w:r>
    </w:p>
    <w:p w:rsidR="00D32AD4" w:rsidRPr="005B0562" w:rsidRDefault="00D32AD4" w:rsidP="001E617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E138F" w:rsidRPr="005B0562" w:rsidRDefault="00D32AD4" w:rsidP="001E617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5B0562">
        <w:rPr>
          <w:rFonts w:ascii="Times New Roman" w:hAnsi="Times New Roman" w:cs="Times New Roman"/>
          <w:sz w:val="24"/>
          <w:szCs w:val="24"/>
        </w:rPr>
        <w:t xml:space="preserve"> 1. D</w:t>
      </w:r>
      <w:r w:rsidR="00AA57C1" w:rsidRPr="005B0562">
        <w:rPr>
          <w:rFonts w:ascii="Times New Roman" w:hAnsi="Times New Roman" w:cs="Times New Roman"/>
          <w:sz w:val="24"/>
          <w:szCs w:val="24"/>
        </w:rPr>
        <w:t xml:space="preserve">ruki, o których mowa w </w:t>
      </w:r>
      <w:r w:rsidR="00AA57C1" w:rsidRPr="005B0562">
        <w:rPr>
          <w:rFonts w:ascii="Times New Roman" w:hAnsi="Times New Roman" w:cs="Times New Roman"/>
          <w:bCs/>
          <w:sz w:val="24"/>
          <w:szCs w:val="24"/>
        </w:rPr>
        <w:t>§ 1</w:t>
      </w:r>
      <w:r w:rsidR="00AA57C1" w:rsidRPr="005B0562">
        <w:rPr>
          <w:rFonts w:ascii="Times New Roman" w:hAnsi="Times New Roman" w:cs="Times New Roman"/>
          <w:sz w:val="24"/>
          <w:szCs w:val="24"/>
        </w:rPr>
        <w:t xml:space="preserve"> </w:t>
      </w:r>
      <w:r w:rsidRPr="005B0562">
        <w:rPr>
          <w:rFonts w:ascii="Times New Roman" w:hAnsi="Times New Roman" w:cs="Times New Roman"/>
          <w:sz w:val="24"/>
          <w:szCs w:val="24"/>
        </w:rPr>
        <w:t xml:space="preserve">pobierane są </w:t>
      </w:r>
      <w:r w:rsidR="00AA57C1" w:rsidRPr="005B0562">
        <w:rPr>
          <w:rFonts w:ascii="Times New Roman" w:hAnsi="Times New Roman" w:cs="Times New Roman"/>
          <w:sz w:val="24"/>
          <w:szCs w:val="24"/>
        </w:rPr>
        <w:t>w Wydziale S</w:t>
      </w:r>
      <w:r w:rsidR="00CB0C07">
        <w:rPr>
          <w:rFonts w:ascii="Times New Roman" w:hAnsi="Times New Roman" w:cs="Times New Roman"/>
          <w:sz w:val="24"/>
          <w:szCs w:val="24"/>
        </w:rPr>
        <w:t>praw Obywatelskich i </w:t>
      </w:r>
      <w:r w:rsidR="00120B3C" w:rsidRPr="005B0562">
        <w:rPr>
          <w:rFonts w:ascii="Times New Roman" w:hAnsi="Times New Roman" w:cs="Times New Roman"/>
          <w:sz w:val="24"/>
          <w:szCs w:val="24"/>
        </w:rPr>
        <w:t>Cudzoziemcó</w:t>
      </w:r>
      <w:r w:rsidR="00AA57C1" w:rsidRPr="005B0562">
        <w:rPr>
          <w:rFonts w:ascii="Times New Roman" w:hAnsi="Times New Roman" w:cs="Times New Roman"/>
          <w:sz w:val="24"/>
          <w:szCs w:val="24"/>
        </w:rPr>
        <w:t xml:space="preserve">w Pomorskiego Urzędu Wojewódzkiego w </w:t>
      </w:r>
      <w:r w:rsidR="0065145D" w:rsidRPr="005B0562">
        <w:rPr>
          <w:rFonts w:ascii="Times New Roman" w:hAnsi="Times New Roman" w:cs="Times New Roman"/>
          <w:sz w:val="24"/>
          <w:szCs w:val="24"/>
        </w:rPr>
        <w:t>Gdańsku, na podstawie pisemnego upoważnienia, udzielonego przez Wójta Gminy Damnica.</w:t>
      </w:r>
    </w:p>
    <w:p w:rsidR="00AA57C1" w:rsidRPr="005B0562" w:rsidRDefault="0065145D" w:rsidP="001E617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sz w:val="24"/>
          <w:szCs w:val="24"/>
        </w:rPr>
        <w:t>2</w:t>
      </w:r>
      <w:r w:rsidR="00AA57C1" w:rsidRPr="005B0562">
        <w:rPr>
          <w:rFonts w:ascii="Times New Roman" w:hAnsi="Times New Roman" w:cs="Times New Roman"/>
          <w:sz w:val="24"/>
          <w:szCs w:val="24"/>
        </w:rPr>
        <w:t xml:space="preserve">. </w:t>
      </w:r>
      <w:r w:rsidRPr="005B0562">
        <w:rPr>
          <w:rFonts w:ascii="Times New Roman" w:hAnsi="Times New Roman" w:cs="Times New Roman"/>
          <w:sz w:val="24"/>
          <w:szCs w:val="24"/>
        </w:rPr>
        <w:t xml:space="preserve">Niezbędnym do pobrania </w:t>
      </w:r>
      <w:r w:rsidR="00AA57C1" w:rsidRPr="005B0562">
        <w:rPr>
          <w:rFonts w:ascii="Times New Roman" w:hAnsi="Times New Roman" w:cs="Times New Roman"/>
          <w:sz w:val="24"/>
          <w:szCs w:val="24"/>
        </w:rPr>
        <w:t>druków</w:t>
      </w:r>
      <w:r w:rsidRPr="005B0562">
        <w:rPr>
          <w:rFonts w:ascii="Times New Roman" w:hAnsi="Times New Roman" w:cs="Times New Roman"/>
          <w:sz w:val="24"/>
          <w:szCs w:val="24"/>
        </w:rPr>
        <w:t>, przez upoważnionego pracownika Urzędu Gminy Damnica, jest przedłożenie zapotrzebowania na druki, sporządzonego według wzoru wskazanego</w:t>
      </w:r>
      <w:r w:rsidR="00AA57C1" w:rsidRPr="005B0562">
        <w:rPr>
          <w:rFonts w:ascii="Times New Roman" w:hAnsi="Times New Roman" w:cs="Times New Roman"/>
          <w:sz w:val="24"/>
          <w:szCs w:val="24"/>
        </w:rPr>
        <w:t xml:space="preserve"> </w:t>
      </w:r>
      <w:r w:rsidR="00CB0C07">
        <w:rPr>
          <w:rFonts w:ascii="Times New Roman" w:hAnsi="Times New Roman" w:cs="Times New Roman"/>
          <w:sz w:val="24"/>
          <w:szCs w:val="24"/>
        </w:rPr>
        <w:t>w </w:t>
      </w:r>
      <w:r w:rsidR="00AA57C1" w:rsidRPr="005B0562">
        <w:rPr>
          <w:rFonts w:ascii="Times New Roman" w:hAnsi="Times New Roman" w:cs="Times New Roman"/>
          <w:sz w:val="24"/>
          <w:szCs w:val="24"/>
        </w:rPr>
        <w:t>załącznik</w:t>
      </w:r>
      <w:r w:rsidRPr="005B0562">
        <w:rPr>
          <w:rFonts w:ascii="Times New Roman" w:hAnsi="Times New Roman" w:cs="Times New Roman"/>
          <w:sz w:val="24"/>
          <w:szCs w:val="24"/>
        </w:rPr>
        <w:t>u</w:t>
      </w:r>
      <w:r w:rsidR="00AA57C1" w:rsidRPr="005B0562">
        <w:rPr>
          <w:rFonts w:ascii="Times New Roman" w:hAnsi="Times New Roman" w:cs="Times New Roman"/>
          <w:sz w:val="24"/>
          <w:szCs w:val="24"/>
        </w:rPr>
        <w:t xml:space="preserve"> </w:t>
      </w:r>
      <w:r w:rsidR="00AA57C1" w:rsidRPr="005B0562">
        <w:rPr>
          <w:rFonts w:ascii="Times New Roman" w:hAnsi="Times New Roman" w:cs="Times New Roman"/>
          <w:b/>
          <w:sz w:val="24"/>
          <w:szCs w:val="24"/>
        </w:rPr>
        <w:t>nr 1</w:t>
      </w:r>
      <w:r w:rsidRPr="005B05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0562">
        <w:rPr>
          <w:rFonts w:ascii="Times New Roman" w:hAnsi="Times New Roman" w:cs="Times New Roman"/>
          <w:sz w:val="24"/>
          <w:szCs w:val="24"/>
        </w:rPr>
        <w:t>niniejszej instrukcji</w:t>
      </w:r>
      <w:r w:rsidR="00AA57C1" w:rsidRPr="005B0562">
        <w:rPr>
          <w:rFonts w:ascii="Times New Roman" w:hAnsi="Times New Roman" w:cs="Times New Roman"/>
          <w:sz w:val="24"/>
          <w:szCs w:val="24"/>
        </w:rPr>
        <w:t>.</w:t>
      </w:r>
    </w:p>
    <w:p w:rsidR="00AA57C1" w:rsidRPr="005B0562" w:rsidRDefault="0065145D" w:rsidP="001E617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sz w:val="24"/>
          <w:szCs w:val="24"/>
        </w:rPr>
        <w:t>3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. </w:t>
      </w:r>
      <w:r w:rsidRPr="005B0562">
        <w:rPr>
          <w:rFonts w:ascii="Times New Roman" w:hAnsi="Times New Roman" w:cs="Times New Roman"/>
          <w:sz w:val="24"/>
          <w:szCs w:val="24"/>
        </w:rPr>
        <w:t>O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dpowiedzialność za </w:t>
      </w:r>
      <w:r w:rsidRPr="005B0562">
        <w:rPr>
          <w:rFonts w:ascii="Times New Roman" w:hAnsi="Times New Roman" w:cs="Times New Roman"/>
          <w:sz w:val="24"/>
          <w:szCs w:val="24"/>
        </w:rPr>
        <w:t>gospodarowanie drukami, z chwilą ich pobrania,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 ponosi </w:t>
      </w:r>
      <w:r w:rsidRPr="005B0562">
        <w:rPr>
          <w:rFonts w:ascii="Times New Roman" w:hAnsi="Times New Roman" w:cs="Times New Roman"/>
          <w:sz w:val="24"/>
          <w:szCs w:val="24"/>
        </w:rPr>
        <w:t>pracownik merytoryczny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, </w:t>
      </w:r>
      <w:r w:rsidRPr="005B0562">
        <w:rPr>
          <w:rFonts w:ascii="Times New Roman" w:hAnsi="Times New Roman" w:cs="Times New Roman"/>
          <w:sz w:val="24"/>
          <w:szCs w:val="24"/>
        </w:rPr>
        <w:t>wykorzystujący druki do wykonywania zadań zleconych z zakresu rejestracji stanu cywilnego</w:t>
      </w:r>
      <w:r w:rsidR="00120B3C" w:rsidRPr="005B0562">
        <w:rPr>
          <w:rFonts w:ascii="Times New Roman" w:hAnsi="Times New Roman" w:cs="Times New Roman"/>
          <w:sz w:val="24"/>
          <w:szCs w:val="24"/>
        </w:rPr>
        <w:t>.</w:t>
      </w:r>
    </w:p>
    <w:p w:rsidR="005B3E27" w:rsidRPr="005B0562" w:rsidRDefault="005B3E27" w:rsidP="001E617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20B3C" w:rsidRPr="005B0562" w:rsidRDefault="00F16E29" w:rsidP="00F16E2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5B0562">
        <w:rPr>
          <w:rFonts w:ascii="Times New Roman" w:hAnsi="Times New Roman" w:cs="Times New Roman"/>
          <w:sz w:val="24"/>
          <w:szCs w:val="24"/>
        </w:rPr>
        <w:t xml:space="preserve"> 1. 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Do obowiązków </w:t>
      </w:r>
      <w:r w:rsidRPr="005B0562">
        <w:rPr>
          <w:rFonts w:ascii="Times New Roman" w:hAnsi="Times New Roman" w:cs="Times New Roman"/>
          <w:sz w:val="24"/>
          <w:szCs w:val="24"/>
        </w:rPr>
        <w:t>pracownika Urzędu G</w:t>
      </w:r>
      <w:r w:rsidR="00120B3C" w:rsidRPr="005B0562">
        <w:rPr>
          <w:rFonts w:ascii="Times New Roman" w:hAnsi="Times New Roman" w:cs="Times New Roman"/>
          <w:sz w:val="24"/>
          <w:szCs w:val="24"/>
        </w:rPr>
        <w:t>miny</w:t>
      </w:r>
      <w:r w:rsidRPr="005B0562">
        <w:rPr>
          <w:rFonts w:ascii="Times New Roman" w:hAnsi="Times New Roman" w:cs="Times New Roman"/>
          <w:sz w:val="24"/>
          <w:szCs w:val="24"/>
        </w:rPr>
        <w:t xml:space="preserve"> Damnica, wskazanego w </w:t>
      </w:r>
      <w:r w:rsidRPr="000461D1">
        <w:rPr>
          <w:rFonts w:ascii="Times New Roman" w:hAnsi="Times New Roman" w:cs="Times New Roman"/>
          <w:bCs/>
          <w:sz w:val="24"/>
          <w:szCs w:val="24"/>
        </w:rPr>
        <w:t>§</w:t>
      </w:r>
      <w:r w:rsidRPr="005B05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B0562">
        <w:rPr>
          <w:rFonts w:ascii="Times New Roman" w:hAnsi="Times New Roman" w:cs="Times New Roman"/>
          <w:bCs/>
          <w:sz w:val="24"/>
          <w:szCs w:val="24"/>
        </w:rPr>
        <w:t>2</w:t>
      </w:r>
      <w:r w:rsidRPr="005B05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B0562">
        <w:rPr>
          <w:rFonts w:ascii="Times New Roman" w:hAnsi="Times New Roman" w:cs="Times New Roman"/>
          <w:bCs/>
          <w:sz w:val="24"/>
          <w:szCs w:val="24"/>
        </w:rPr>
        <w:t>ust.</w:t>
      </w:r>
      <w:r w:rsidRPr="005B0562">
        <w:rPr>
          <w:rFonts w:ascii="Times New Roman" w:hAnsi="Times New Roman" w:cs="Times New Roman"/>
          <w:sz w:val="24"/>
          <w:szCs w:val="24"/>
        </w:rPr>
        <w:t xml:space="preserve"> 3, należy </w:t>
      </w:r>
      <w:r w:rsidR="00120B3C" w:rsidRPr="005B0562">
        <w:rPr>
          <w:rFonts w:ascii="Times New Roman" w:hAnsi="Times New Roman" w:cs="Times New Roman"/>
          <w:sz w:val="24"/>
          <w:szCs w:val="24"/>
        </w:rPr>
        <w:t>odpowiednie zabezpie</w:t>
      </w:r>
      <w:r w:rsidR="00D6642E" w:rsidRPr="005B0562">
        <w:rPr>
          <w:rFonts w:ascii="Times New Roman" w:hAnsi="Times New Roman" w:cs="Times New Roman"/>
          <w:sz w:val="24"/>
          <w:szCs w:val="24"/>
        </w:rPr>
        <w:t>czenie druków przed kradzieżą i 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zniszczeniem, </w:t>
      </w:r>
      <w:r w:rsidRPr="005B0562">
        <w:rPr>
          <w:rFonts w:ascii="Times New Roman" w:hAnsi="Times New Roman" w:cs="Times New Roman"/>
          <w:sz w:val="24"/>
          <w:szCs w:val="24"/>
        </w:rPr>
        <w:t xml:space="preserve">jak również </w:t>
      </w:r>
      <w:r w:rsidR="00120B3C" w:rsidRPr="005B0562">
        <w:rPr>
          <w:rFonts w:ascii="Times New Roman" w:hAnsi="Times New Roman" w:cs="Times New Roman"/>
          <w:sz w:val="24"/>
          <w:szCs w:val="24"/>
        </w:rPr>
        <w:t>ich zaewidencjonowanie</w:t>
      </w:r>
      <w:r w:rsidRPr="005B0562">
        <w:rPr>
          <w:rFonts w:ascii="Times New Roman" w:hAnsi="Times New Roman" w:cs="Times New Roman"/>
          <w:sz w:val="24"/>
          <w:szCs w:val="24"/>
        </w:rPr>
        <w:t xml:space="preserve"> oraz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 bieżące prowadzenie rozchodu tych druków.</w:t>
      </w:r>
    </w:p>
    <w:p w:rsidR="00F16E29" w:rsidRPr="005B0562" w:rsidRDefault="00F16E29" w:rsidP="001E617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sz w:val="24"/>
          <w:szCs w:val="24"/>
        </w:rPr>
        <w:t>2</w:t>
      </w:r>
      <w:r w:rsidR="00120B3C" w:rsidRPr="005B0562">
        <w:rPr>
          <w:rFonts w:ascii="Times New Roman" w:hAnsi="Times New Roman" w:cs="Times New Roman"/>
          <w:sz w:val="24"/>
          <w:szCs w:val="24"/>
        </w:rPr>
        <w:t>. Druki</w:t>
      </w:r>
      <w:r w:rsidRPr="005B0562">
        <w:rPr>
          <w:rFonts w:ascii="Times New Roman" w:hAnsi="Times New Roman" w:cs="Times New Roman"/>
          <w:sz w:val="24"/>
          <w:szCs w:val="24"/>
        </w:rPr>
        <w:t>,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 </w:t>
      </w:r>
      <w:r w:rsidRPr="005B0562">
        <w:rPr>
          <w:rFonts w:ascii="Times New Roman" w:hAnsi="Times New Roman" w:cs="Times New Roman"/>
          <w:sz w:val="24"/>
          <w:szCs w:val="24"/>
        </w:rPr>
        <w:t>winny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 </w:t>
      </w:r>
      <w:r w:rsidRPr="005B0562">
        <w:rPr>
          <w:rFonts w:ascii="Times New Roman" w:hAnsi="Times New Roman" w:cs="Times New Roman"/>
          <w:sz w:val="24"/>
          <w:szCs w:val="24"/>
        </w:rPr>
        <w:t xml:space="preserve">być </w:t>
      </w:r>
      <w:r w:rsidR="00120B3C" w:rsidRPr="005B0562">
        <w:rPr>
          <w:rFonts w:ascii="Times New Roman" w:hAnsi="Times New Roman" w:cs="Times New Roman"/>
          <w:sz w:val="24"/>
          <w:szCs w:val="24"/>
        </w:rPr>
        <w:t>przechow</w:t>
      </w:r>
      <w:r w:rsidRPr="005B0562">
        <w:rPr>
          <w:rFonts w:ascii="Times New Roman" w:hAnsi="Times New Roman" w:cs="Times New Roman"/>
          <w:sz w:val="24"/>
          <w:szCs w:val="24"/>
        </w:rPr>
        <w:t xml:space="preserve">ywane </w:t>
      </w:r>
      <w:r w:rsidR="00120B3C" w:rsidRPr="005B0562">
        <w:rPr>
          <w:rFonts w:ascii="Times New Roman" w:hAnsi="Times New Roman" w:cs="Times New Roman"/>
          <w:sz w:val="24"/>
          <w:szCs w:val="24"/>
        </w:rPr>
        <w:t>w przeznaczonej do tego celu zamykanej szafie, najlepiej metalowej. P</w:t>
      </w:r>
      <w:r w:rsidRPr="005B0562">
        <w:rPr>
          <w:rFonts w:ascii="Times New Roman" w:hAnsi="Times New Roman" w:cs="Times New Roman"/>
          <w:sz w:val="24"/>
          <w:szCs w:val="24"/>
        </w:rPr>
        <w:t>rzy czym p</w:t>
      </w:r>
      <w:r w:rsidR="00120B3C" w:rsidRPr="005B0562">
        <w:rPr>
          <w:rFonts w:ascii="Times New Roman" w:hAnsi="Times New Roman" w:cs="Times New Roman"/>
          <w:sz w:val="24"/>
          <w:szCs w:val="24"/>
        </w:rPr>
        <w:t>owinny znajdować się w niej wyłącznie druki b</w:t>
      </w:r>
      <w:r w:rsidR="001E6176" w:rsidRPr="005B0562">
        <w:rPr>
          <w:rFonts w:ascii="Times New Roman" w:hAnsi="Times New Roman" w:cs="Times New Roman"/>
          <w:sz w:val="24"/>
          <w:szCs w:val="24"/>
        </w:rPr>
        <w:t>ędące w obiegu (przeznaczone do 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użytkowania). </w:t>
      </w:r>
    </w:p>
    <w:p w:rsidR="00120B3C" w:rsidRPr="005B0562" w:rsidRDefault="00F16E29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120B3C" w:rsidRPr="005B0562">
        <w:rPr>
          <w:rFonts w:ascii="Times New Roman" w:hAnsi="Times New Roman" w:cs="Times New Roman"/>
          <w:sz w:val="24"/>
          <w:szCs w:val="24"/>
        </w:rPr>
        <w:t>Pracownicy zobowiązani są do szczególnej pieczy nad drukami zar</w:t>
      </w:r>
      <w:r w:rsidR="00CB0C07">
        <w:rPr>
          <w:rFonts w:ascii="Times New Roman" w:hAnsi="Times New Roman" w:cs="Times New Roman"/>
          <w:sz w:val="24"/>
          <w:szCs w:val="24"/>
        </w:rPr>
        <w:t>ówno przed, jak i po </w:t>
      </w:r>
      <w:r w:rsidRPr="005B0562">
        <w:rPr>
          <w:rFonts w:ascii="Times New Roman" w:hAnsi="Times New Roman" w:cs="Times New Roman"/>
          <w:sz w:val="24"/>
          <w:szCs w:val="24"/>
        </w:rPr>
        <w:t>wystawieniu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 dokumentu,</w:t>
      </w:r>
      <w:r w:rsidR="001E6176" w:rsidRPr="005B0562">
        <w:rPr>
          <w:rFonts w:ascii="Times New Roman" w:hAnsi="Times New Roman" w:cs="Times New Roman"/>
          <w:sz w:val="24"/>
          <w:szCs w:val="24"/>
        </w:rPr>
        <w:t xml:space="preserve"> a przed </w:t>
      </w:r>
      <w:r w:rsidR="00120B3C" w:rsidRPr="005B0562">
        <w:rPr>
          <w:rFonts w:ascii="Times New Roman" w:hAnsi="Times New Roman" w:cs="Times New Roman"/>
          <w:sz w:val="24"/>
          <w:szCs w:val="24"/>
        </w:rPr>
        <w:t>odbiorem przez stronę.</w:t>
      </w:r>
    </w:p>
    <w:p w:rsidR="00120B3C" w:rsidRPr="005B0562" w:rsidRDefault="00F16E29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B0562">
        <w:rPr>
          <w:rFonts w:ascii="Times New Roman" w:hAnsi="Times New Roman" w:cs="Times New Roman"/>
          <w:sz w:val="24"/>
          <w:szCs w:val="24"/>
        </w:rPr>
        <w:t>4</w:t>
      </w:r>
      <w:r w:rsidR="00120B3C" w:rsidRPr="005B0562">
        <w:rPr>
          <w:rFonts w:ascii="Times New Roman" w:hAnsi="Times New Roman" w:cs="Times New Roman"/>
          <w:sz w:val="24"/>
          <w:szCs w:val="24"/>
        </w:rPr>
        <w:t xml:space="preserve">. W przypadku zaginięcia, uszkodzenia lub kradzieży druków ścisłego zarachowania należy niezwłocznie powiadomić o tym fakcie przełożonego, który podejmuje decyzję w sprawie dalszego postępowania oraz sporządzić protokół, którego wzór stanowi załącznik </w:t>
      </w:r>
      <w:r w:rsidR="00120B3C" w:rsidRPr="005B0562">
        <w:rPr>
          <w:rFonts w:ascii="Times New Roman" w:hAnsi="Times New Roman" w:cs="Times New Roman"/>
          <w:b/>
          <w:sz w:val="24"/>
          <w:szCs w:val="24"/>
        </w:rPr>
        <w:t>nr 2</w:t>
      </w:r>
      <w:r w:rsidR="00120B3C" w:rsidRPr="005B0562">
        <w:rPr>
          <w:rFonts w:ascii="Times New Roman" w:hAnsi="Times New Roman" w:cs="Times New Roman"/>
          <w:sz w:val="24"/>
          <w:szCs w:val="24"/>
        </w:rPr>
        <w:t>.</w:t>
      </w:r>
    </w:p>
    <w:p w:rsidR="00120B3C" w:rsidRPr="005B0562" w:rsidRDefault="00120B3C" w:rsidP="00F16E2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16E29" w:rsidRPr="005B0562" w:rsidRDefault="00120B3C" w:rsidP="00A71B3B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056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16E29" w:rsidRPr="005B056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B056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16E29" w:rsidRPr="005B05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B0562">
        <w:rPr>
          <w:rFonts w:ascii="Times New Roman" w:hAnsi="Times New Roman" w:cs="Times New Roman"/>
          <w:bCs/>
          <w:sz w:val="24"/>
          <w:szCs w:val="24"/>
        </w:rPr>
        <w:t xml:space="preserve">W przypadku stwierdzenia wad fizycznych druków ścisłego zarachowania, druki te należy przekazać do Pomorskiego Urzędu Wojewódzkiego </w:t>
      </w:r>
      <w:r w:rsidR="00F16E29" w:rsidRPr="005B0562">
        <w:rPr>
          <w:rFonts w:ascii="Times New Roman" w:hAnsi="Times New Roman" w:cs="Times New Roman"/>
          <w:bCs/>
          <w:sz w:val="24"/>
          <w:szCs w:val="24"/>
        </w:rPr>
        <w:t xml:space="preserve">w Gdańsku, </w:t>
      </w:r>
      <w:r w:rsidRPr="005B0562">
        <w:rPr>
          <w:rFonts w:ascii="Times New Roman" w:hAnsi="Times New Roman" w:cs="Times New Roman"/>
          <w:bCs/>
          <w:sz w:val="24"/>
          <w:szCs w:val="24"/>
        </w:rPr>
        <w:t>celem ich reklamacji.</w:t>
      </w:r>
    </w:p>
    <w:p w:rsidR="00120B3C" w:rsidRPr="005B0562" w:rsidRDefault="00120B3C" w:rsidP="00F16E2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0B3C" w:rsidRPr="005B0562" w:rsidRDefault="00120B3C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056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16E29" w:rsidRPr="005B056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B056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5B0562">
        <w:rPr>
          <w:rFonts w:ascii="Times New Roman" w:hAnsi="Times New Roman" w:cs="Times New Roman"/>
          <w:bCs/>
          <w:sz w:val="24"/>
          <w:szCs w:val="24"/>
        </w:rPr>
        <w:t>1.</w:t>
      </w:r>
      <w:r w:rsidRPr="005B05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0556" w:rsidRPr="005B0562">
        <w:rPr>
          <w:rFonts w:ascii="Times New Roman" w:hAnsi="Times New Roman" w:cs="Times New Roman"/>
          <w:bCs/>
          <w:sz w:val="24"/>
          <w:szCs w:val="24"/>
        </w:rPr>
        <w:t>Wybrakowan</w:t>
      </w:r>
      <w:r w:rsidR="00574D33" w:rsidRPr="005B0562">
        <w:rPr>
          <w:rFonts w:ascii="Times New Roman" w:hAnsi="Times New Roman" w:cs="Times New Roman"/>
          <w:bCs/>
          <w:sz w:val="24"/>
          <w:szCs w:val="24"/>
        </w:rPr>
        <w:t>e druki ścisłego zarachowania podlegają okresowej likwidacji.</w:t>
      </w:r>
    </w:p>
    <w:p w:rsidR="00574D33" w:rsidRPr="005B0562" w:rsidRDefault="00574D33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0562">
        <w:rPr>
          <w:rFonts w:ascii="Times New Roman" w:hAnsi="Times New Roman" w:cs="Times New Roman"/>
          <w:bCs/>
          <w:sz w:val="24"/>
          <w:szCs w:val="24"/>
        </w:rPr>
        <w:t xml:space="preserve">2. Procedura likwidacji druków ścisłego zarachowania przeprowadzana jest przez </w:t>
      </w:r>
      <w:r w:rsidR="00F16E29" w:rsidRPr="005B0562">
        <w:rPr>
          <w:rFonts w:ascii="Times New Roman" w:hAnsi="Times New Roman" w:cs="Times New Roman"/>
          <w:bCs/>
          <w:sz w:val="24"/>
          <w:szCs w:val="24"/>
        </w:rPr>
        <w:t xml:space="preserve">właściwą </w:t>
      </w:r>
      <w:r w:rsidRPr="005B0562">
        <w:rPr>
          <w:rFonts w:ascii="Times New Roman" w:hAnsi="Times New Roman" w:cs="Times New Roman"/>
          <w:bCs/>
          <w:sz w:val="24"/>
          <w:szCs w:val="24"/>
        </w:rPr>
        <w:t xml:space="preserve">komisję, powołaną </w:t>
      </w:r>
      <w:r w:rsidR="00F16E29" w:rsidRPr="005B0562">
        <w:rPr>
          <w:rFonts w:ascii="Times New Roman" w:hAnsi="Times New Roman" w:cs="Times New Roman"/>
          <w:bCs/>
          <w:sz w:val="24"/>
          <w:szCs w:val="24"/>
        </w:rPr>
        <w:t xml:space="preserve">w tym celu </w:t>
      </w:r>
      <w:r w:rsidRPr="005B0562">
        <w:rPr>
          <w:rFonts w:ascii="Times New Roman" w:hAnsi="Times New Roman" w:cs="Times New Roman"/>
          <w:bCs/>
          <w:sz w:val="24"/>
          <w:szCs w:val="24"/>
        </w:rPr>
        <w:t>przez Wójta Gminy Damnica.</w:t>
      </w:r>
    </w:p>
    <w:p w:rsidR="00574D33" w:rsidRPr="005B0562" w:rsidRDefault="00574D33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0562">
        <w:rPr>
          <w:rFonts w:ascii="Times New Roman" w:hAnsi="Times New Roman" w:cs="Times New Roman"/>
          <w:bCs/>
          <w:sz w:val="24"/>
          <w:szCs w:val="24"/>
        </w:rPr>
        <w:t>3. Komisja</w:t>
      </w:r>
      <w:r w:rsidR="00F16E29" w:rsidRPr="005B0562">
        <w:rPr>
          <w:rFonts w:ascii="Times New Roman" w:hAnsi="Times New Roman" w:cs="Times New Roman"/>
          <w:bCs/>
          <w:sz w:val="24"/>
          <w:szCs w:val="24"/>
        </w:rPr>
        <w:t>, wskazana w ust. 2,</w:t>
      </w:r>
      <w:r w:rsidRPr="005B05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16E29" w:rsidRPr="005B0562">
        <w:rPr>
          <w:rFonts w:ascii="Times New Roman" w:hAnsi="Times New Roman" w:cs="Times New Roman"/>
          <w:bCs/>
          <w:sz w:val="24"/>
          <w:szCs w:val="24"/>
        </w:rPr>
        <w:t>zobligowana jest do sporządzenia</w:t>
      </w:r>
      <w:r w:rsidR="005B3E27" w:rsidRPr="005B0562">
        <w:rPr>
          <w:rFonts w:ascii="Times New Roman" w:hAnsi="Times New Roman" w:cs="Times New Roman"/>
          <w:bCs/>
          <w:sz w:val="24"/>
          <w:szCs w:val="24"/>
        </w:rPr>
        <w:t xml:space="preserve"> protoko</w:t>
      </w:r>
      <w:r w:rsidRPr="005B0562">
        <w:rPr>
          <w:rFonts w:ascii="Times New Roman" w:hAnsi="Times New Roman" w:cs="Times New Roman"/>
          <w:bCs/>
          <w:sz w:val="24"/>
          <w:szCs w:val="24"/>
        </w:rPr>
        <w:t>ł</w:t>
      </w:r>
      <w:r w:rsidR="005B3E27" w:rsidRPr="005B0562">
        <w:rPr>
          <w:rFonts w:ascii="Times New Roman" w:hAnsi="Times New Roman" w:cs="Times New Roman"/>
          <w:bCs/>
          <w:sz w:val="24"/>
          <w:szCs w:val="24"/>
        </w:rPr>
        <w:t>u</w:t>
      </w:r>
      <w:r w:rsidRPr="005B0562">
        <w:rPr>
          <w:rFonts w:ascii="Times New Roman" w:hAnsi="Times New Roman" w:cs="Times New Roman"/>
          <w:bCs/>
          <w:sz w:val="24"/>
          <w:szCs w:val="24"/>
        </w:rPr>
        <w:t xml:space="preserve"> zniszczenia</w:t>
      </w:r>
      <w:r w:rsidR="005B3E27" w:rsidRPr="005B0562">
        <w:rPr>
          <w:rFonts w:ascii="Times New Roman" w:hAnsi="Times New Roman" w:cs="Times New Roman"/>
          <w:bCs/>
          <w:sz w:val="24"/>
          <w:szCs w:val="24"/>
        </w:rPr>
        <w:t xml:space="preserve"> druków, według wzoru stanowiącego załącznik </w:t>
      </w:r>
      <w:r w:rsidR="005B3E27" w:rsidRPr="005B0562">
        <w:rPr>
          <w:rFonts w:ascii="Times New Roman" w:hAnsi="Times New Roman" w:cs="Times New Roman"/>
          <w:b/>
          <w:bCs/>
          <w:sz w:val="24"/>
          <w:szCs w:val="24"/>
        </w:rPr>
        <w:t>nr 3</w:t>
      </w:r>
      <w:r w:rsidRPr="005B0562">
        <w:rPr>
          <w:rFonts w:ascii="Times New Roman" w:hAnsi="Times New Roman" w:cs="Times New Roman"/>
          <w:bCs/>
          <w:sz w:val="24"/>
          <w:szCs w:val="24"/>
        </w:rPr>
        <w:t>.</w:t>
      </w:r>
    </w:p>
    <w:p w:rsidR="00E8298C" w:rsidRPr="005B0562" w:rsidRDefault="00574D33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0562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5B3E27" w:rsidRPr="005B0562">
        <w:rPr>
          <w:rFonts w:ascii="Times New Roman" w:hAnsi="Times New Roman" w:cs="Times New Roman"/>
          <w:bCs/>
          <w:sz w:val="24"/>
          <w:szCs w:val="24"/>
        </w:rPr>
        <w:t>Integralną część protoko</w:t>
      </w:r>
      <w:r w:rsidRPr="005B0562">
        <w:rPr>
          <w:rFonts w:ascii="Times New Roman" w:hAnsi="Times New Roman" w:cs="Times New Roman"/>
          <w:bCs/>
          <w:sz w:val="24"/>
          <w:szCs w:val="24"/>
        </w:rPr>
        <w:t>ł</w:t>
      </w:r>
      <w:r w:rsidR="005B3E27" w:rsidRPr="005B0562">
        <w:rPr>
          <w:rFonts w:ascii="Times New Roman" w:hAnsi="Times New Roman" w:cs="Times New Roman"/>
          <w:bCs/>
          <w:sz w:val="24"/>
          <w:szCs w:val="24"/>
        </w:rPr>
        <w:t>u</w:t>
      </w:r>
      <w:r w:rsidRPr="005B05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3E27" w:rsidRPr="005B0562">
        <w:rPr>
          <w:rFonts w:ascii="Times New Roman" w:hAnsi="Times New Roman" w:cs="Times New Roman"/>
          <w:bCs/>
          <w:sz w:val="24"/>
          <w:szCs w:val="24"/>
        </w:rPr>
        <w:t xml:space="preserve">zniszczenia druków stanowi ich wykaz, sporządzony według wzoru określonego w 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>załącznik</w:t>
      </w:r>
      <w:r w:rsidR="005B3E27" w:rsidRPr="005B0562">
        <w:rPr>
          <w:rFonts w:ascii="Times New Roman" w:hAnsi="Times New Roman" w:cs="Times New Roman"/>
          <w:bCs/>
          <w:sz w:val="24"/>
          <w:szCs w:val="24"/>
        </w:rPr>
        <w:t>u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298C" w:rsidRPr="005B0562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A71B3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>.</w:t>
      </w:r>
    </w:p>
    <w:p w:rsidR="005B3E27" w:rsidRPr="005B0562" w:rsidRDefault="001E6176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0562">
        <w:rPr>
          <w:rFonts w:ascii="Times New Roman" w:hAnsi="Times New Roman" w:cs="Times New Roman"/>
          <w:bCs/>
          <w:sz w:val="24"/>
          <w:szCs w:val="24"/>
        </w:rPr>
        <w:t>5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 xml:space="preserve">. Protokół </w:t>
      </w:r>
      <w:r w:rsidR="005B3E27" w:rsidRPr="005B0562">
        <w:rPr>
          <w:rFonts w:ascii="Times New Roman" w:hAnsi="Times New Roman" w:cs="Times New Roman"/>
          <w:bCs/>
          <w:sz w:val="24"/>
          <w:szCs w:val="24"/>
        </w:rPr>
        <w:t>winien zostać podpisany przez wszystkich członków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 xml:space="preserve"> komisji. </w:t>
      </w:r>
    </w:p>
    <w:p w:rsidR="00E8298C" w:rsidRPr="005B0562" w:rsidRDefault="005B3E27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0562">
        <w:rPr>
          <w:rFonts w:ascii="Times New Roman" w:hAnsi="Times New Roman" w:cs="Times New Roman"/>
          <w:bCs/>
          <w:sz w:val="24"/>
          <w:szCs w:val="24"/>
        </w:rPr>
        <w:t>6. W przypadku odmowy złożenia podpisu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 xml:space="preserve"> lub brak</w:t>
      </w:r>
      <w:r w:rsidRPr="005B0562">
        <w:rPr>
          <w:rFonts w:ascii="Times New Roman" w:hAnsi="Times New Roman" w:cs="Times New Roman"/>
          <w:bCs/>
          <w:sz w:val="24"/>
          <w:szCs w:val="24"/>
        </w:rPr>
        <w:t>u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 xml:space="preserve"> podpisu</w:t>
      </w:r>
      <w:r w:rsidRPr="005B0562">
        <w:rPr>
          <w:rFonts w:ascii="Times New Roman" w:hAnsi="Times New Roman" w:cs="Times New Roman"/>
          <w:bCs/>
          <w:sz w:val="24"/>
          <w:szCs w:val="24"/>
        </w:rPr>
        <w:t>,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 xml:space="preserve"> któregokolwiek </w:t>
      </w:r>
      <w:r w:rsidRPr="005B0562">
        <w:rPr>
          <w:rFonts w:ascii="Times New Roman" w:hAnsi="Times New Roman" w:cs="Times New Roman"/>
          <w:bCs/>
          <w:sz w:val="24"/>
          <w:szCs w:val="24"/>
        </w:rPr>
        <w:t>z członków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 xml:space="preserve"> komisji</w:t>
      </w:r>
      <w:r w:rsidRPr="005B0562">
        <w:rPr>
          <w:rFonts w:ascii="Times New Roman" w:hAnsi="Times New Roman" w:cs="Times New Roman"/>
          <w:bCs/>
          <w:sz w:val="24"/>
          <w:szCs w:val="24"/>
        </w:rPr>
        <w:t>,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0562">
        <w:rPr>
          <w:rFonts w:ascii="Times New Roman" w:hAnsi="Times New Roman" w:cs="Times New Roman"/>
          <w:bCs/>
          <w:sz w:val="24"/>
          <w:szCs w:val="24"/>
        </w:rPr>
        <w:t>fakt ten winien zostać odnotowany</w:t>
      </w:r>
      <w:r w:rsidR="00E8298C" w:rsidRPr="005B0562">
        <w:rPr>
          <w:rFonts w:ascii="Times New Roman" w:hAnsi="Times New Roman" w:cs="Times New Roman"/>
          <w:bCs/>
          <w:sz w:val="24"/>
          <w:szCs w:val="24"/>
        </w:rPr>
        <w:t xml:space="preserve"> w protokole. </w:t>
      </w:r>
    </w:p>
    <w:p w:rsidR="005B3E27" w:rsidRPr="005B0562" w:rsidRDefault="005B3E27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74D33" w:rsidRPr="005B0562" w:rsidRDefault="00574D33" w:rsidP="005B3E27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74D33" w:rsidRPr="005B0562" w:rsidSect="0066266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0BD" w:rsidRDefault="006970BD" w:rsidP="005B3E27">
      <w:pPr>
        <w:spacing w:after="0" w:line="240" w:lineRule="auto"/>
      </w:pPr>
      <w:r>
        <w:separator/>
      </w:r>
    </w:p>
  </w:endnote>
  <w:endnote w:type="continuationSeparator" w:id="0">
    <w:p w:rsidR="006970BD" w:rsidRDefault="006970BD" w:rsidP="005B3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0BD" w:rsidRDefault="006970BD" w:rsidP="005B3E27">
      <w:pPr>
        <w:spacing w:after="0" w:line="240" w:lineRule="auto"/>
      </w:pPr>
      <w:r>
        <w:separator/>
      </w:r>
    </w:p>
  </w:footnote>
  <w:footnote w:type="continuationSeparator" w:id="0">
    <w:p w:rsidR="006970BD" w:rsidRDefault="006970BD" w:rsidP="005B3E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E2A29"/>
    <w:multiLevelType w:val="hybridMultilevel"/>
    <w:tmpl w:val="600E619C"/>
    <w:lvl w:ilvl="0" w:tplc="08E8E99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51B99"/>
    <w:multiLevelType w:val="hybridMultilevel"/>
    <w:tmpl w:val="FFA867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753C8"/>
    <w:multiLevelType w:val="hybridMultilevel"/>
    <w:tmpl w:val="1E48F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2665"/>
    <w:rsid w:val="000461D1"/>
    <w:rsid w:val="00120B3C"/>
    <w:rsid w:val="001E6176"/>
    <w:rsid w:val="0021163D"/>
    <w:rsid w:val="00255C40"/>
    <w:rsid w:val="00444249"/>
    <w:rsid w:val="00512A1F"/>
    <w:rsid w:val="00574D33"/>
    <w:rsid w:val="005A3B70"/>
    <w:rsid w:val="005B0562"/>
    <w:rsid w:val="005B3E27"/>
    <w:rsid w:val="0065145D"/>
    <w:rsid w:val="00662665"/>
    <w:rsid w:val="00690556"/>
    <w:rsid w:val="006970BD"/>
    <w:rsid w:val="006B68A1"/>
    <w:rsid w:val="00775A37"/>
    <w:rsid w:val="00826910"/>
    <w:rsid w:val="0085511C"/>
    <w:rsid w:val="00954FD4"/>
    <w:rsid w:val="00957500"/>
    <w:rsid w:val="009C0212"/>
    <w:rsid w:val="00A71B3B"/>
    <w:rsid w:val="00AA57C1"/>
    <w:rsid w:val="00AD62A9"/>
    <w:rsid w:val="00AE138F"/>
    <w:rsid w:val="00AE70FB"/>
    <w:rsid w:val="00B41C23"/>
    <w:rsid w:val="00B930B6"/>
    <w:rsid w:val="00C56AEE"/>
    <w:rsid w:val="00CB0C07"/>
    <w:rsid w:val="00D32AD4"/>
    <w:rsid w:val="00D6642E"/>
    <w:rsid w:val="00E8298C"/>
    <w:rsid w:val="00F1682F"/>
    <w:rsid w:val="00F16E29"/>
    <w:rsid w:val="00FE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9E9A2A-0F07-4DB2-ADF3-76E82E494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38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E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3E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3E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</dc:creator>
  <cp:lastModifiedBy>Danuta Cybula</cp:lastModifiedBy>
  <cp:revision>5</cp:revision>
  <cp:lastPrinted>2020-01-21T07:46:00Z</cp:lastPrinted>
  <dcterms:created xsi:type="dcterms:W3CDTF">2020-01-16T14:36:00Z</dcterms:created>
  <dcterms:modified xsi:type="dcterms:W3CDTF">2020-01-21T11:09:00Z</dcterms:modified>
</cp:coreProperties>
</file>