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B22" w:rsidRDefault="00325B22" w:rsidP="00325B22">
      <w:pPr>
        <w:ind w:firstLine="6525"/>
        <w:jc w:val="both"/>
      </w:pPr>
    </w:p>
    <w:p w:rsidR="00325B22" w:rsidRPr="00EE6450" w:rsidRDefault="00325B22" w:rsidP="00EE6450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 </w:t>
      </w:r>
      <w:r w:rsidRPr="00EE6450">
        <w:rPr>
          <w:sz w:val="20"/>
          <w:szCs w:val="20"/>
        </w:rPr>
        <w:t xml:space="preserve">Załącznik </w:t>
      </w:r>
      <w:r w:rsidR="00EE6450">
        <w:rPr>
          <w:sz w:val="20"/>
          <w:szCs w:val="20"/>
        </w:rPr>
        <w:t>N</w:t>
      </w:r>
      <w:r w:rsidRPr="00EE6450">
        <w:rPr>
          <w:sz w:val="20"/>
          <w:szCs w:val="20"/>
        </w:rPr>
        <w:t xml:space="preserve">r 5 </w:t>
      </w:r>
    </w:p>
    <w:p w:rsidR="00325B22" w:rsidRPr="00EE6450" w:rsidRDefault="00325B22" w:rsidP="00EE6450">
      <w:pPr>
        <w:jc w:val="right"/>
        <w:rPr>
          <w:sz w:val="20"/>
          <w:szCs w:val="20"/>
        </w:rPr>
      </w:pPr>
      <w:r w:rsidRPr="00EE6450">
        <w:rPr>
          <w:sz w:val="20"/>
          <w:szCs w:val="20"/>
        </w:rPr>
        <w:t xml:space="preserve">                                                                                            </w:t>
      </w:r>
      <w:r w:rsidR="00796E63" w:rsidRPr="00EE6450">
        <w:rPr>
          <w:sz w:val="20"/>
          <w:szCs w:val="20"/>
        </w:rPr>
        <w:t xml:space="preserve">           do Zarządzenia</w:t>
      </w:r>
      <w:r w:rsidR="00EE6450">
        <w:rPr>
          <w:sz w:val="20"/>
          <w:szCs w:val="20"/>
        </w:rPr>
        <w:t xml:space="preserve"> N</w:t>
      </w:r>
      <w:r w:rsidR="00796E63" w:rsidRPr="00EE6450">
        <w:rPr>
          <w:sz w:val="20"/>
          <w:szCs w:val="20"/>
        </w:rPr>
        <w:t>r</w:t>
      </w:r>
      <w:r w:rsidR="000E3DC3">
        <w:rPr>
          <w:sz w:val="20"/>
          <w:szCs w:val="20"/>
        </w:rPr>
        <w:t xml:space="preserve"> </w:t>
      </w:r>
      <w:r w:rsidR="002D3293">
        <w:rPr>
          <w:sz w:val="20"/>
          <w:szCs w:val="20"/>
        </w:rPr>
        <w:t>111</w:t>
      </w:r>
      <w:r w:rsidR="00796E63" w:rsidRPr="00EE6450">
        <w:rPr>
          <w:sz w:val="20"/>
          <w:szCs w:val="20"/>
        </w:rPr>
        <w:t>/20</w:t>
      </w:r>
      <w:r w:rsidR="009C71CC">
        <w:rPr>
          <w:sz w:val="20"/>
          <w:szCs w:val="20"/>
        </w:rPr>
        <w:t>2</w:t>
      </w:r>
      <w:r w:rsidR="000652D4">
        <w:rPr>
          <w:sz w:val="20"/>
          <w:szCs w:val="20"/>
        </w:rPr>
        <w:t>1</w:t>
      </w:r>
    </w:p>
    <w:p w:rsidR="00325B22" w:rsidRPr="00EE6450" w:rsidRDefault="00325B22" w:rsidP="00EE6450">
      <w:pPr>
        <w:jc w:val="right"/>
        <w:rPr>
          <w:sz w:val="20"/>
          <w:szCs w:val="20"/>
        </w:rPr>
      </w:pPr>
      <w:r w:rsidRPr="00EE6450">
        <w:rPr>
          <w:sz w:val="20"/>
          <w:szCs w:val="20"/>
        </w:rPr>
        <w:t xml:space="preserve">                                                                                                       Wójta Gminy Damnica</w:t>
      </w:r>
    </w:p>
    <w:p w:rsidR="00325B22" w:rsidRPr="00EE6450" w:rsidRDefault="00325B22" w:rsidP="00EE6450">
      <w:pPr>
        <w:jc w:val="right"/>
        <w:rPr>
          <w:b/>
          <w:bCs/>
          <w:sz w:val="20"/>
          <w:szCs w:val="20"/>
        </w:rPr>
      </w:pPr>
      <w:r w:rsidRPr="00EE6450">
        <w:rPr>
          <w:sz w:val="20"/>
          <w:szCs w:val="20"/>
        </w:rPr>
        <w:t xml:space="preserve">                                                                                </w:t>
      </w:r>
      <w:r w:rsidR="00796E63" w:rsidRPr="00EE6450">
        <w:rPr>
          <w:sz w:val="20"/>
          <w:szCs w:val="20"/>
        </w:rPr>
        <w:t xml:space="preserve">                      z dnia </w:t>
      </w:r>
      <w:r w:rsidR="009C71CC">
        <w:rPr>
          <w:sz w:val="20"/>
          <w:szCs w:val="20"/>
        </w:rPr>
        <w:t>2</w:t>
      </w:r>
      <w:r w:rsidR="000652D4">
        <w:rPr>
          <w:sz w:val="20"/>
          <w:szCs w:val="20"/>
        </w:rPr>
        <w:t>8</w:t>
      </w:r>
      <w:r w:rsidR="00EE6450">
        <w:rPr>
          <w:sz w:val="20"/>
          <w:szCs w:val="20"/>
        </w:rPr>
        <w:t xml:space="preserve"> września 20</w:t>
      </w:r>
      <w:r w:rsidR="009C71CC">
        <w:rPr>
          <w:sz w:val="20"/>
          <w:szCs w:val="20"/>
        </w:rPr>
        <w:t>2</w:t>
      </w:r>
      <w:r w:rsidR="000652D4">
        <w:rPr>
          <w:sz w:val="20"/>
          <w:szCs w:val="20"/>
        </w:rPr>
        <w:t>1</w:t>
      </w:r>
      <w:r w:rsidR="00EE6450">
        <w:rPr>
          <w:sz w:val="20"/>
          <w:szCs w:val="20"/>
        </w:rPr>
        <w:t xml:space="preserve"> r</w:t>
      </w:r>
      <w:r w:rsidR="00796E63" w:rsidRPr="00EE6450">
        <w:rPr>
          <w:sz w:val="20"/>
          <w:szCs w:val="20"/>
        </w:rPr>
        <w:t xml:space="preserve">.  </w:t>
      </w:r>
    </w:p>
    <w:p w:rsidR="00325B22" w:rsidRDefault="00325B22" w:rsidP="00325B22">
      <w:pPr>
        <w:spacing w:line="360" w:lineRule="auto"/>
        <w:ind w:firstLine="6165"/>
        <w:jc w:val="both"/>
        <w:rPr>
          <w:b/>
          <w:bCs/>
        </w:rPr>
      </w:pPr>
    </w:p>
    <w:p w:rsidR="00325B22" w:rsidRDefault="00325B22" w:rsidP="00EE6450">
      <w:pPr>
        <w:spacing w:line="360" w:lineRule="auto"/>
        <w:jc w:val="center"/>
        <w:rPr>
          <w:b/>
          <w:bCs/>
        </w:rPr>
      </w:pPr>
      <w:r>
        <w:rPr>
          <w:b/>
          <w:bCs/>
        </w:rPr>
        <w:t>Z</w:t>
      </w:r>
      <w:r w:rsidR="00F3692A">
        <w:rPr>
          <w:b/>
          <w:bCs/>
        </w:rPr>
        <w:t>akres prac, terminy oraz miejsce</w:t>
      </w:r>
      <w:r>
        <w:rPr>
          <w:b/>
          <w:bCs/>
        </w:rPr>
        <w:t xml:space="preserve"> składania materiałów planistycznych d</w:t>
      </w:r>
      <w:r w:rsidR="00796E63">
        <w:rPr>
          <w:b/>
          <w:bCs/>
        </w:rPr>
        <w:t>o projektu budżetu Gminy na 20</w:t>
      </w:r>
      <w:r w:rsidR="00EE6450">
        <w:rPr>
          <w:b/>
          <w:bCs/>
        </w:rPr>
        <w:t>2</w:t>
      </w:r>
      <w:r w:rsidR="000652D4">
        <w:rPr>
          <w:b/>
          <w:bCs/>
        </w:rPr>
        <w:t>2</w:t>
      </w:r>
      <w:r w:rsidR="00EE6450">
        <w:rPr>
          <w:b/>
          <w:bCs/>
        </w:rPr>
        <w:t xml:space="preserve"> rok</w:t>
      </w:r>
    </w:p>
    <w:p w:rsidR="00EE6450" w:rsidRDefault="00EE6450" w:rsidP="00EE6450">
      <w:pPr>
        <w:spacing w:line="360" w:lineRule="auto"/>
        <w:jc w:val="center"/>
        <w:rPr>
          <w:b/>
          <w:bCs/>
        </w:rPr>
      </w:pPr>
    </w:p>
    <w:p w:rsidR="00325B22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Materiały planistyczne należy składać na drukach załączonych do zarządzenia, pobranych ze strony </w:t>
      </w:r>
      <w:hyperlink r:id="rId8" w:history="1">
        <w:r>
          <w:rPr>
            <w:rStyle w:val="Hipercze"/>
          </w:rPr>
          <w:t>http://ug.damnica.ibip.pl/katalog</w:t>
        </w:r>
      </w:hyperlink>
      <w:r>
        <w:t xml:space="preserve"> „Zarządzenia Wójta” w sekretariacie Urzędu Gminy w nieprzekraczalnym  terminie </w:t>
      </w:r>
      <w:r w:rsidR="00796E63">
        <w:rPr>
          <w:b/>
          <w:bCs/>
          <w:u w:val="single"/>
        </w:rPr>
        <w:t>do 1</w:t>
      </w:r>
      <w:r w:rsidR="00EE6450">
        <w:rPr>
          <w:b/>
          <w:bCs/>
          <w:u w:val="single"/>
        </w:rPr>
        <w:t>5</w:t>
      </w:r>
      <w:r w:rsidR="00796E63">
        <w:rPr>
          <w:b/>
          <w:bCs/>
          <w:u w:val="single"/>
        </w:rPr>
        <w:t xml:space="preserve"> października 20</w:t>
      </w:r>
      <w:r w:rsidR="009C71CC">
        <w:rPr>
          <w:b/>
          <w:bCs/>
          <w:u w:val="single"/>
        </w:rPr>
        <w:t>2</w:t>
      </w:r>
      <w:r w:rsidR="000652D4">
        <w:rPr>
          <w:b/>
          <w:bCs/>
          <w:u w:val="single"/>
        </w:rPr>
        <w:t>1</w:t>
      </w:r>
      <w:r>
        <w:rPr>
          <w:b/>
          <w:bCs/>
          <w:u w:val="single"/>
        </w:rPr>
        <w:t xml:space="preserve"> roku.</w:t>
      </w:r>
    </w:p>
    <w:p w:rsidR="00325B22" w:rsidRPr="00EE6450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i/>
          <w:u w:val="single"/>
        </w:rPr>
      </w:pPr>
      <w:r w:rsidRPr="00EE6450">
        <w:rPr>
          <w:i/>
          <w:u w:val="single"/>
        </w:rPr>
        <w:t xml:space="preserve"> </w:t>
      </w:r>
      <w:r w:rsidRPr="00EE6450">
        <w:rPr>
          <w:b/>
          <w:bCs/>
          <w:i/>
          <w:u w:val="single"/>
        </w:rPr>
        <w:t>Zobowiązuje się dy</w:t>
      </w:r>
      <w:r w:rsidR="00F3692A" w:rsidRPr="00EE6450">
        <w:rPr>
          <w:b/>
          <w:bCs/>
          <w:i/>
          <w:u w:val="single"/>
        </w:rPr>
        <w:t>sponentów do złożenia tylko tych</w:t>
      </w:r>
      <w:r w:rsidRPr="00EE6450">
        <w:rPr>
          <w:b/>
          <w:bCs/>
          <w:i/>
          <w:u w:val="single"/>
        </w:rPr>
        <w:t xml:space="preserve"> druków, które ich dotyczą.</w:t>
      </w:r>
    </w:p>
    <w:p w:rsidR="00325B22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Dostępna jest możliwość dołączenia innych druków, które zdaniem kierowników jednostek organizacyjnych gminy, bądź kierowników referatów czy pracowników merytorycznych </w:t>
      </w:r>
      <w:r w:rsidR="009C71CC">
        <w:t xml:space="preserve">                    </w:t>
      </w:r>
      <w:r>
        <w:t>są niezbędne przy projektowaniu budżetu.</w:t>
      </w:r>
    </w:p>
    <w:p w:rsidR="00325B22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Należy dołączyć ponadto inne druki wynikające między innymi z ustawy o finansach publicznych, które należy uwzględnić przy opracowaniu proje</w:t>
      </w:r>
      <w:r w:rsidR="00796E63">
        <w:t>ktu prognozy budżetu na rok 20</w:t>
      </w:r>
      <w:r w:rsidR="00EE6450">
        <w:t>2</w:t>
      </w:r>
      <w:r w:rsidR="000652D4">
        <w:t>2</w:t>
      </w:r>
      <w:r>
        <w:t>: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wydatki majątkowe jednoroczne oraz wynikający</w:t>
      </w:r>
      <w:r w:rsidR="00796E63">
        <w:t>ch z zatwierdzonych na lata 20</w:t>
      </w:r>
      <w:r w:rsidR="009C71CC">
        <w:t>2</w:t>
      </w:r>
      <w:r w:rsidR="000652D4">
        <w:t>1</w:t>
      </w:r>
      <w:r w:rsidR="00EE6450">
        <w:t xml:space="preserve"> </w:t>
      </w:r>
      <w:r w:rsidR="000E3DC3">
        <w:t xml:space="preserve">                 </w:t>
      </w:r>
      <w:r w:rsidR="00EE6450">
        <w:t xml:space="preserve">i następne, </w:t>
      </w:r>
      <w:r>
        <w:t>limitów na wieloletnie programy inwestycyjne wraz z częścią opisową, składa w sekretariacie Urzędu Gminy po zaakceptowaniu przez Wójta Gminy – (pracownik ds. inwestycji i budownictwa)</w:t>
      </w:r>
      <w:r>
        <w:rPr>
          <w:b/>
          <w:bCs/>
        </w:rPr>
        <w:t>,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zadania realizowane w ramach programów i projektów dofinansowanych ze środków pochodzących z budżetu Unii Europejskiej oraz dofinansowanych z innych źródeł (pracownik ds. pozyskiwania środków zewnętrznych),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zestawienie wydatków na realizację programu profilaktyki rozwiązywania problemów alkoholowych i w zakresie profila</w:t>
      </w:r>
      <w:r w:rsidR="00F93694">
        <w:t>ktyki narkomanii (</w:t>
      </w:r>
      <w:r w:rsidR="009C71CC">
        <w:t xml:space="preserve">Gminny Ośrodek Pomocy Społecznej w Damnicy </w:t>
      </w:r>
      <w:r>
        <w:t xml:space="preserve">przy współudziale Przewodniczącego Komisji </w:t>
      </w:r>
      <w:r w:rsidR="002D3293">
        <w:t xml:space="preserve">                                 </w:t>
      </w:r>
      <w:bookmarkStart w:id="0" w:name="_GoBack"/>
      <w:bookmarkEnd w:id="0"/>
      <w:r>
        <w:t>ds. Rozwiązywania Problemów Alkoholowych)</w:t>
      </w:r>
      <w:r w:rsidR="002D3293">
        <w:t>,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b/>
          <w:bCs/>
        </w:rPr>
      </w:pPr>
      <w:r>
        <w:t>zestawienie wydatków na ochronę środowiska</w:t>
      </w:r>
      <w:r w:rsidR="007A7B55">
        <w:t xml:space="preserve"> (odpowiednio pracownicy merytoryczni)</w:t>
      </w:r>
      <w:r>
        <w:t>.</w:t>
      </w:r>
    </w:p>
    <w:p w:rsidR="00325B22" w:rsidRDefault="00325B22" w:rsidP="00325B22">
      <w:pPr>
        <w:spacing w:line="360" w:lineRule="auto"/>
        <w:jc w:val="both"/>
      </w:pPr>
      <w:r>
        <w:rPr>
          <w:b/>
          <w:bCs/>
        </w:rPr>
        <w:t xml:space="preserve">5. </w:t>
      </w:r>
      <w:r>
        <w:t xml:space="preserve">Dysponenci złożą plany finansowe zakładowego funduszu </w:t>
      </w:r>
      <w:r w:rsidR="007A5C15">
        <w:t xml:space="preserve">świadczeń socjalnych na rok </w:t>
      </w:r>
      <w:r w:rsidR="00796E63">
        <w:t>20</w:t>
      </w:r>
      <w:r w:rsidR="007A7B55">
        <w:t>2</w:t>
      </w:r>
      <w:r w:rsidR="000652D4">
        <w:t>2</w:t>
      </w:r>
      <w:r w:rsidR="00854B5C">
        <w:t xml:space="preserve"> </w:t>
      </w:r>
      <w:r>
        <w:t xml:space="preserve">z uwzględnieniem – przychodów i wpływów za udzielane pożyczki </w:t>
      </w:r>
      <w:r w:rsidR="007A5C15">
        <w:t>mieszkaniowe,</w:t>
      </w:r>
      <w:r>
        <w:t xml:space="preserve"> odsetki oraz rozchodów zgodnie z ustawą z dnia 4 marca 1994 roku o zakładowym funduszu świadczeń socjalnych</w:t>
      </w:r>
      <w:r w:rsidR="007A5C15">
        <w:t xml:space="preserve"> (tekst jednolity: Dz. U. z 20</w:t>
      </w:r>
      <w:r w:rsidR="009C71CC">
        <w:t>2</w:t>
      </w:r>
      <w:r w:rsidR="000652D4">
        <w:t>1</w:t>
      </w:r>
      <w:r w:rsidR="007A7B55">
        <w:t xml:space="preserve"> </w:t>
      </w:r>
      <w:r w:rsidR="007A5C15">
        <w:t xml:space="preserve">r., poz. </w:t>
      </w:r>
      <w:r w:rsidR="000652D4">
        <w:t>746</w:t>
      </w:r>
      <w:r>
        <w:t>).</w:t>
      </w:r>
    </w:p>
    <w:p w:rsidR="00325B22" w:rsidRDefault="00325B22" w:rsidP="00325B22">
      <w:pPr>
        <w:spacing w:line="360" w:lineRule="auto"/>
        <w:jc w:val="both"/>
        <w:rPr>
          <w:b/>
          <w:bCs/>
        </w:rPr>
      </w:pPr>
      <w:r>
        <w:rPr>
          <w:b/>
          <w:bCs/>
        </w:rPr>
        <w:lastRenderedPageBreak/>
        <w:t xml:space="preserve">6. </w:t>
      </w:r>
      <w:r>
        <w:t xml:space="preserve">Zobowiązuje się pracownika ds. pozyskiwania </w:t>
      </w:r>
      <w:r w:rsidR="00854B5C">
        <w:t>środków zewnętrznych</w:t>
      </w:r>
      <w:r>
        <w:t xml:space="preserve"> do uw</w:t>
      </w:r>
      <w:r w:rsidR="007A7B55">
        <w:t xml:space="preserve">zględnienia </w:t>
      </w:r>
      <w:r w:rsidR="000652D4">
        <w:t xml:space="preserve">                </w:t>
      </w:r>
      <w:r w:rsidR="007A7B55">
        <w:t>w budżecie roku 202</w:t>
      </w:r>
      <w:r w:rsidR="000652D4">
        <w:t>2</w:t>
      </w:r>
      <w:r>
        <w:t xml:space="preserve"> wniosków jednostek niezaliczanych do sektora finansów publicznych na realizację zadań własnych gminy, którym mogą być udzielone dotacje.</w:t>
      </w:r>
    </w:p>
    <w:p w:rsidR="00325B22" w:rsidRDefault="00325B22" w:rsidP="00325B22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7. </w:t>
      </w:r>
      <w:r>
        <w:t xml:space="preserve">Zobowiązuje się pracowników Referatu Finansowego </w:t>
      </w:r>
      <w:r w:rsidR="00854B5C">
        <w:t>ds.</w:t>
      </w:r>
      <w:r>
        <w:t xml:space="preserve"> wymiaru podatków i opłat </w:t>
      </w:r>
      <w:r>
        <w:br/>
      </w:r>
      <w:r w:rsidR="000E3DC3">
        <w:t xml:space="preserve">oraz </w:t>
      </w:r>
      <w:r>
        <w:t>księgowości podatkowej do zebrania materiałów i propozycji ce</w:t>
      </w:r>
      <w:r w:rsidR="00854B5C">
        <w:t xml:space="preserve">lem określenia stawek podatków </w:t>
      </w:r>
      <w:r>
        <w:t>i opłat lokalnych oraz ulg i zwolnień podatkowych odrębnymi uchwałami. Podstawa prawna – ogłoszenie przez Prezesa GUS średnich cen żyta dla celów podatkowych oraz określenie przez Ministra Finansów maksymalnych stawek podatków i opłat lokalnych.</w:t>
      </w:r>
    </w:p>
    <w:p w:rsidR="00325B22" w:rsidRDefault="00325B22" w:rsidP="00325B22">
      <w:pPr>
        <w:spacing w:line="360" w:lineRule="auto"/>
        <w:jc w:val="both"/>
      </w:pPr>
      <w:r>
        <w:rPr>
          <w:b/>
          <w:bCs/>
        </w:rPr>
        <w:t xml:space="preserve">8. </w:t>
      </w:r>
      <w:r>
        <w:t>Zobowiązuje się wszystkie jednostk</w:t>
      </w:r>
      <w:r w:rsidR="009C71CC">
        <w:t xml:space="preserve">i organizacyjne Gminy Damnica, </w:t>
      </w:r>
      <w:r w:rsidR="00854B5C">
        <w:t>referat finansowy</w:t>
      </w:r>
      <w:r>
        <w:t xml:space="preserve"> </w:t>
      </w:r>
      <w:r w:rsidR="00854B5C">
        <w:br/>
      </w:r>
      <w:r>
        <w:t xml:space="preserve">i pracowników na samodzielnych stanowiskach Urzędu Gminy </w:t>
      </w:r>
      <w:r w:rsidR="009C71CC">
        <w:t xml:space="preserve">w Damnicy </w:t>
      </w:r>
      <w:r>
        <w:t>do przygotowania materiałów i współpracy. Pracownicy na samodzielnych stanowiskach przygotowują</w:t>
      </w:r>
      <w:r w:rsidR="00854B5C">
        <w:t xml:space="preserve"> materiały planistyczne zgodne </w:t>
      </w:r>
      <w:r>
        <w:t>z zakresem zadań wykonywanych na danym stanowisku.</w:t>
      </w:r>
    </w:p>
    <w:p w:rsidR="00325B22" w:rsidRDefault="00325B22" w:rsidP="00325B22">
      <w:pPr>
        <w:spacing w:line="360" w:lineRule="auto"/>
        <w:jc w:val="both"/>
      </w:pPr>
    </w:p>
    <w:p w:rsidR="00325B22" w:rsidRDefault="00325B22" w:rsidP="00325B22">
      <w:pPr>
        <w:spacing w:line="360" w:lineRule="auto"/>
        <w:jc w:val="both"/>
      </w:pPr>
    </w:p>
    <w:p w:rsidR="00557339" w:rsidRPr="00325B22" w:rsidRDefault="00557339"/>
    <w:sectPr w:rsidR="00557339" w:rsidRPr="00325B2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A78" w:rsidRDefault="00691A78" w:rsidP="00127BB3">
      <w:r>
        <w:separator/>
      </w:r>
    </w:p>
  </w:endnote>
  <w:endnote w:type="continuationSeparator" w:id="0">
    <w:p w:rsidR="00691A78" w:rsidRDefault="00691A78" w:rsidP="00127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1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628807"/>
      <w:docPartObj>
        <w:docPartGallery w:val="Page Numbers (Bottom of Page)"/>
        <w:docPartUnique/>
      </w:docPartObj>
    </w:sdtPr>
    <w:sdtEndPr/>
    <w:sdtContent>
      <w:p w:rsidR="00127BB3" w:rsidRDefault="00127BB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3293">
          <w:rPr>
            <w:noProof/>
          </w:rPr>
          <w:t>2</w:t>
        </w:r>
        <w:r>
          <w:fldChar w:fldCharType="end"/>
        </w:r>
      </w:p>
    </w:sdtContent>
  </w:sdt>
  <w:p w:rsidR="00127BB3" w:rsidRDefault="00127B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A78" w:rsidRDefault="00691A78" w:rsidP="00127BB3">
      <w:r>
        <w:separator/>
      </w:r>
    </w:p>
  </w:footnote>
  <w:footnote w:type="continuationSeparator" w:id="0">
    <w:p w:rsidR="00691A78" w:rsidRDefault="00691A78" w:rsidP="00127B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7"/>
    <w:multiLevelType w:val="multilevel"/>
    <w:tmpl w:val="0000001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18"/>
    <w:multiLevelType w:val="multilevel"/>
    <w:tmpl w:val="00000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  <w:sz w:val="20"/>
        <w:szCs w:val="20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OpenSymbol"/>
        <w:sz w:val="20"/>
        <w:szCs w:val="20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  <w:sz w:val="20"/>
        <w:szCs w:val="20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  <w:sz w:val="20"/>
        <w:szCs w:val="20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OpenSymbol"/>
        <w:sz w:val="20"/>
        <w:szCs w:val="20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  <w:sz w:val="20"/>
        <w:szCs w:val="20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  <w:sz w:val="20"/>
        <w:szCs w:val="20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OpenSymbol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711"/>
    <w:rsid w:val="000652D4"/>
    <w:rsid w:val="000E3DC3"/>
    <w:rsid w:val="00127BB3"/>
    <w:rsid w:val="00227F3B"/>
    <w:rsid w:val="002D3293"/>
    <w:rsid w:val="00325B22"/>
    <w:rsid w:val="00331711"/>
    <w:rsid w:val="00391293"/>
    <w:rsid w:val="00522AD7"/>
    <w:rsid w:val="00557339"/>
    <w:rsid w:val="005D7C80"/>
    <w:rsid w:val="00691A78"/>
    <w:rsid w:val="00796E63"/>
    <w:rsid w:val="007A5C15"/>
    <w:rsid w:val="007A7B55"/>
    <w:rsid w:val="00854B5C"/>
    <w:rsid w:val="00972181"/>
    <w:rsid w:val="009A3F22"/>
    <w:rsid w:val="009C71CC"/>
    <w:rsid w:val="009E15D7"/>
    <w:rsid w:val="00C372E7"/>
    <w:rsid w:val="00EE6450"/>
    <w:rsid w:val="00F3692A"/>
    <w:rsid w:val="00F93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B2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25B22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B2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25B22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g.damnica.ibip.pl/katalo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514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18</cp:revision>
  <cp:lastPrinted>2021-09-27T13:05:00Z</cp:lastPrinted>
  <dcterms:created xsi:type="dcterms:W3CDTF">2015-09-17T06:11:00Z</dcterms:created>
  <dcterms:modified xsi:type="dcterms:W3CDTF">2021-09-27T13:05:00Z</dcterms:modified>
</cp:coreProperties>
</file>