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left="2549" w:right="2539" w:hanging="1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35" w:before="0" w:after="280"/>
        <w:ind w:left="2549" w:right="2539" w:hanging="1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35" w:before="0" w:after="280"/>
        <w:ind w:left="2549" w:right="2539" w:hanging="1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31" w:before="0" w:after="389"/>
        <w:ind w:left="10" w:hanging="10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UMOWA UŻYCZENIA Nr …….../20……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firstLine="567"/>
        <w:jc w:val="left"/>
        <w:rPr/>
      </w:pPr>
      <w:r>
        <w:rPr>
          <w:rFonts w:eastAsia="Times New Roman" w:cs="Times New Roman" w:ascii="Times New Roman" w:hAnsi="Times New Roman"/>
        </w:rPr>
        <w:t>zawarta w dniu ………………………... r. pomiędzy Wójtem Gminy Damnica, zwanym dalej „Użyczającym”,  reprezentowanym przez:</w:t>
      </w:r>
    </w:p>
    <w:p>
      <w:pPr>
        <w:pStyle w:val="Normal"/>
        <w:widowControl/>
        <w:suppressAutoHyphens w:val="true"/>
        <w:bidi w:val="0"/>
        <w:spacing w:lineRule="auto" w:line="247" w:before="0" w:after="108"/>
        <w:ind w:left="3402" w:right="0" w:hanging="3402"/>
        <w:jc w:val="both"/>
        <w:rPr/>
      </w:pPr>
      <w:r>
        <w:rPr>
          <w:rFonts w:eastAsia="Times New Roman" w:cs="Times New Roman" w:ascii="Times New Roman" w:hAnsi="Times New Roman"/>
          <w:b/>
          <w:bCs/>
        </w:rPr>
        <w:t>Pana Mariusza Mazerskiego</w:t>
      </w:r>
      <w:r>
        <w:rPr>
          <w:rFonts w:eastAsia="Times New Roman" w:cs="Times New Roman" w:ascii="Times New Roman" w:hAnsi="Times New Roman"/>
        </w:rPr>
        <w:t xml:space="preserve"> – Pełnomocnika ds. ochrony informacji niejawnych, obronności i zarządzania kryzysowego Urzędu Gminy Damnica</w:t>
      </w:r>
    </w:p>
    <w:p>
      <w:pPr>
        <w:pStyle w:val="Normal"/>
        <w:widowControl/>
        <w:suppressAutoHyphens w:val="true"/>
        <w:bidi w:val="0"/>
        <w:spacing w:lineRule="auto" w:line="247" w:before="0" w:after="108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</w:rPr>
        <w:t xml:space="preserve">a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</w:rPr>
        <w:t xml:space="preserve">………………………………………………………………………………………………………………… </w:t>
      </w:r>
      <w:r>
        <w:rPr>
          <w:rFonts w:eastAsia="Times New Roman" w:cs="Times New Roman" w:ascii="Times New Roman" w:hAnsi="Times New Roman"/>
        </w:rPr>
        <w:t>zwanym dalej „Biorącym” reprezentowanym przez .................………………................................................ ……………………………………………………………..…………………………………………….……, zawarta została umowa następującej treści: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57"/>
        <w:ind w:left="-15"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1. </w:t>
      </w:r>
    </w:p>
    <w:p>
      <w:pPr>
        <w:pStyle w:val="Normal"/>
        <w:spacing w:lineRule="auto" w:line="247" w:before="0" w:after="10"/>
        <w:ind w:left="-15" w:hanging="0"/>
        <w:jc w:val="both"/>
        <w:rPr/>
      </w:pPr>
      <w:r>
        <w:rPr>
          <w:rFonts w:eastAsia="Times New Roman" w:cs="Times New Roman" w:ascii="Times New Roman" w:hAnsi="Times New Roman"/>
        </w:rPr>
        <w:t>„</w:t>
      </w:r>
      <w:r>
        <w:rPr>
          <w:rFonts w:eastAsia="Times New Roman" w:cs="Times New Roman" w:ascii="Times New Roman" w:hAnsi="Times New Roman"/>
        </w:rPr>
        <w:t>Użyczający” zobowiązuje się zezwolić biorącemu na bezpłatne używanie oddanego mu w tym celu następującego sprzętu:</w:t>
      </w:r>
    </w:p>
    <w:p>
      <w:pPr>
        <w:pStyle w:val="Normal"/>
        <w:spacing w:lineRule="auto" w:line="247" w:before="0" w:after="10"/>
        <w:ind w:left="-15" w:hanging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Style w:val="TableGrid"/>
        <w:tblW w:w="9645" w:type="dxa"/>
        <w:jc w:val="left"/>
        <w:tblInd w:w="-108" w:type="dxa"/>
        <w:tblLayout w:type="fixed"/>
        <w:tblCellMar>
          <w:top w:w="0" w:type="dxa"/>
          <w:left w:w="113" w:type="dxa"/>
          <w:bottom w:w="0" w:type="dxa"/>
          <w:right w:w="113" w:type="dxa"/>
        </w:tblCellMar>
        <w:tblLook w:firstRow="1" w:noVBand="1" w:lastRow="0" w:firstColumn="1" w:lastColumn="0" w:noHBand="0" w:val="04a0"/>
      </w:tblPr>
      <w:tblGrid>
        <w:gridCol w:w="689"/>
        <w:gridCol w:w="4713"/>
        <w:gridCol w:w="1962"/>
        <w:gridCol w:w="1021"/>
        <w:gridCol w:w="1260"/>
      </w:tblGrid>
      <w:tr>
        <w:trPr>
          <w:trHeight w:val="562" w:hRule="atLeast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Nazwa sprzętu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3" w:right="73" w:hanging="0"/>
              <w:jc w:val="center"/>
              <w:rPr>
                <w:rFonts w:ascii="Times New Roman" w:hAnsi="Times New Roman" w:eastAsia="Times New Roman" w:cs="Times New Roman"/>
                <w:b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3" w:right="73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Symbol indeksowy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J.m.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Ilość</w:t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286" w:hRule="atLeast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4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63" w:type="dxa"/>
              <w:left w:w="115" w:type="dxa"/>
              <w:right w:w="115" w:type="dxa"/>
            </w:tcMar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7" w:before="0" w:after="110"/>
        <w:ind w:left="350" w:hanging="10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lineRule="auto" w:line="247" w:before="0" w:after="110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2. </w:t>
      </w:r>
    </w:p>
    <w:p>
      <w:pPr>
        <w:pStyle w:val="Normal"/>
        <w:spacing w:lineRule="auto" w:line="247" w:before="0" w:after="110"/>
        <w:ind w:hanging="0"/>
        <w:rPr/>
      </w:pPr>
      <w:r>
        <w:rPr>
          <w:rFonts w:eastAsia="Times New Roman" w:cs="Times New Roman" w:ascii="Times New Roman" w:hAnsi="Times New Roman"/>
        </w:rPr>
        <w:t>„</w:t>
      </w:r>
      <w:r>
        <w:rPr>
          <w:rFonts w:eastAsia="Times New Roman" w:cs="Times New Roman" w:ascii="Times New Roman" w:hAnsi="Times New Roman"/>
        </w:rPr>
        <w:t>Biorący” zobowiązuje się do: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7" w:before="0" w:after="108"/>
        <w:ind w:left="567" w:right="0" w:hanging="567"/>
        <w:jc w:val="left"/>
        <w:rPr/>
      </w:pPr>
      <w:r>
        <w:rPr>
          <w:rFonts w:eastAsia="Times New Roman" w:cs="Times New Roman" w:ascii="Times New Roman" w:hAnsi="Times New Roman"/>
        </w:rPr>
        <w:t>wykorzystania sprzętu określonego w § 1 niniejszej umowy zgodnie z przeznaczeniem;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47" w:before="0" w:after="108"/>
        <w:ind w:left="567" w:right="0" w:hanging="567"/>
        <w:jc w:val="left"/>
        <w:rPr/>
      </w:pPr>
      <w:r>
        <w:rPr>
          <w:rFonts w:eastAsia="Times New Roman" w:cs="Times New Roman" w:ascii="Times New Roman" w:hAnsi="Times New Roman"/>
        </w:rPr>
        <w:t>zwrotu użyczonego sprzętu na każde wezwanie lub w terminie do dnia………………………..……...</w:t>
      </w:r>
    </w:p>
    <w:p>
      <w:pPr>
        <w:pStyle w:val="Normal"/>
        <w:spacing w:lineRule="auto" w:line="247" w:before="0" w:after="110"/>
        <w:ind w:left="-15"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3. </w:t>
      </w:r>
    </w:p>
    <w:p>
      <w:pPr>
        <w:pStyle w:val="Normal"/>
        <w:spacing w:lineRule="auto" w:line="247" w:before="0" w:after="110"/>
        <w:ind w:left="-15" w:hanging="0"/>
        <w:jc w:val="both"/>
        <w:rPr/>
      </w:pPr>
      <w:r>
        <w:rPr>
          <w:rFonts w:eastAsia="Times New Roman" w:cs="Times New Roman" w:ascii="Times New Roman" w:hAnsi="Times New Roman"/>
        </w:rPr>
        <w:t>Użyczenie wymienionego w § 1 sprzętu jest nieodpłatne i żadne z tego tytułu świadczenie „Użyczającemu” nie przysługuje.</w:t>
      </w:r>
    </w:p>
    <w:p>
      <w:pPr>
        <w:pStyle w:val="Normal"/>
        <w:spacing w:lineRule="auto" w:line="247" w:before="0" w:after="110"/>
        <w:ind w:left="-15"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4. </w:t>
      </w:r>
    </w:p>
    <w:p>
      <w:pPr>
        <w:pStyle w:val="Normal"/>
        <w:spacing w:lineRule="auto" w:line="247" w:before="0" w:after="110"/>
        <w:ind w:left="-15" w:hanging="0"/>
        <w:jc w:val="both"/>
        <w:rPr/>
      </w:pPr>
      <w:r>
        <w:rPr>
          <w:rFonts w:eastAsia="Times New Roman" w:cs="Times New Roman" w:ascii="Times New Roman" w:hAnsi="Times New Roman"/>
        </w:rPr>
        <w:t>„</w:t>
      </w:r>
      <w:r>
        <w:rPr>
          <w:rFonts w:eastAsia="Times New Roman" w:cs="Times New Roman" w:ascii="Times New Roman" w:hAnsi="Times New Roman"/>
        </w:rPr>
        <w:t>Biorący” ze względów bezpieczeństwa przy korzystaniu ze sprzętu zobowiązany jest przestrzegać zasad BHP.</w:t>
      </w:r>
    </w:p>
    <w:p>
      <w:pPr>
        <w:pStyle w:val="Normal"/>
        <w:spacing w:lineRule="auto" w:line="247" w:before="0" w:after="138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5. </w:t>
      </w:r>
    </w:p>
    <w:p>
      <w:pPr>
        <w:pStyle w:val="Normal"/>
        <w:spacing w:lineRule="auto" w:line="247" w:before="0" w:after="138"/>
        <w:ind w:hanging="0"/>
        <w:jc w:val="both"/>
        <w:rPr/>
      </w:pPr>
      <w:r>
        <w:rPr>
          <w:rFonts w:eastAsia="Times New Roman" w:cs="Times New Roman" w:ascii="Times New Roman" w:hAnsi="Times New Roman"/>
        </w:rPr>
        <w:t>Za uszkodzenia sprzętu spowodowane użytkowaniem niezgodnym z przeznaczeniem odpowiada „Biorący”, na podstawie zasad ogólnych kodeksu cywilnego.</w:t>
      </w:r>
    </w:p>
    <w:p>
      <w:pPr>
        <w:pStyle w:val="Normal"/>
        <w:spacing w:lineRule="auto" w:line="247" w:before="0" w:after="110"/>
        <w:ind w:left="-15"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6. </w:t>
      </w:r>
    </w:p>
    <w:p>
      <w:pPr>
        <w:pStyle w:val="Normal"/>
        <w:spacing w:lineRule="auto" w:line="247" w:before="0" w:after="110"/>
        <w:ind w:left="-15" w:hanging="0"/>
        <w:jc w:val="both"/>
        <w:rPr/>
      </w:pPr>
      <w:r>
        <w:rPr>
          <w:rFonts w:eastAsia="Times New Roman" w:cs="Times New Roman" w:ascii="Times New Roman" w:hAnsi="Times New Roman"/>
        </w:rPr>
        <w:t>„</w:t>
      </w:r>
      <w:r>
        <w:rPr>
          <w:rFonts w:eastAsia="Times New Roman" w:cs="Times New Roman" w:ascii="Times New Roman" w:hAnsi="Times New Roman"/>
        </w:rPr>
        <w:t>Użyczający” zobowiązuje się do przeszkolenia osób, które będą obsługiwały sprzęt w zakresie obsługi sprzętu.</w:t>
      </w:r>
    </w:p>
    <w:p>
      <w:pPr>
        <w:pStyle w:val="Normal"/>
        <w:spacing w:lineRule="auto" w:line="247" w:before="0" w:after="134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7. </w:t>
      </w:r>
    </w:p>
    <w:p>
      <w:pPr>
        <w:pStyle w:val="Normal"/>
        <w:spacing w:lineRule="auto" w:line="247" w:before="0" w:after="134"/>
        <w:ind w:hanging="0"/>
        <w:rPr/>
      </w:pPr>
      <w:r>
        <w:rPr>
          <w:rFonts w:eastAsia="Times New Roman" w:cs="Times New Roman" w:ascii="Times New Roman" w:hAnsi="Times New Roman"/>
        </w:rPr>
        <w:t>„</w:t>
      </w:r>
      <w:r>
        <w:rPr>
          <w:rFonts w:eastAsia="Times New Roman" w:cs="Times New Roman" w:ascii="Times New Roman" w:hAnsi="Times New Roman"/>
        </w:rPr>
        <w:t>Biorący” zobowiązuje się do: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247" w:before="0" w:after="108"/>
        <w:ind w:left="567" w:right="0" w:hanging="567"/>
        <w:jc w:val="both"/>
        <w:rPr/>
      </w:pPr>
      <w:r>
        <w:rPr>
          <w:rFonts w:eastAsia="Times New Roman" w:cs="Times New Roman" w:ascii="Times New Roman" w:hAnsi="Times New Roman"/>
        </w:rPr>
        <w:t xml:space="preserve">wykonywania bieżących </w:t>
        <w:tab/>
        <w:t xml:space="preserve">napraw </w:t>
        <w:tab/>
        <w:t>i prac konserwacyjnych tak aby sprzęt utrzymywać w stałej sprawności technicznej;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247" w:before="0" w:after="108"/>
        <w:ind w:left="567" w:right="0" w:hanging="567"/>
        <w:jc w:val="both"/>
        <w:rPr/>
      </w:pPr>
      <w:r>
        <w:rPr>
          <w:rFonts w:eastAsia="Times New Roman" w:cs="Times New Roman" w:ascii="Times New Roman" w:hAnsi="Times New Roman"/>
        </w:rPr>
        <w:t>zwrotu użyczonego sprzętu w terminie określonym w § 2.</w:t>
      </w:r>
    </w:p>
    <w:p>
      <w:pPr>
        <w:pStyle w:val="Normal"/>
        <w:spacing w:lineRule="auto" w:line="247" w:before="0" w:after="108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8. </w:t>
      </w:r>
    </w:p>
    <w:p>
      <w:pPr>
        <w:pStyle w:val="Normal"/>
        <w:spacing w:lineRule="auto" w:line="247" w:before="0" w:after="108"/>
        <w:ind w:hanging="0"/>
        <w:jc w:val="both"/>
        <w:rPr/>
      </w:pPr>
      <w:r>
        <w:rPr>
          <w:rFonts w:eastAsia="Times New Roman" w:cs="Times New Roman" w:ascii="Times New Roman" w:hAnsi="Times New Roman"/>
        </w:rPr>
        <w:t>„</w:t>
      </w:r>
      <w:r>
        <w:rPr>
          <w:rFonts w:eastAsia="Times New Roman" w:cs="Times New Roman" w:ascii="Times New Roman" w:hAnsi="Times New Roman"/>
        </w:rPr>
        <w:t>Biorący” przed zwrotem sprzętu do magazynu obrony cywilnej, zarządzania kryzysowego i przeciwpowodziowego zobowiązuje się do dokonania generalnego przeglądu oraz konserwacji sprzętu.</w:t>
      </w:r>
    </w:p>
    <w:p>
      <w:pPr>
        <w:pStyle w:val="Normal"/>
        <w:spacing w:lineRule="auto" w:line="247" w:before="0" w:after="108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9. </w:t>
      </w:r>
    </w:p>
    <w:p>
      <w:pPr>
        <w:pStyle w:val="Normal"/>
        <w:spacing w:lineRule="auto" w:line="247" w:before="0" w:after="108"/>
        <w:ind w:hanging="0"/>
        <w:jc w:val="both"/>
        <w:rPr/>
      </w:pPr>
      <w:r>
        <w:rPr>
          <w:rFonts w:eastAsia="Times New Roman" w:cs="Times New Roman" w:ascii="Times New Roman" w:hAnsi="Times New Roman"/>
        </w:rPr>
        <w:t>Umowa  niniejsza  zostaje  zawarta na okres do dnia ..…………………..........., z zachowaniem przez „Użyczającego” prawa wypowiedzenia.</w:t>
      </w:r>
    </w:p>
    <w:p>
      <w:pPr>
        <w:pStyle w:val="Normal"/>
        <w:spacing w:lineRule="auto" w:line="247" w:before="0" w:after="108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10. </w:t>
      </w:r>
    </w:p>
    <w:p>
      <w:pPr>
        <w:pStyle w:val="Normal"/>
        <w:spacing w:lineRule="auto" w:line="247" w:before="0" w:after="108"/>
        <w:ind w:hanging="0"/>
        <w:rPr/>
      </w:pPr>
      <w:r>
        <w:rPr>
          <w:rFonts w:eastAsia="Times New Roman" w:cs="Times New Roman" w:ascii="Times New Roman" w:hAnsi="Times New Roman"/>
        </w:rPr>
        <w:t>W sprawach nie uregulowanych w umowie zastosowanie mają przepisy kodeksu cywilnego.</w:t>
      </w:r>
    </w:p>
    <w:p>
      <w:pPr>
        <w:pStyle w:val="Normal"/>
        <w:spacing w:lineRule="auto" w:line="247" w:before="0" w:after="110"/>
        <w:ind w:hanging="0"/>
        <w:jc w:val="center"/>
        <w:rPr/>
      </w:pPr>
      <w:r>
        <w:rPr>
          <w:rFonts w:eastAsia="Times New Roman" w:cs="Times New Roman" w:ascii="Times New Roman" w:hAnsi="Times New Roman"/>
          <w:b/>
        </w:rPr>
        <w:t xml:space="preserve">§ 11. </w:t>
      </w:r>
    </w:p>
    <w:p>
      <w:pPr>
        <w:pStyle w:val="Normal"/>
        <w:spacing w:lineRule="auto" w:line="247" w:before="0" w:after="110"/>
        <w:ind w:hanging="0"/>
        <w:rPr/>
      </w:pPr>
      <w:r>
        <w:rPr>
          <w:rFonts w:eastAsia="Times New Roman" w:cs="Times New Roman" w:ascii="Times New Roman" w:hAnsi="Times New Roman"/>
        </w:rPr>
        <w:t>Umowę niniejszą sporządzono w trzech  jednobrzmiących egzemplarzach.</w:t>
      </w:r>
    </w:p>
    <w:p>
      <w:pPr>
        <w:pStyle w:val="Normal"/>
        <w:spacing w:before="0" w:after="98"/>
        <w:ind w:left="227" w:hanging="0"/>
        <w:rPr/>
      </w:pPr>
      <w:r>
        <w:rPr>
          <w:rFonts w:eastAsia="Times New Roman" w:cs="Times New Roman" w:ascii="Times New Roman" w:hAnsi="Times New Roman"/>
          <w:b/>
        </w:rPr>
        <w:t xml:space="preserve">              </w:t>
      </w:r>
    </w:p>
    <w:p>
      <w:pPr>
        <w:pStyle w:val="Normal"/>
        <w:spacing w:before="0" w:after="98"/>
        <w:ind w:left="227" w:hanging="0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before="0" w:after="98"/>
        <w:ind w:left="227" w:hanging="0"/>
        <w:rPr/>
      </w:pPr>
      <w:r>
        <w:rPr>
          <w:rFonts w:eastAsia="Times New Roman" w:cs="Times New Roman" w:ascii="Times New Roman" w:hAnsi="Times New Roman"/>
          <w:b/>
        </w:rPr>
        <w:t xml:space="preserve">                   „</w:t>
      </w:r>
      <w:r>
        <w:rPr>
          <w:rFonts w:eastAsia="Times New Roman" w:cs="Times New Roman" w:ascii="Times New Roman" w:hAnsi="Times New Roman"/>
          <w:b/>
        </w:rPr>
        <w:t xml:space="preserve">Biorący”            </w:t>
        <w:tab/>
        <w:tab/>
        <w:tab/>
        <w:tab/>
        <w:tab/>
        <w:tab/>
        <w:t xml:space="preserve">„Użyczający” </w:t>
      </w:r>
    </w:p>
    <w:p>
      <w:pPr>
        <w:pStyle w:val="Normal"/>
        <w:spacing w:before="0" w:after="98"/>
        <w:ind w:left="227" w:hanging="0"/>
        <w:rPr/>
      </w:pPr>
      <w:r>
        <w:rPr>
          <w:rFonts w:eastAsia="Times New Roman" w:cs="Times New Roman" w:ascii="Times New Roman" w:hAnsi="Times New Roman"/>
          <w:b/>
        </w:rPr>
        <w:t xml:space="preserve">                                         </w:t>
      </w:r>
    </w:p>
    <w:p>
      <w:pPr>
        <w:pStyle w:val="Normal"/>
        <w:spacing w:before="0" w:after="98"/>
        <w:ind w:left="227" w:hanging="0"/>
        <w:rPr/>
      </w:pPr>
      <w:r>
        <w:rPr>
          <w:rFonts w:eastAsia="Times New Roman" w:cs="Times New Roman" w:ascii="Times New Roman" w:hAnsi="Times New Roman"/>
          <w:b/>
        </w:rPr>
        <w:t xml:space="preserve">                           </w:t>
      </w:r>
    </w:p>
    <w:p>
      <w:pPr>
        <w:pStyle w:val="Normal"/>
        <w:spacing w:lineRule="auto" w:line="240" w:before="0" w:after="0"/>
        <w:ind w:hanging="0"/>
        <w:rPr/>
      </w:pPr>
      <w:r>
        <w:rPr>
          <w:rFonts w:eastAsia="Times New Roman" w:cs="Times New Roman" w:ascii="Times New Roman" w:hAnsi="Times New Roman"/>
        </w:rPr>
        <w:t>…………</w:t>
      </w:r>
      <w:r>
        <w:rPr>
          <w:rFonts w:eastAsia="Times New Roman" w:cs="Times New Roman" w:ascii="Times New Roman" w:hAnsi="Times New Roman"/>
        </w:rPr>
        <w:t>...……….………….……………                                         …...………………………………..…</w:t>
      </w:r>
    </w:p>
    <w:p>
      <w:pPr>
        <w:pStyle w:val="Normal"/>
        <w:spacing w:lineRule="auto" w:line="240" w:before="0" w:after="0"/>
        <w:ind w:left="222" w:hanging="10"/>
        <w:rPr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               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(imię i nazwisko, data)      </w:t>
        <w:tab/>
        <w:tab/>
        <w:tab/>
        <w:tab/>
        <w:tab/>
        <w:t xml:space="preserve">             (imię i nazwisko, data)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560" w:right="850" w:gutter="0" w:header="690" w:top="1422" w:footer="263" w:bottom="1442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40" w:before="0" w:after="0"/>
      <w:ind w:left="5386" w:right="0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2 do  instrukcji funkcjonowania </w:t>
    </w:r>
  </w:p>
  <w:p>
    <w:pPr>
      <w:pStyle w:val="Normal"/>
      <w:widowControl/>
      <w:suppressAutoHyphens w:val="true"/>
      <w:bidi w:val="0"/>
      <w:spacing w:lineRule="auto" w:line="240" w:before="0" w:after="0"/>
      <w:ind w:left="5386" w:right="0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magazynu obrony cywilnej, zarządzania kryzysowego i przeciwpowodziowego Gminy Damnica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35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9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1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3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5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7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9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1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3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35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9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1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3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5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7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9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1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33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LibreOffice/7.3.1.3$Windows_X86_64 LibreOffice_project/a69ca51ded25f3eefd52d7bf9a5fad8c90b87951</Application>
  <AppVersion>15.0000</AppVersion>
  <Pages>2</Pages>
  <Words>289</Words>
  <Characters>2050</Characters>
  <CharactersWithSpaces>2514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2022-03-20T16:20:00Z</dcterms:created>
  <dc:creator>Burmistrz Bialej</dc:creator>
  <dc:description/>
  <dc:language>pl-PL</dc:language>
  <cp:lastModifiedBy/>
  <cp:lastPrinted>2022-04-05T08:44:20Z</cp:lastPrinted>
  <dcterms:modified xsi:type="dcterms:W3CDTF">2022-04-05T08:44:25Z</dcterms:modified>
  <cp:revision>5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