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178D29" w14:textId="77777777" w:rsidR="003C41E3" w:rsidRPr="00382762" w:rsidRDefault="003C41E3" w:rsidP="0038148D">
      <w:pPr>
        <w:pStyle w:val="body4"/>
        <w:spacing w:line="240" w:lineRule="auto"/>
        <w:ind w:left="6237"/>
        <w:jc w:val="right"/>
        <w:rPr>
          <w:sz w:val="20"/>
        </w:rPr>
      </w:pPr>
      <w:r>
        <w:rPr>
          <w:rFonts w:ascii="Arial" w:hAnsi="Arial" w:cs="Arial"/>
        </w:rPr>
        <w:t xml:space="preserve">                          </w:t>
      </w:r>
      <w:r w:rsidRPr="00382762">
        <w:rPr>
          <w:sz w:val="20"/>
        </w:rPr>
        <w:t>Załącznik Nr 8 do</w:t>
      </w:r>
    </w:p>
    <w:p w14:paraId="468F48AB" w14:textId="77777777" w:rsidR="003C41E3" w:rsidRPr="00382762" w:rsidRDefault="003C41E3" w:rsidP="0038148D">
      <w:pPr>
        <w:pStyle w:val="Tekstpodstawowy1"/>
        <w:spacing w:line="240" w:lineRule="auto"/>
        <w:jc w:val="right"/>
        <w:rPr>
          <w:sz w:val="20"/>
        </w:rPr>
      </w:pPr>
      <w:r w:rsidRPr="00382762">
        <w:rPr>
          <w:color w:val="auto"/>
          <w:sz w:val="20"/>
        </w:rPr>
        <w:tab/>
      </w:r>
      <w:r w:rsidRPr="00382762">
        <w:rPr>
          <w:color w:val="auto"/>
          <w:sz w:val="20"/>
        </w:rPr>
        <w:tab/>
      </w:r>
      <w:r w:rsidRPr="00382762">
        <w:rPr>
          <w:color w:val="auto"/>
          <w:sz w:val="20"/>
        </w:rPr>
        <w:tab/>
      </w:r>
      <w:r w:rsidRPr="00382762">
        <w:rPr>
          <w:color w:val="auto"/>
          <w:sz w:val="20"/>
        </w:rPr>
        <w:tab/>
      </w:r>
      <w:r w:rsidRPr="00382762">
        <w:rPr>
          <w:color w:val="auto"/>
          <w:sz w:val="20"/>
        </w:rPr>
        <w:tab/>
      </w:r>
      <w:r w:rsidRPr="00382762">
        <w:rPr>
          <w:color w:val="auto"/>
          <w:sz w:val="20"/>
        </w:rPr>
        <w:tab/>
      </w:r>
      <w:r w:rsidRPr="00382762">
        <w:rPr>
          <w:color w:val="auto"/>
          <w:sz w:val="20"/>
        </w:rPr>
        <w:tab/>
      </w:r>
      <w:r w:rsidRPr="00382762">
        <w:rPr>
          <w:color w:val="auto"/>
          <w:sz w:val="20"/>
        </w:rPr>
        <w:tab/>
      </w:r>
      <w:r w:rsidRPr="00382762">
        <w:rPr>
          <w:color w:val="auto"/>
          <w:sz w:val="20"/>
        </w:rPr>
        <w:tab/>
        <w:t xml:space="preserve"> </w:t>
      </w:r>
      <w:r w:rsidR="00FD74A9">
        <w:rPr>
          <w:color w:val="auto"/>
          <w:sz w:val="20"/>
        </w:rPr>
        <w:t xml:space="preserve">     </w:t>
      </w:r>
      <w:r w:rsidRPr="00382762">
        <w:rPr>
          <w:sz w:val="20"/>
        </w:rPr>
        <w:t xml:space="preserve">Zarządzenia Nr </w:t>
      </w:r>
      <w:r w:rsidR="0038148D">
        <w:rPr>
          <w:sz w:val="20"/>
        </w:rPr>
        <w:t>85/2020</w:t>
      </w:r>
    </w:p>
    <w:p w14:paraId="01E39BD2" w14:textId="77777777" w:rsidR="003C41E3" w:rsidRPr="00382762" w:rsidRDefault="003C41E3" w:rsidP="0038148D">
      <w:pPr>
        <w:ind w:left="4956" w:firstLine="708"/>
        <w:jc w:val="right"/>
      </w:pPr>
      <w:r w:rsidRPr="00382762">
        <w:t xml:space="preserve">                             Wójta Gminy </w:t>
      </w:r>
      <w:r w:rsidR="0038148D">
        <w:t>Damnica</w:t>
      </w:r>
      <w:r w:rsidRPr="00382762">
        <w:t xml:space="preserve"> </w:t>
      </w:r>
    </w:p>
    <w:p w14:paraId="13DD76A6" w14:textId="77777777" w:rsidR="003C41E3" w:rsidRPr="00382762" w:rsidRDefault="003C41E3" w:rsidP="0038148D">
      <w:pPr>
        <w:ind w:left="4956" w:firstLine="708"/>
        <w:jc w:val="right"/>
      </w:pPr>
      <w:r w:rsidRPr="00382762">
        <w:t xml:space="preserve">                        </w:t>
      </w:r>
      <w:r w:rsidR="00FD74A9">
        <w:t xml:space="preserve">   </w:t>
      </w:r>
      <w:r w:rsidRPr="00382762">
        <w:t>z dnia</w:t>
      </w:r>
      <w:r w:rsidR="0038148D">
        <w:t xml:space="preserve"> 16 czerwca 2020 r.</w:t>
      </w:r>
    </w:p>
    <w:p w14:paraId="321D69FE" w14:textId="77777777" w:rsidR="003C41E3" w:rsidRDefault="003C41E3" w:rsidP="0038148D">
      <w:pPr>
        <w:pStyle w:val="Tekstpodstawowy1"/>
        <w:spacing w:line="240" w:lineRule="auto"/>
        <w:rPr>
          <w:rFonts w:ascii="Arial" w:hAnsi="Arial" w:cs="Arial"/>
          <w:color w:val="auto"/>
        </w:rPr>
      </w:pPr>
    </w:p>
    <w:p w14:paraId="2D77FBC8" w14:textId="77777777" w:rsidR="003C41E3" w:rsidRDefault="003C41E3" w:rsidP="003C41E3">
      <w:pPr>
        <w:pStyle w:val="Tekstpodstawowy1"/>
        <w:rPr>
          <w:rFonts w:ascii="Arial" w:hAnsi="Arial" w:cs="Arial"/>
          <w:color w:val="auto"/>
        </w:rPr>
      </w:pPr>
    </w:p>
    <w:p w14:paraId="6F02FE92" w14:textId="77777777" w:rsidR="003C41E3" w:rsidRDefault="003C41E3" w:rsidP="003C41E3">
      <w:pPr>
        <w:pStyle w:val="Tekstpodstawowy1"/>
        <w:rPr>
          <w:rFonts w:ascii="Arial" w:hAnsi="Arial" w:cs="Arial"/>
          <w:color w:val="auto"/>
        </w:rPr>
      </w:pPr>
    </w:p>
    <w:p w14:paraId="60ED1BDA" w14:textId="77777777" w:rsidR="003C41E3" w:rsidRDefault="003C41E3" w:rsidP="003C41E3">
      <w:pPr>
        <w:pStyle w:val="Tekstpodstawowy1"/>
        <w:rPr>
          <w:rFonts w:ascii="Arial" w:hAnsi="Arial" w:cs="Arial"/>
          <w:color w:val="auto"/>
        </w:rPr>
      </w:pPr>
    </w:p>
    <w:p w14:paraId="03525AEF" w14:textId="77777777" w:rsidR="003C41E3" w:rsidRDefault="003C41E3" w:rsidP="003C41E3">
      <w:pPr>
        <w:pStyle w:val="Tekstpodstawowy1"/>
        <w:rPr>
          <w:rFonts w:ascii="Arial" w:hAnsi="Arial" w:cs="Arial"/>
          <w:color w:val="auto"/>
        </w:rPr>
      </w:pPr>
    </w:p>
    <w:p w14:paraId="0977230C" w14:textId="77777777" w:rsidR="003C41E3" w:rsidRDefault="003C41E3" w:rsidP="003C41E3">
      <w:pPr>
        <w:pStyle w:val="Tekstpodstawowy1"/>
        <w:rPr>
          <w:rFonts w:ascii="Arial" w:hAnsi="Arial" w:cs="Arial"/>
          <w:color w:val="auto"/>
        </w:rPr>
      </w:pPr>
    </w:p>
    <w:p w14:paraId="3A883AE2" w14:textId="77777777" w:rsidR="003C41E3" w:rsidRDefault="003C41E3" w:rsidP="003C41E3">
      <w:pPr>
        <w:pStyle w:val="Tekstpodstawowy1"/>
        <w:rPr>
          <w:rFonts w:ascii="Arial" w:hAnsi="Arial" w:cs="Arial"/>
          <w:color w:val="auto"/>
        </w:rPr>
      </w:pPr>
    </w:p>
    <w:p w14:paraId="1747D16D" w14:textId="77777777" w:rsidR="003C41E3" w:rsidRDefault="003C41E3" w:rsidP="003C41E3">
      <w:pPr>
        <w:pStyle w:val="Tekstpodstawowy1"/>
        <w:rPr>
          <w:rFonts w:ascii="Arial" w:hAnsi="Arial" w:cs="Arial"/>
          <w:color w:val="auto"/>
        </w:rPr>
      </w:pPr>
    </w:p>
    <w:p w14:paraId="393A0B47" w14:textId="77777777" w:rsidR="003C41E3" w:rsidRDefault="003C41E3" w:rsidP="003C41E3">
      <w:pPr>
        <w:pStyle w:val="Tekstpodstawowy1"/>
        <w:rPr>
          <w:rFonts w:ascii="Arial" w:hAnsi="Arial" w:cs="Arial"/>
          <w:color w:val="auto"/>
        </w:rPr>
      </w:pPr>
    </w:p>
    <w:p w14:paraId="02CF83FB" w14:textId="77777777" w:rsidR="003C41E3" w:rsidRDefault="003C41E3" w:rsidP="003C41E3">
      <w:pPr>
        <w:pStyle w:val="Tekstpodstawowy1"/>
        <w:rPr>
          <w:rFonts w:ascii="Arial" w:hAnsi="Arial" w:cs="Arial"/>
          <w:color w:val="auto"/>
        </w:rPr>
      </w:pPr>
    </w:p>
    <w:p w14:paraId="6E06D7D9" w14:textId="77777777" w:rsidR="003C41E3" w:rsidRDefault="003C41E3" w:rsidP="003C41E3">
      <w:pPr>
        <w:pStyle w:val="Tekstpodstawowy1"/>
        <w:rPr>
          <w:rFonts w:ascii="Arial" w:hAnsi="Arial" w:cs="Arial"/>
          <w:color w:val="auto"/>
        </w:rPr>
      </w:pPr>
    </w:p>
    <w:p w14:paraId="17938B5C" w14:textId="77777777" w:rsidR="003C41E3" w:rsidRDefault="003C41E3" w:rsidP="003C41E3">
      <w:pPr>
        <w:pStyle w:val="Tekstpodstawowy1"/>
        <w:rPr>
          <w:rFonts w:ascii="Arial" w:hAnsi="Arial" w:cs="Arial"/>
          <w:color w:val="auto"/>
        </w:rPr>
      </w:pPr>
    </w:p>
    <w:p w14:paraId="125605A4" w14:textId="77777777" w:rsidR="003C41E3" w:rsidRDefault="003C41E3" w:rsidP="003C41E3">
      <w:pPr>
        <w:pStyle w:val="Tekstpodstawowy1"/>
        <w:rPr>
          <w:rFonts w:ascii="Arial" w:hAnsi="Arial" w:cs="Arial"/>
          <w:color w:val="auto"/>
        </w:rPr>
      </w:pPr>
    </w:p>
    <w:p w14:paraId="0923276B" w14:textId="77777777" w:rsidR="003C41E3" w:rsidRPr="0038148D" w:rsidRDefault="003C41E3" w:rsidP="003C41E3">
      <w:pPr>
        <w:pStyle w:val="t1"/>
        <w:spacing w:line="360" w:lineRule="auto"/>
        <w:rPr>
          <w:sz w:val="40"/>
          <w:szCs w:val="40"/>
        </w:rPr>
      </w:pPr>
      <w:r w:rsidRPr="0038148D">
        <w:rPr>
          <w:sz w:val="40"/>
          <w:szCs w:val="40"/>
        </w:rPr>
        <w:t>Instrukcja</w:t>
      </w:r>
    </w:p>
    <w:p w14:paraId="24ABE83F" w14:textId="77777777" w:rsidR="003C41E3" w:rsidRPr="0038148D" w:rsidRDefault="003C41E3" w:rsidP="003C41E3">
      <w:pPr>
        <w:pStyle w:val="t1"/>
        <w:spacing w:line="360" w:lineRule="auto"/>
        <w:rPr>
          <w:sz w:val="40"/>
          <w:szCs w:val="40"/>
        </w:rPr>
      </w:pPr>
      <w:r w:rsidRPr="0038148D">
        <w:rPr>
          <w:sz w:val="40"/>
          <w:szCs w:val="40"/>
        </w:rPr>
        <w:t xml:space="preserve">obiegu, kontroli i archiwizowania dokumentów </w:t>
      </w:r>
    </w:p>
    <w:p w14:paraId="71F99173" w14:textId="77777777" w:rsidR="003C41E3" w:rsidRPr="0038148D" w:rsidRDefault="003C41E3" w:rsidP="003C41E3">
      <w:pPr>
        <w:pStyle w:val="t1"/>
        <w:spacing w:line="360" w:lineRule="auto"/>
        <w:rPr>
          <w:sz w:val="40"/>
          <w:szCs w:val="40"/>
        </w:rPr>
      </w:pPr>
      <w:r w:rsidRPr="0038148D">
        <w:rPr>
          <w:sz w:val="40"/>
          <w:szCs w:val="40"/>
        </w:rPr>
        <w:t>finansowo-księgowych</w:t>
      </w:r>
    </w:p>
    <w:p w14:paraId="0E4DDD72" w14:textId="77777777" w:rsidR="003C41E3" w:rsidRPr="0038148D" w:rsidRDefault="003C41E3" w:rsidP="003C41E3">
      <w:pPr>
        <w:pStyle w:val="t1"/>
        <w:spacing w:line="360" w:lineRule="auto"/>
        <w:rPr>
          <w:sz w:val="40"/>
          <w:szCs w:val="40"/>
        </w:rPr>
      </w:pPr>
      <w:r w:rsidRPr="0038148D">
        <w:rPr>
          <w:sz w:val="40"/>
          <w:szCs w:val="40"/>
        </w:rPr>
        <w:t xml:space="preserve">w Urzędzie Gminy w </w:t>
      </w:r>
      <w:r w:rsidR="0038148D" w:rsidRPr="0038148D">
        <w:rPr>
          <w:sz w:val="40"/>
          <w:szCs w:val="40"/>
        </w:rPr>
        <w:t>Damnicy</w:t>
      </w:r>
    </w:p>
    <w:p w14:paraId="5C350AD8" w14:textId="77777777" w:rsidR="003C41E3" w:rsidRPr="0038148D" w:rsidRDefault="003C41E3" w:rsidP="003C41E3">
      <w:pPr>
        <w:pStyle w:val="w5"/>
        <w:spacing w:line="360" w:lineRule="auto"/>
        <w:ind w:left="0" w:firstLine="0"/>
        <w:jc w:val="center"/>
        <w:rPr>
          <w:b/>
          <w:sz w:val="44"/>
          <w:szCs w:val="44"/>
        </w:rPr>
      </w:pPr>
    </w:p>
    <w:p w14:paraId="79EDF5A7" w14:textId="77777777" w:rsidR="003C41E3" w:rsidRPr="0038148D" w:rsidRDefault="003C41E3" w:rsidP="00D401A3">
      <w:pPr>
        <w:pStyle w:val="w5"/>
        <w:spacing w:line="306" w:lineRule="atLeast"/>
        <w:ind w:left="0" w:firstLine="0"/>
        <w:jc w:val="center"/>
        <w:rPr>
          <w:b/>
        </w:rPr>
      </w:pPr>
    </w:p>
    <w:p w14:paraId="38F60B2B" w14:textId="77777777" w:rsidR="003C41E3" w:rsidRDefault="003C41E3" w:rsidP="00D401A3">
      <w:pPr>
        <w:pStyle w:val="w5"/>
        <w:spacing w:line="306" w:lineRule="atLeast"/>
        <w:ind w:left="0" w:firstLine="0"/>
        <w:jc w:val="center"/>
        <w:rPr>
          <w:rFonts w:ascii="Arial" w:hAnsi="Arial" w:cs="Arial"/>
          <w:b/>
        </w:rPr>
      </w:pPr>
    </w:p>
    <w:p w14:paraId="52174211" w14:textId="77777777" w:rsidR="003C41E3" w:rsidRDefault="003C41E3" w:rsidP="00D401A3">
      <w:pPr>
        <w:pStyle w:val="w5"/>
        <w:spacing w:line="306" w:lineRule="atLeast"/>
        <w:ind w:left="0" w:firstLine="0"/>
        <w:jc w:val="center"/>
        <w:rPr>
          <w:rFonts w:ascii="Arial" w:hAnsi="Arial" w:cs="Arial"/>
          <w:b/>
        </w:rPr>
      </w:pPr>
    </w:p>
    <w:p w14:paraId="614E7106" w14:textId="77777777" w:rsidR="003C41E3" w:rsidRDefault="003C41E3" w:rsidP="00D401A3">
      <w:pPr>
        <w:pStyle w:val="w5"/>
        <w:spacing w:line="306" w:lineRule="atLeast"/>
        <w:ind w:left="0" w:firstLine="0"/>
        <w:jc w:val="center"/>
        <w:rPr>
          <w:rFonts w:ascii="Arial" w:hAnsi="Arial" w:cs="Arial"/>
          <w:b/>
        </w:rPr>
      </w:pPr>
    </w:p>
    <w:p w14:paraId="1952CDC5" w14:textId="77777777" w:rsidR="003C41E3" w:rsidRDefault="003C41E3" w:rsidP="00D401A3">
      <w:pPr>
        <w:pStyle w:val="w5"/>
        <w:spacing w:line="306" w:lineRule="atLeast"/>
        <w:ind w:left="0" w:firstLine="0"/>
        <w:jc w:val="center"/>
        <w:rPr>
          <w:rFonts w:ascii="Arial" w:hAnsi="Arial" w:cs="Arial"/>
          <w:b/>
        </w:rPr>
      </w:pPr>
    </w:p>
    <w:p w14:paraId="18ACC933" w14:textId="77777777" w:rsidR="00382762" w:rsidRDefault="00382762" w:rsidP="00D401A3">
      <w:pPr>
        <w:pStyle w:val="w5"/>
        <w:spacing w:line="306" w:lineRule="atLeast"/>
        <w:ind w:left="0" w:firstLine="0"/>
        <w:jc w:val="center"/>
        <w:rPr>
          <w:rFonts w:ascii="Arial" w:hAnsi="Arial" w:cs="Arial"/>
          <w:b/>
        </w:rPr>
      </w:pPr>
    </w:p>
    <w:p w14:paraId="37AF59B5" w14:textId="77777777" w:rsidR="00382762" w:rsidRDefault="00382762" w:rsidP="00D401A3">
      <w:pPr>
        <w:pStyle w:val="w5"/>
        <w:spacing w:line="306" w:lineRule="atLeast"/>
        <w:ind w:left="0" w:firstLine="0"/>
        <w:jc w:val="center"/>
        <w:rPr>
          <w:rFonts w:ascii="Arial" w:hAnsi="Arial" w:cs="Arial"/>
          <w:b/>
        </w:rPr>
      </w:pPr>
    </w:p>
    <w:p w14:paraId="5D1146B9" w14:textId="77777777" w:rsidR="00382762" w:rsidRDefault="00382762" w:rsidP="00D401A3">
      <w:pPr>
        <w:pStyle w:val="w5"/>
        <w:spacing w:line="306" w:lineRule="atLeast"/>
        <w:ind w:left="0" w:firstLine="0"/>
        <w:jc w:val="center"/>
        <w:rPr>
          <w:rFonts w:ascii="Arial" w:hAnsi="Arial" w:cs="Arial"/>
          <w:b/>
        </w:rPr>
      </w:pPr>
    </w:p>
    <w:p w14:paraId="7AD31C77" w14:textId="77777777" w:rsidR="003C41E3" w:rsidRDefault="003C41E3" w:rsidP="00D401A3">
      <w:pPr>
        <w:pStyle w:val="w5"/>
        <w:spacing w:line="306" w:lineRule="atLeast"/>
        <w:ind w:left="0" w:firstLine="0"/>
        <w:jc w:val="center"/>
        <w:rPr>
          <w:rFonts w:ascii="Arial" w:hAnsi="Arial" w:cs="Arial"/>
          <w:b/>
        </w:rPr>
      </w:pPr>
    </w:p>
    <w:p w14:paraId="0FF80BB4" w14:textId="77777777" w:rsidR="003C41E3" w:rsidRDefault="003C41E3" w:rsidP="00D401A3">
      <w:pPr>
        <w:pStyle w:val="w5"/>
        <w:spacing w:line="306" w:lineRule="atLeast"/>
        <w:ind w:left="0" w:firstLine="0"/>
        <w:jc w:val="center"/>
        <w:rPr>
          <w:rFonts w:ascii="Arial" w:hAnsi="Arial" w:cs="Arial"/>
          <w:b/>
        </w:rPr>
      </w:pPr>
    </w:p>
    <w:p w14:paraId="39E59F47" w14:textId="77777777" w:rsidR="003C41E3" w:rsidRDefault="003C41E3" w:rsidP="00D401A3">
      <w:pPr>
        <w:pStyle w:val="w5"/>
        <w:spacing w:line="306" w:lineRule="atLeast"/>
        <w:ind w:left="0" w:firstLine="0"/>
        <w:jc w:val="center"/>
        <w:rPr>
          <w:rFonts w:ascii="Arial" w:hAnsi="Arial" w:cs="Arial"/>
          <w:b/>
        </w:rPr>
      </w:pPr>
    </w:p>
    <w:p w14:paraId="391C4B0C" w14:textId="77777777" w:rsidR="003C41E3" w:rsidRDefault="003C41E3" w:rsidP="00D401A3">
      <w:pPr>
        <w:pStyle w:val="w5"/>
        <w:spacing w:line="306" w:lineRule="atLeast"/>
        <w:ind w:left="0" w:firstLine="0"/>
        <w:jc w:val="center"/>
        <w:rPr>
          <w:rFonts w:ascii="Arial" w:hAnsi="Arial" w:cs="Arial"/>
          <w:b/>
        </w:rPr>
      </w:pPr>
    </w:p>
    <w:p w14:paraId="0D77E68D" w14:textId="77777777" w:rsidR="0038148D" w:rsidRDefault="0038148D" w:rsidP="00D401A3">
      <w:pPr>
        <w:pStyle w:val="w5"/>
        <w:spacing w:line="306" w:lineRule="atLeast"/>
        <w:ind w:left="0" w:firstLine="0"/>
        <w:jc w:val="center"/>
        <w:rPr>
          <w:rFonts w:ascii="Arial" w:hAnsi="Arial" w:cs="Arial"/>
          <w:b/>
        </w:rPr>
      </w:pPr>
    </w:p>
    <w:p w14:paraId="4BD464DF" w14:textId="77777777" w:rsidR="0038148D" w:rsidRDefault="0038148D" w:rsidP="00D401A3">
      <w:pPr>
        <w:pStyle w:val="w5"/>
        <w:spacing w:line="306" w:lineRule="atLeast"/>
        <w:ind w:left="0" w:firstLine="0"/>
        <w:jc w:val="center"/>
        <w:rPr>
          <w:rFonts w:ascii="Arial" w:hAnsi="Arial" w:cs="Arial"/>
          <w:b/>
        </w:rPr>
      </w:pPr>
    </w:p>
    <w:p w14:paraId="2E2E9AF3" w14:textId="77777777" w:rsidR="0038148D" w:rsidRDefault="0038148D" w:rsidP="00D401A3">
      <w:pPr>
        <w:pStyle w:val="w5"/>
        <w:spacing w:line="306" w:lineRule="atLeast"/>
        <w:ind w:left="0" w:firstLine="0"/>
        <w:jc w:val="center"/>
        <w:rPr>
          <w:rFonts w:ascii="Arial" w:hAnsi="Arial" w:cs="Arial"/>
          <w:b/>
        </w:rPr>
      </w:pPr>
    </w:p>
    <w:p w14:paraId="4CFB313F" w14:textId="77777777" w:rsidR="003C41E3" w:rsidRDefault="003C41E3" w:rsidP="00D401A3">
      <w:pPr>
        <w:pStyle w:val="w5"/>
        <w:spacing w:line="306" w:lineRule="atLeast"/>
        <w:ind w:left="0" w:firstLine="0"/>
        <w:jc w:val="center"/>
        <w:rPr>
          <w:rFonts w:ascii="Arial" w:hAnsi="Arial" w:cs="Arial"/>
          <w:b/>
        </w:rPr>
      </w:pPr>
    </w:p>
    <w:p w14:paraId="5B9D16FA" w14:textId="77777777" w:rsidR="003C41E3" w:rsidRDefault="003C41E3" w:rsidP="00D401A3">
      <w:pPr>
        <w:pStyle w:val="w5"/>
        <w:spacing w:line="306" w:lineRule="atLeast"/>
        <w:ind w:left="0" w:firstLine="0"/>
        <w:jc w:val="center"/>
        <w:rPr>
          <w:rFonts w:ascii="Arial" w:hAnsi="Arial" w:cs="Arial"/>
          <w:b/>
        </w:rPr>
      </w:pPr>
    </w:p>
    <w:p w14:paraId="34874D89" w14:textId="77777777" w:rsidR="003C41E3" w:rsidRDefault="003C41E3" w:rsidP="00D401A3">
      <w:pPr>
        <w:pStyle w:val="w5"/>
        <w:spacing w:line="306" w:lineRule="atLeast"/>
        <w:ind w:left="0" w:firstLine="0"/>
        <w:jc w:val="center"/>
        <w:rPr>
          <w:rFonts w:ascii="Arial" w:hAnsi="Arial" w:cs="Arial"/>
          <w:b/>
        </w:rPr>
      </w:pPr>
    </w:p>
    <w:p w14:paraId="45B65D02" w14:textId="77777777" w:rsidR="00D401A3" w:rsidRPr="0038148D" w:rsidRDefault="00D401A3" w:rsidP="00D401A3">
      <w:pPr>
        <w:pStyle w:val="w5"/>
        <w:spacing w:line="306" w:lineRule="atLeast"/>
        <w:ind w:left="0" w:firstLine="0"/>
        <w:jc w:val="center"/>
        <w:rPr>
          <w:b/>
          <w:sz w:val="28"/>
          <w:szCs w:val="28"/>
        </w:rPr>
      </w:pPr>
      <w:r w:rsidRPr="0038148D">
        <w:rPr>
          <w:b/>
          <w:sz w:val="28"/>
          <w:szCs w:val="28"/>
        </w:rPr>
        <w:lastRenderedPageBreak/>
        <w:t>Wprowadzenie</w:t>
      </w:r>
    </w:p>
    <w:p w14:paraId="001AE036" w14:textId="77777777" w:rsidR="00D401A3" w:rsidRPr="0038148D" w:rsidRDefault="00D401A3" w:rsidP="003C41E3">
      <w:pPr>
        <w:pStyle w:val="w5"/>
        <w:spacing w:line="306" w:lineRule="atLeast"/>
        <w:rPr>
          <w:b/>
          <w:sz w:val="28"/>
          <w:szCs w:val="28"/>
        </w:rPr>
      </w:pPr>
    </w:p>
    <w:p w14:paraId="221819DD" w14:textId="77777777" w:rsidR="00D401A3" w:rsidRPr="0038148D" w:rsidRDefault="00D401A3" w:rsidP="0038148D">
      <w:pPr>
        <w:pStyle w:val="w5"/>
        <w:spacing w:line="240" w:lineRule="auto"/>
        <w:ind w:left="0" w:right="-142" w:firstLine="0"/>
        <w:rPr>
          <w:sz w:val="24"/>
          <w:szCs w:val="24"/>
        </w:rPr>
      </w:pPr>
      <w:r w:rsidRPr="0038148D">
        <w:rPr>
          <w:sz w:val="24"/>
          <w:szCs w:val="24"/>
        </w:rPr>
        <w:t xml:space="preserve">Obieg i kontrola dokumentów księgowych w Urzędzie Gminy w </w:t>
      </w:r>
      <w:r w:rsidR="0038148D" w:rsidRPr="0038148D">
        <w:rPr>
          <w:sz w:val="24"/>
          <w:szCs w:val="24"/>
        </w:rPr>
        <w:t>Damnicy</w:t>
      </w:r>
      <w:r w:rsidRPr="0038148D">
        <w:rPr>
          <w:sz w:val="24"/>
          <w:szCs w:val="24"/>
        </w:rPr>
        <w:t xml:space="preserve"> jest</w:t>
      </w:r>
      <w:r w:rsidR="0038148D" w:rsidRPr="0038148D">
        <w:rPr>
          <w:sz w:val="24"/>
          <w:szCs w:val="24"/>
        </w:rPr>
        <w:t xml:space="preserve"> </w:t>
      </w:r>
      <w:r w:rsidRPr="0038148D">
        <w:rPr>
          <w:sz w:val="24"/>
          <w:szCs w:val="24"/>
        </w:rPr>
        <w:t>procesem ciągłym. Odbywa się w zasadzie na każdym stanowisku, biorącym udział</w:t>
      </w:r>
      <w:r w:rsidR="0038148D">
        <w:rPr>
          <w:sz w:val="24"/>
          <w:szCs w:val="24"/>
        </w:rPr>
        <w:t xml:space="preserve"> </w:t>
      </w:r>
      <w:r w:rsidRPr="0038148D">
        <w:rPr>
          <w:sz w:val="24"/>
          <w:szCs w:val="24"/>
        </w:rPr>
        <w:t>w realizacji zadań  finansowo</w:t>
      </w:r>
      <w:r w:rsidR="0038148D">
        <w:rPr>
          <w:sz w:val="24"/>
          <w:szCs w:val="24"/>
        </w:rPr>
        <w:t xml:space="preserve"> </w:t>
      </w:r>
      <w:r w:rsidRPr="0038148D">
        <w:rPr>
          <w:sz w:val="24"/>
          <w:szCs w:val="24"/>
        </w:rPr>
        <w:t>- rzeczowych wynikających z planu finansowego.</w:t>
      </w:r>
    </w:p>
    <w:p w14:paraId="11A4E724" w14:textId="77777777" w:rsidR="00D401A3" w:rsidRPr="0038148D" w:rsidRDefault="00D401A3" w:rsidP="003C41E3">
      <w:pPr>
        <w:pStyle w:val="w5"/>
        <w:spacing w:line="240" w:lineRule="auto"/>
        <w:rPr>
          <w:sz w:val="24"/>
          <w:szCs w:val="24"/>
        </w:rPr>
      </w:pPr>
    </w:p>
    <w:p w14:paraId="7E44063F" w14:textId="77777777" w:rsidR="00D401A3" w:rsidRPr="0038148D" w:rsidRDefault="00D401A3" w:rsidP="003C41E3">
      <w:pPr>
        <w:pStyle w:val="w5"/>
        <w:spacing w:line="240" w:lineRule="auto"/>
        <w:rPr>
          <w:b/>
          <w:sz w:val="24"/>
          <w:szCs w:val="24"/>
        </w:rPr>
      </w:pPr>
      <w:r w:rsidRPr="0038148D">
        <w:rPr>
          <w:b/>
          <w:sz w:val="24"/>
          <w:szCs w:val="24"/>
        </w:rPr>
        <w:t>Niniejsza Instrukcja regulująca obieg i kontrolę dokumentów księgowych ustala:</w:t>
      </w:r>
    </w:p>
    <w:p w14:paraId="12B0AB9B" w14:textId="77777777" w:rsidR="00D401A3" w:rsidRPr="0038148D" w:rsidRDefault="00D401A3" w:rsidP="003C41E3">
      <w:pPr>
        <w:pStyle w:val="w5"/>
        <w:spacing w:line="240" w:lineRule="auto"/>
        <w:rPr>
          <w:sz w:val="24"/>
          <w:szCs w:val="24"/>
        </w:rPr>
      </w:pPr>
    </w:p>
    <w:p w14:paraId="1EB41195" w14:textId="77777777" w:rsidR="00D401A3" w:rsidRPr="0038148D" w:rsidRDefault="00D401A3" w:rsidP="003C41E3">
      <w:pPr>
        <w:pStyle w:val="w5"/>
        <w:numPr>
          <w:ilvl w:val="0"/>
          <w:numId w:val="4"/>
        </w:numPr>
        <w:spacing w:line="240" w:lineRule="auto"/>
        <w:rPr>
          <w:sz w:val="24"/>
          <w:szCs w:val="24"/>
        </w:rPr>
      </w:pPr>
      <w:r w:rsidRPr="0038148D">
        <w:rPr>
          <w:sz w:val="24"/>
          <w:szCs w:val="24"/>
        </w:rPr>
        <w:t>jednolite zasady sporządzania, obiegu, sprawowania kontroli, przechowywania</w:t>
      </w:r>
      <w:r w:rsidR="0038148D">
        <w:rPr>
          <w:sz w:val="24"/>
          <w:szCs w:val="24"/>
        </w:rPr>
        <w:t xml:space="preserve">                        </w:t>
      </w:r>
      <w:r w:rsidRPr="0038148D">
        <w:rPr>
          <w:sz w:val="24"/>
          <w:szCs w:val="24"/>
        </w:rPr>
        <w:t xml:space="preserve"> i archiwizowania dokumentów powodujących skutki prawne,</w:t>
      </w:r>
      <w:r w:rsidR="0038148D">
        <w:rPr>
          <w:sz w:val="24"/>
          <w:szCs w:val="24"/>
        </w:rPr>
        <w:t xml:space="preserve"> </w:t>
      </w:r>
      <w:r w:rsidRPr="0038148D">
        <w:rPr>
          <w:sz w:val="24"/>
          <w:szCs w:val="24"/>
        </w:rPr>
        <w:t xml:space="preserve">gospodarcze </w:t>
      </w:r>
      <w:r w:rsidR="0038148D">
        <w:rPr>
          <w:sz w:val="24"/>
          <w:szCs w:val="24"/>
        </w:rPr>
        <w:t xml:space="preserve">                               </w:t>
      </w:r>
      <w:r w:rsidRPr="0038148D">
        <w:rPr>
          <w:sz w:val="24"/>
          <w:szCs w:val="24"/>
        </w:rPr>
        <w:t>i finansowe z uwzględnieniem obowiązujących przepisów ustawowych,</w:t>
      </w:r>
    </w:p>
    <w:p w14:paraId="7D134469" w14:textId="77777777" w:rsidR="00D401A3" w:rsidRPr="0038148D" w:rsidRDefault="00D401A3" w:rsidP="003C41E3">
      <w:pPr>
        <w:pStyle w:val="w5"/>
        <w:spacing w:line="240" w:lineRule="auto"/>
        <w:ind w:left="420" w:firstLine="0"/>
        <w:rPr>
          <w:sz w:val="24"/>
          <w:szCs w:val="24"/>
        </w:rPr>
      </w:pPr>
    </w:p>
    <w:p w14:paraId="673474B1" w14:textId="77777777" w:rsidR="00D401A3" w:rsidRPr="0038148D" w:rsidRDefault="00D401A3" w:rsidP="003C41E3">
      <w:pPr>
        <w:pStyle w:val="w5"/>
        <w:numPr>
          <w:ilvl w:val="0"/>
          <w:numId w:val="4"/>
        </w:numPr>
        <w:spacing w:line="240" w:lineRule="auto"/>
        <w:rPr>
          <w:sz w:val="24"/>
          <w:szCs w:val="24"/>
        </w:rPr>
      </w:pPr>
      <w:r w:rsidRPr="0038148D">
        <w:rPr>
          <w:sz w:val="24"/>
          <w:szCs w:val="24"/>
        </w:rPr>
        <w:t>kompetencje i odpowiedzialność pracowników, związaną z prawidłowym</w:t>
      </w:r>
      <w:r w:rsidR="0038148D">
        <w:rPr>
          <w:sz w:val="24"/>
          <w:szCs w:val="24"/>
        </w:rPr>
        <w:t xml:space="preserve"> </w:t>
      </w:r>
      <w:r w:rsidRPr="0038148D">
        <w:rPr>
          <w:sz w:val="24"/>
          <w:szCs w:val="24"/>
        </w:rPr>
        <w:t>i rzetelnym opracowaniem dowodów od momentu wystawienia lub wpływu z zewnątrz, aż do przekazywania, aż do przekazania ich do zbiorów archiwalnych.</w:t>
      </w:r>
    </w:p>
    <w:p w14:paraId="626D9093" w14:textId="77777777" w:rsidR="00D401A3" w:rsidRPr="0038148D" w:rsidRDefault="00D401A3" w:rsidP="00D401A3">
      <w:pPr>
        <w:pStyle w:val="w5"/>
        <w:spacing w:line="240" w:lineRule="auto"/>
        <w:rPr>
          <w:b/>
          <w:sz w:val="24"/>
          <w:szCs w:val="24"/>
        </w:rPr>
      </w:pPr>
    </w:p>
    <w:p w14:paraId="20505549" w14:textId="77777777" w:rsidR="00D401A3" w:rsidRDefault="00D401A3" w:rsidP="00D401A3">
      <w:pPr>
        <w:pStyle w:val="w5"/>
        <w:spacing w:line="240" w:lineRule="auto"/>
        <w:jc w:val="center"/>
        <w:rPr>
          <w:b/>
          <w:sz w:val="28"/>
          <w:szCs w:val="28"/>
        </w:rPr>
      </w:pPr>
      <w:r w:rsidRPr="0038148D">
        <w:rPr>
          <w:b/>
          <w:sz w:val="28"/>
          <w:szCs w:val="28"/>
        </w:rPr>
        <w:t>Cel instrukcji</w:t>
      </w:r>
    </w:p>
    <w:p w14:paraId="44E48AFD" w14:textId="77777777" w:rsidR="0038148D" w:rsidRDefault="0038148D" w:rsidP="00D401A3">
      <w:pPr>
        <w:pStyle w:val="w5"/>
        <w:spacing w:line="240" w:lineRule="auto"/>
        <w:jc w:val="center"/>
        <w:rPr>
          <w:b/>
          <w:sz w:val="28"/>
          <w:szCs w:val="28"/>
        </w:rPr>
      </w:pPr>
    </w:p>
    <w:p w14:paraId="0EB4F1F7" w14:textId="77777777" w:rsidR="0038148D" w:rsidRPr="00637297" w:rsidRDefault="0038148D" w:rsidP="0038148D">
      <w:pPr>
        <w:pStyle w:val="w5"/>
        <w:tabs>
          <w:tab w:val="clear" w:pos="283"/>
          <w:tab w:val="left" w:pos="284"/>
        </w:tabs>
        <w:spacing w:line="240" w:lineRule="auto"/>
        <w:ind w:left="0" w:firstLine="0"/>
        <w:rPr>
          <w:b/>
          <w:sz w:val="24"/>
          <w:szCs w:val="24"/>
        </w:rPr>
      </w:pPr>
      <w:r w:rsidRPr="00637297">
        <w:rPr>
          <w:b/>
          <w:sz w:val="24"/>
          <w:szCs w:val="24"/>
        </w:rPr>
        <w:t>Ustalony i zorganizowany wewnątrz jednostki system funkcjonowania obiegu dokumentów:</w:t>
      </w:r>
    </w:p>
    <w:p w14:paraId="4EB35357" w14:textId="77777777" w:rsidR="0038148D" w:rsidRPr="00637297" w:rsidRDefault="0038148D" w:rsidP="0038148D">
      <w:pPr>
        <w:pStyle w:val="w5"/>
        <w:spacing w:line="240" w:lineRule="auto"/>
        <w:rPr>
          <w:b/>
          <w:sz w:val="24"/>
          <w:szCs w:val="24"/>
        </w:rPr>
      </w:pPr>
    </w:p>
    <w:p w14:paraId="50911CCD" w14:textId="77777777" w:rsidR="00D401A3" w:rsidRPr="00637297" w:rsidRDefault="00D401A3" w:rsidP="00D401A3">
      <w:pPr>
        <w:pStyle w:val="w5"/>
        <w:numPr>
          <w:ilvl w:val="0"/>
          <w:numId w:val="5"/>
        </w:numPr>
        <w:spacing w:line="360" w:lineRule="auto"/>
        <w:rPr>
          <w:sz w:val="24"/>
          <w:szCs w:val="24"/>
        </w:rPr>
      </w:pPr>
      <w:r w:rsidRPr="00637297">
        <w:rPr>
          <w:sz w:val="24"/>
          <w:szCs w:val="24"/>
        </w:rPr>
        <w:t>umożliwia prawidłowe zarządzanie i kierowanie urzędem gminy,</w:t>
      </w:r>
    </w:p>
    <w:p w14:paraId="6A0AC966" w14:textId="77777777" w:rsidR="00D401A3" w:rsidRPr="00637297" w:rsidRDefault="00D401A3" w:rsidP="00D401A3">
      <w:pPr>
        <w:pStyle w:val="w5"/>
        <w:numPr>
          <w:ilvl w:val="0"/>
          <w:numId w:val="5"/>
        </w:numPr>
        <w:spacing w:line="360" w:lineRule="auto"/>
        <w:rPr>
          <w:sz w:val="24"/>
          <w:szCs w:val="24"/>
        </w:rPr>
      </w:pPr>
      <w:r w:rsidRPr="00637297">
        <w:rPr>
          <w:sz w:val="24"/>
          <w:szCs w:val="24"/>
        </w:rPr>
        <w:t>sprzyja sprawnemu funkcjonowaniu jednostki przez łatwy i szybki dostęp</w:t>
      </w:r>
      <w:r w:rsidR="0038148D" w:rsidRPr="00637297">
        <w:rPr>
          <w:sz w:val="24"/>
          <w:szCs w:val="24"/>
        </w:rPr>
        <w:t xml:space="preserve"> </w:t>
      </w:r>
      <w:r w:rsidRPr="00637297">
        <w:rPr>
          <w:sz w:val="24"/>
          <w:szCs w:val="24"/>
        </w:rPr>
        <w:t>do niezbędnych informacji,</w:t>
      </w:r>
    </w:p>
    <w:p w14:paraId="3ADD4198" w14:textId="77777777" w:rsidR="00D401A3" w:rsidRPr="00637297" w:rsidRDefault="00D401A3" w:rsidP="00D401A3">
      <w:pPr>
        <w:pStyle w:val="w5"/>
        <w:numPr>
          <w:ilvl w:val="0"/>
          <w:numId w:val="3"/>
        </w:numPr>
        <w:spacing w:line="360" w:lineRule="auto"/>
        <w:rPr>
          <w:sz w:val="24"/>
          <w:szCs w:val="24"/>
        </w:rPr>
      </w:pPr>
      <w:r w:rsidRPr="00637297">
        <w:rPr>
          <w:sz w:val="24"/>
          <w:szCs w:val="24"/>
        </w:rPr>
        <w:t>zapewnia ład dokumentacyjny,</w:t>
      </w:r>
    </w:p>
    <w:p w14:paraId="552A4181" w14:textId="77777777" w:rsidR="00D401A3" w:rsidRPr="00637297" w:rsidRDefault="00D401A3" w:rsidP="00D401A3">
      <w:pPr>
        <w:pStyle w:val="w5"/>
        <w:numPr>
          <w:ilvl w:val="0"/>
          <w:numId w:val="3"/>
        </w:numPr>
        <w:spacing w:line="360" w:lineRule="auto"/>
        <w:rPr>
          <w:sz w:val="24"/>
          <w:szCs w:val="24"/>
        </w:rPr>
      </w:pPr>
      <w:r w:rsidRPr="00637297">
        <w:rPr>
          <w:sz w:val="24"/>
          <w:szCs w:val="24"/>
        </w:rPr>
        <w:t>ustala terminowość przekazywania dokumentacji księgowej,</w:t>
      </w:r>
    </w:p>
    <w:p w14:paraId="511FD12C" w14:textId="77777777" w:rsidR="00D401A3" w:rsidRPr="00637297" w:rsidRDefault="00D401A3" w:rsidP="00D401A3">
      <w:pPr>
        <w:pStyle w:val="w5"/>
        <w:numPr>
          <w:ilvl w:val="0"/>
          <w:numId w:val="3"/>
        </w:numPr>
        <w:spacing w:line="360" w:lineRule="auto"/>
        <w:rPr>
          <w:sz w:val="24"/>
          <w:szCs w:val="24"/>
        </w:rPr>
      </w:pPr>
      <w:r w:rsidRPr="00637297">
        <w:rPr>
          <w:sz w:val="24"/>
          <w:szCs w:val="24"/>
        </w:rPr>
        <w:t>ustala kontrolę formalno-prawną, merytoryczną i rachunkową dowodów księgowych,</w:t>
      </w:r>
    </w:p>
    <w:p w14:paraId="4CA8609F" w14:textId="77777777" w:rsidR="00D401A3" w:rsidRPr="00637297" w:rsidRDefault="00D401A3" w:rsidP="00D401A3">
      <w:pPr>
        <w:pStyle w:val="w5"/>
        <w:numPr>
          <w:ilvl w:val="0"/>
          <w:numId w:val="3"/>
        </w:numPr>
        <w:spacing w:line="360" w:lineRule="auto"/>
        <w:rPr>
          <w:sz w:val="24"/>
          <w:szCs w:val="24"/>
        </w:rPr>
      </w:pPr>
      <w:r w:rsidRPr="00637297">
        <w:rPr>
          <w:sz w:val="24"/>
          <w:szCs w:val="24"/>
        </w:rPr>
        <w:t>usprawnia organizację i dostosowanie dokumentacji księgowej do wymagań określonych przepisami,</w:t>
      </w:r>
    </w:p>
    <w:p w14:paraId="728F9338" w14:textId="77777777" w:rsidR="00D401A3" w:rsidRPr="00637297" w:rsidRDefault="00D401A3" w:rsidP="00D401A3">
      <w:pPr>
        <w:pStyle w:val="w5"/>
        <w:numPr>
          <w:ilvl w:val="0"/>
          <w:numId w:val="3"/>
        </w:numPr>
        <w:spacing w:line="360" w:lineRule="auto"/>
        <w:rPr>
          <w:sz w:val="24"/>
          <w:szCs w:val="24"/>
        </w:rPr>
      </w:pPr>
      <w:r w:rsidRPr="00637297">
        <w:rPr>
          <w:sz w:val="24"/>
          <w:szCs w:val="24"/>
        </w:rPr>
        <w:t>usprawnia technikę tworzenia, przepływu i przechowywania dowodów księgowych.</w:t>
      </w:r>
    </w:p>
    <w:p w14:paraId="090FB4EC" w14:textId="77777777" w:rsidR="00D401A3" w:rsidRPr="00637297" w:rsidRDefault="00D401A3" w:rsidP="0038148D">
      <w:pPr>
        <w:pStyle w:val="w5"/>
        <w:tabs>
          <w:tab w:val="clear" w:pos="283"/>
          <w:tab w:val="left" w:pos="284"/>
        </w:tabs>
        <w:spacing w:line="240" w:lineRule="auto"/>
        <w:ind w:left="0" w:firstLine="0"/>
        <w:rPr>
          <w:sz w:val="24"/>
          <w:szCs w:val="24"/>
        </w:rPr>
      </w:pPr>
      <w:r w:rsidRPr="00637297">
        <w:rPr>
          <w:sz w:val="24"/>
          <w:szCs w:val="24"/>
        </w:rPr>
        <w:t>W pięciu częściach niniejszej instrukcji uregulowano w sposób całościowy obieg, kontrolę</w:t>
      </w:r>
      <w:r w:rsidR="0038148D" w:rsidRPr="00637297">
        <w:rPr>
          <w:sz w:val="24"/>
          <w:szCs w:val="24"/>
        </w:rPr>
        <w:t xml:space="preserve"> </w:t>
      </w:r>
      <w:r w:rsidRPr="00637297">
        <w:rPr>
          <w:sz w:val="24"/>
          <w:szCs w:val="24"/>
        </w:rPr>
        <w:t>i archiwizowanie dokumentów finansowo – księgowych stosowanych w urzędzie gminy.</w:t>
      </w:r>
    </w:p>
    <w:p w14:paraId="3A9C72AA" w14:textId="77777777" w:rsidR="00D401A3" w:rsidRPr="0038148D" w:rsidRDefault="00D401A3" w:rsidP="0038148D">
      <w:pPr>
        <w:pStyle w:val="Tekstpodstawowy1"/>
        <w:spacing w:line="240" w:lineRule="auto"/>
        <w:rPr>
          <w:color w:val="auto"/>
          <w:sz w:val="24"/>
          <w:szCs w:val="24"/>
        </w:rPr>
      </w:pPr>
    </w:p>
    <w:p w14:paraId="1EE7AEB0" w14:textId="77777777" w:rsidR="00D401A3" w:rsidRPr="0038148D" w:rsidRDefault="00D401A3" w:rsidP="00D401A3">
      <w:pPr>
        <w:pStyle w:val="Tekstpodstawowy1"/>
        <w:spacing w:line="240" w:lineRule="auto"/>
        <w:rPr>
          <w:color w:val="auto"/>
          <w:sz w:val="24"/>
          <w:szCs w:val="24"/>
        </w:rPr>
      </w:pPr>
    </w:p>
    <w:p w14:paraId="392561FE" w14:textId="77777777" w:rsidR="00D401A3" w:rsidRPr="00637297" w:rsidRDefault="00D401A3" w:rsidP="00D401A3">
      <w:pPr>
        <w:pStyle w:val="tyt2"/>
        <w:spacing w:line="240" w:lineRule="auto"/>
        <w:rPr>
          <w:szCs w:val="24"/>
        </w:rPr>
      </w:pPr>
      <w:r w:rsidRPr="00637297">
        <w:rPr>
          <w:szCs w:val="24"/>
        </w:rPr>
        <w:t>Rozdział I</w:t>
      </w:r>
    </w:p>
    <w:p w14:paraId="6A2D0EC2" w14:textId="77777777" w:rsidR="00D401A3" w:rsidRPr="00637297" w:rsidRDefault="00D401A3" w:rsidP="00D401A3">
      <w:pPr>
        <w:pStyle w:val="tyt2"/>
        <w:spacing w:line="240" w:lineRule="auto"/>
        <w:rPr>
          <w:szCs w:val="24"/>
        </w:rPr>
      </w:pPr>
    </w:p>
    <w:p w14:paraId="5D9C1F3D" w14:textId="77777777" w:rsidR="00D401A3" w:rsidRPr="00637297" w:rsidRDefault="00D401A3" w:rsidP="00D401A3">
      <w:pPr>
        <w:pStyle w:val="tyt2"/>
        <w:spacing w:line="240" w:lineRule="auto"/>
        <w:rPr>
          <w:szCs w:val="24"/>
        </w:rPr>
      </w:pPr>
      <w:r w:rsidRPr="00637297">
        <w:rPr>
          <w:szCs w:val="24"/>
        </w:rPr>
        <w:t>Podstawy prawne</w:t>
      </w:r>
    </w:p>
    <w:p w14:paraId="49673D2D" w14:textId="77777777" w:rsidR="00D401A3" w:rsidRPr="00637297" w:rsidRDefault="00D401A3" w:rsidP="00D401A3">
      <w:pPr>
        <w:pStyle w:val="Tekstpodstawowy1"/>
        <w:spacing w:line="240" w:lineRule="auto"/>
        <w:rPr>
          <w:color w:val="auto"/>
          <w:sz w:val="24"/>
          <w:szCs w:val="24"/>
        </w:rPr>
      </w:pPr>
    </w:p>
    <w:p w14:paraId="18A2D545" w14:textId="77777777" w:rsidR="00D401A3" w:rsidRPr="00637297" w:rsidRDefault="00D401A3" w:rsidP="00D401A3">
      <w:pPr>
        <w:pStyle w:val="tyt3"/>
        <w:spacing w:line="240" w:lineRule="auto"/>
        <w:rPr>
          <w:sz w:val="24"/>
          <w:szCs w:val="24"/>
        </w:rPr>
      </w:pPr>
      <w:r w:rsidRPr="00637297">
        <w:rPr>
          <w:sz w:val="24"/>
          <w:szCs w:val="24"/>
        </w:rPr>
        <w:t>§ 1.</w:t>
      </w:r>
    </w:p>
    <w:p w14:paraId="39DC7D73" w14:textId="77777777" w:rsidR="00D401A3" w:rsidRPr="00637297" w:rsidRDefault="00D401A3" w:rsidP="00D401A3">
      <w:pPr>
        <w:pStyle w:val="Tekstpodstawowy1"/>
        <w:spacing w:line="240" w:lineRule="auto"/>
        <w:rPr>
          <w:color w:val="auto"/>
          <w:sz w:val="24"/>
          <w:szCs w:val="24"/>
        </w:rPr>
      </w:pPr>
      <w:r w:rsidRPr="00637297">
        <w:rPr>
          <w:color w:val="auto"/>
          <w:sz w:val="24"/>
          <w:szCs w:val="24"/>
        </w:rPr>
        <w:t>Instrukcję opracowano na podstawie przepisów ogólnych obowiązujących oraz wypracowanych i sprawdzonych przez praktykę rozwiązań w zakresie organizacji, kontroli</w:t>
      </w:r>
      <w:r w:rsidR="00DA20B7" w:rsidRPr="00637297">
        <w:rPr>
          <w:color w:val="auto"/>
          <w:sz w:val="24"/>
          <w:szCs w:val="24"/>
        </w:rPr>
        <w:t xml:space="preserve">               </w:t>
      </w:r>
      <w:r w:rsidRPr="00637297">
        <w:rPr>
          <w:color w:val="auto"/>
          <w:sz w:val="24"/>
          <w:szCs w:val="24"/>
        </w:rPr>
        <w:t xml:space="preserve"> i obiegu dokumentów, a w szczególności na podstawie:</w:t>
      </w:r>
    </w:p>
    <w:p w14:paraId="5AC58642" w14:textId="77777777" w:rsidR="00D401A3" w:rsidRPr="00637297" w:rsidRDefault="00D401A3" w:rsidP="00D401A3">
      <w:pPr>
        <w:pStyle w:val="Tekstpodstawowy1"/>
        <w:spacing w:line="240" w:lineRule="auto"/>
        <w:rPr>
          <w:color w:val="auto"/>
          <w:sz w:val="24"/>
          <w:szCs w:val="24"/>
        </w:rPr>
      </w:pPr>
      <w:r w:rsidRPr="00637297">
        <w:rPr>
          <w:b/>
          <w:color w:val="auto"/>
          <w:sz w:val="24"/>
          <w:szCs w:val="24"/>
        </w:rPr>
        <w:t>1.</w:t>
      </w:r>
      <w:r w:rsidRPr="00637297">
        <w:rPr>
          <w:color w:val="auto"/>
          <w:sz w:val="24"/>
          <w:szCs w:val="24"/>
        </w:rPr>
        <w:t xml:space="preserve"> Ustawy z dnia 29 września 1994 r. o rachunkowości (tekst jednolity Dz. U. z 201</w:t>
      </w:r>
      <w:r w:rsidR="00637297">
        <w:rPr>
          <w:color w:val="auto"/>
          <w:sz w:val="24"/>
          <w:szCs w:val="24"/>
        </w:rPr>
        <w:t>9</w:t>
      </w:r>
      <w:r w:rsidRPr="00637297">
        <w:rPr>
          <w:color w:val="auto"/>
          <w:sz w:val="24"/>
          <w:szCs w:val="24"/>
        </w:rPr>
        <w:t xml:space="preserve"> r.</w:t>
      </w:r>
      <w:r w:rsidR="00637297">
        <w:rPr>
          <w:color w:val="auto"/>
          <w:sz w:val="24"/>
          <w:szCs w:val="24"/>
        </w:rPr>
        <w:t>,</w:t>
      </w:r>
      <w:r w:rsidRPr="00637297">
        <w:rPr>
          <w:color w:val="auto"/>
          <w:sz w:val="24"/>
          <w:szCs w:val="24"/>
        </w:rPr>
        <w:t xml:space="preserve"> poz. </w:t>
      </w:r>
      <w:r w:rsidR="00637297">
        <w:rPr>
          <w:color w:val="auto"/>
          <w:sz w:val="24"/>
          <w:szCs w:val="24"/>
        </w:rPr>
        <w:t xml:space="preserve">351 ze </w:t>
      </w:r>
      <w:r w:rsidRPr="00637297">
        <w:rPr>
          <w:color w:val="auto"/>
          <w:sz w:val="24"/>
          <w:szCs w:val="24"/>
        </w:rPr>
        <w:t>zm.),</w:t>
      </w:r>
    </w:p>
    <w:p w14:paraId="66BC77E1" w14:textId="77777777" w:rsidR="00D401A3" w:rsidRPr="00637297" w:rsidRDefault="00D401A3" w:rsidP="00D401A3">
      <w:pPr>
        <w:pStyle w:val="Tekstpodstawowy1"/>
        <w:spacing w:line="240" w:lineRule="auto"/>
        <w:rPr>
          <w:color w:val="auto"/>
          <w:sz w:val="24"/>
          <w:szCs w:val="24"/>
        </w:rPr>
      </w:pPr>
      <w:r w:rsidRPr="00637297">
        <w:rPr>
          <w:b/>
          <w:color w:val="auto"/>
          <w:sz w:val="24"/>
          <w:szCs w:val="24"/>
        </w:rPr>
        <w:lastRenderedPageBreak/>
        <w:t>2.</w:t>
      </w:r>
      <w:r w:rsidRPr="00637297">
        <w:rPr>
          <w:color w:val="auto"/>
          <w:sz w:val="24"/>
          <w:szCs w:val="24"/>
        </w:rPr>
        <w:t xml:space="preserve"> Ustawy z dnia 27 sierpnia 2009 roku o finansach publicznych (Dz. U z 201</w:t>
      </w:r>
      <w:r w:rsidR="00637297">
        <w:rPr>
          <w:color w:val="auto"/>
          <w:sz w:val="24"/>
          <w:szCs w:val="24"/>
        </w:rPr>
        <w:t>9 r., poz. 869 ze zm.</w:t>
      </w:r>
      <w:r w:rsidRPr="00637297">
        <w:rPr>
          <w:color w:val="auto"/>
          <w:sz w:val="24"/>
          <w:szCs w:val="24"/>
        </w:rPr>
        <w:t xml:space="preserve">), </w:t>
      </w:r>
    </w:p>
    <w:p w14:paraId="674FCDC6" w14:textId="77777777" w:rsidR="00D401A3" w:rsidRPr="00637297" w:rsidRDefault="00D401A3" w:rsidP="00D401A3">
      <w:pPr>
        <w:pStyle w:val="Tekstpodstawowy1"/>
        <w:spacing w:line="240" w:lineRule="auto"/>
        <w:rPr>
          <w:color w:val="auto"/>
          <w:sz w:val="24"/>
          <w:szCs w:val="24"/>
        </w:rPr>
      </w:pPr>
      <w:r w:rsidRPr="00637297">
        <w:rPr>
          <w:b/>
          <w:color w:val="auto"/>
          <w:sz w:val="24"/>
          <w:szCs w:val="24"/>
        </w:rPr>
        <w:t>3.</w:t>
      </w:r>
      <w:r w:rsidRPr="00637297">
        <w:rPr>
          <w:color w:val="auto"/>
          <w:sz w:val="24"/>
          <w:szCs w:val="24"/>
        </w:rPr>
        <w:t xml:space="preserve"> Ustawy z dnia 29 stycznia 2004 r. Prawo zamówień publicznych (Dz.</w:t>
      </w:r>
      <w:r w:rsidR="003C41E3" w:rsidRPr="00637297">
        <w:rPr>
          <w:color w:val="auto"/>
          <w:sz w:val="24"/>
          <w:szCs w:val="24"/>
        </w:rPr>
        <w:t xml:space="preserve"> </w:t>
      </w:r>
      <w:r w:rsidRPr="00637297">
        <w:rPr>
          <w:color w:val="auto"/>
          <w:sz w:val="24"/>
          <w:szCs w:val="24"/>
        </w:rPr>
        <w:t>U. z 20</w:t>
      </w:r>
      <w:r w:rsidR="00637297">
        <w:rPr>
          <w:color w:val="auto"/>
          <w:sz w:val="24"/>
          <w:szCs w:val="24"/>
        </w:rPr>
        <w:t xml:space="preserve">19 </w:t>
      </w:r>
      <w:r w:rsidRPr="00637297">
        <w:rPr>
          <w:color w:val="auto"/>
          <w:sz w:val="24"/>
          <w:szCs w:val="24"/>
        </w:rPr>
        <w:t>r.</w:t>
      </w:r>
      <w:r w:rsidR="00637297">
        <w:rPr>
          <w:color w:val="auto"/>
          <w:sz w:val="24"/>
          <w:szCs w:val="24"/>
        </w:rPr>
        <w:t>, poz. 1843 ze zm.</w:t>
      </w:r>
      <w:r w:rsidRPr="00637297">
        <w:rPr>
          <w:color w:val="auto"/>
          <w:sz w:val="24"/>
          <w:szCs w:val="24"/>
        </w:rPr>
        <w:t>),</w:t>
      </w:r>
    </w:p>
    <w:p w14:paraId="7B96195D" w14:textId="77777777" w:rsidR="00D401A3" w:rsidRPr="00637297" w:rsidRDefault="00D401A3" w:rsidP="00D401A3">
      <w:pPr>
        <w:pStyle w:val="Tekstpodstawowy1"/>
        <w:spacing w:line="240" w:lineRule="auto"/>
        <w:rPr>
          <w:color w:val="auto"/>
          <w:sz w:val="24"/>
          <w:szCs w:val="24"/>
        </w:rPr>
      </w:pPr>
      <w:r w:rsidRPr="00637297">
        <w:rPr>
          <w:b/>
          <w:color w:val="auto"/>
          <w:sz w:val="24"/>
          <w:szCs w:val="24"/>
        </w:rPr>
        <w:t>4.</w:t>
      </w:r>
      <w:r w:rsidRPr="00637297">
        <w:rPr>
          <w:color w:val="auto"/>
          <w:sz w:val="24"/>
          <w:szCs w:val="24"/>
        </w:rPr>
        <w:t xml:space="preserve"> Ustawy z dnia 11 marca 2004 r. o podatku od towarów i usług (Dz. U</w:t>
      </w:r>
      <w:r w:rsidR="00FD74A9" w:rsidRPr="00637297">
        <w:rPr>
          <w:color w:val="auto"/>
          <w:sz w:val="24"/>
          <w:szCs w:val="24"/>
        </w:rPr>
        <w:t>.</w:t>
      </w:r>
      <w:r w:rsidR="00637297">
        <w:rPr>
          <w:color w:val="auto"/>
          <w:sz w:val="24"/>
          <w:szCs w:val="24"/>
        </w:rPr>
        <w:t xml:space="preserve">  z 2020 r., po</w:t>
      </w:r>
      <w:r w:rsidRPr="00637297">
        <w:rPr>
          <w:color w:val="auto"/>
          <w:sz w:val="24"/>
          <w:szCs w:val="24"/>
        </w:rPr>
        <w:t>z. 1</w:t>
      </w:r>
      <w:r w:rsidR="00637297">
        <w:rPr>
          <w:color w:val="auto"/>
          <w:sz w:val="24"/>
          <w:szCs w:val="24"/>
        </w:rPr>
        <w:t>06 ze zm</w:t>
      </w:r>
      <w:r w:rsidRPr="00637297">
        <w:rPr>
          <w:color w:val="auto"/>
          <w:sz w:val="24"/>
          <w:szCs w:val="24"/>
        </w:rPr>
        <w:t>.),</w:t>
      </w:r>
    </w:p>
    <w:p w14:paraId="48580F54" w14:textId="77777777" w:rsidR="00D401A3" w:rsidRPr="00637297" w:rsidRDefault="00D401A3" w:rsidP="00D401A3">
      <w:pPr>
        <w:pStyle w:val="Tekstpodstawowy1"/>
        <w:spacing w:line="240" w:lineRule="auto"/>
        <w:rPr>
          <w:color w:val="auto"/>
          <w:sz w:val="24"/>
          <w:szCs w:val="24"/>
        </w:rPr>
      </w:pPr>
      <w:r w:rsidRPr="00637297">
        <w:rPr>
          <w:color w:val="auto"/>
          <w:sz w:val="24"/>
          <w:szCs w:val="24"/>
        </w:rPr>
        <w:t>5. Ustawy z dnia 17 grudnia 2004 roku o odpowiedzialności za naruszenie dyscypliny finansów publicznych (Dz.</w:t>
      </w:r>
      <w:r w:rsidR="00637297">
        <w:rPr>
          <w:color w:val="auto"/>
          <w:sz w:val="24"/>
          <w:szCs w:val="24"/>
        </w:rPr>
        <w:t xml:space="preserve"> </w:t>
      </w:r>
      <w:r w:rsidRPr="00637297">
        <w:rPr>
          <w:color w:val="auto"/>
          <w:sz w:val="24"/>
          <w:szCs w:val="24"/>
        </w:rPr>
        <w:t>U. z 20</w:t>
      </w:r>
      <w:r w:rsidR="00637297">
        <w:rPr>
          <w:color w:val="auto"/>
          <w:sz w:val="24"/>
          <w:szCs w:val="24"/>
        </w:rPr>
        <w:t xml:space="preserve">19 r., </w:t>
      </w:r>
      <w:r w:rsidRPr="00637297">
        <w:rPr>
          <w:color w:val="auto"/>
          <w:sz w:val="24"/>
          <w:szCs w:val="24"/>
        </w:rPr>
        <w:t>poz. 1</w:t>
      </w:r>
      <w:r w:rsidR="00894FE0">
        <w:rPr>
          <w:color w:val="auto"/>
          <w:sz w:val="24"/>
          <w:szCs w:val="24"/>
        </w:rPr>
        <w:t>440 ze zm.</w:t>
      </w:r>
      <w:r w:rsidRPr="00637297">
        <w:rPr>
          <w:color w:val="auto"/>
          <w:sz w:val="24"/>
          <w:szCs w:val="24"/>
        </w:rPr>
        <w:t>)</w:t>
      </w:r>
      <w:r w:rsidR="00894FE0">
        <w:rPr>
          <w:color w:val="auto"/>
          <w:sz w:val="24"/>
          <w:szCs w:val="24"/>
        </w:rPr>
        <w:t>,</w:t>
      </w:r>
    </w:p>
    <w:p w14:paraId="7550DDCF" w14:textId="77777777" w:rsidR="00D401A3" w:rsidRPr="00637297" w:rsidRDefault="00D401A3" w:rsidP="00D401A3">
      <w:pPr>
        <w:pStyle w:val="Tekstpodstawowy1"/>
        <w:spacing w:line="240" w:lineRule="auto"/>
        <w:rPr>
          <w:color w:val="auto"/>
          <w:sz w:val="24"/>
          <w:szCs w:val="24"/>
        </w:rPr>
      </w:pPr>
      <w:r w:rsidRPr="00637297">
        <w:rPr>
          <w:b/>
          <w:color w:val="auto"/>
          <w:sz w:val="24"/>
          <w:szCs w:val="24"/>
        </w:rPr>
        <w:t>6.</w:t>
      </w:r>
      <w:r w:rsidRPr="00637297">
        <w:rPr>
          <w:color w:val="auto"/>
          <w:sz w:val="24"/>
          <w:szCs w:val="24"/>
        </w:rPr>
        <w:t xml:space="preserve"> Innych aktów prawnych, regulujących sprawy z zakresu rachunkowości i finansów.</w:t>
      </w:r>
    </w:p>
    <w:p w14:paraId="3A5A354D" w14:textId="77777777" w:rsidR="003C41E3" w:rsidRPr="0038148D" w:rsidRDefault="003C41E3" w:rsidP="00D401A3">
      <w:pPr>
        <w:pStyle w:val="tyt3"/>
        <w:spacing w:line="240" w:lineRule="auto"/>
      </w:pPr>
    </w:p>
    <w:p w14:paraId="31BBA26A" w14:textId="77777777" w:rsidR="00D401A3" w:rsidRPr="0038148D" w:rsidRDefault="00D401A3" w:rsidP="00D401A3">
      <w:pPr>
        <w:pStyle w:val="tyt3"/>
        <w:spacing w:line="240" w:lineRule="auto"/>
      </w:pPr>
      <w:r w:rsidRPr="0038148D">
        <w:t>§ 2.</w:t>
      </w:r>
    </w:p>
    <w:p w14:paraId="06529560" w14:textId="2938272E" w:rsidR="00D401A3" w:rsidRPr="00637297" w:rsidRDefault="00D401A3" w:rsidP="00D401A3">
      <w:pPr>
        <w:pStyle w:val="Tekstpodstawowy1"/>
        <w:spacing w:line="240" w:lineRule="auto"/>
        <w:rPr>
          <w:color w:val="auto"/>
          <w:sz w:val="24"/>
          <w:szCs w:val="24"/>
        </w:rPr>
      </w:pPr>
      <w:r w:rsidRPr="00637297">
        <w:rPr>
          <w:b/>
          <w:color w:val="auto"/>
          <w:sz w:val="24"/>
          <w:szCs w:val="24"/>
        </w:rPr>
        <w:t>1.</w:t>
      </w:r>
      <w:r w:rsidRPr="00637297">
        <w:rPr>
          <w:color w:val="auto"/>
          <w:sz w:val="24"/>
          <w:szCs w:val="24"/>
        </w:rPr>
        <w:t xml:space="preserve"> Pracownicy Urzędu Gminy w </w:t>
      </w:r>
      <w:r w:rsidR="00637297" w:rsidRPr="00637297">
        <w:rPr>
          <w:color w:val="auto"/>
          <w:sz w:val="24"/>
          <w:szCs w:val="24"/>
        </w:rPr>
        <w:t>Damnicy</w:t>
      </w:r>
      <w:r w:rsidRPr="00637297">
        <w:rPr>
          <w:color w:val="auto"/>
          <w:sz w:val="24"/>
          <w:szCs w:val="24"/>
        </w:rPr>
        <w:t xml:space="preserve"> z tytułu powierzonych im obowiązków winni zapoznać się z treścią instrukcji i bezwzględnie przestrzegać zawartych w niej postanowień. </w:t>
      </w:r>
      <w:r w:rsidR="00C818A5">
        <w:rPr>
          <w:color w:val="auto"/>
          <w:sz w:val="24"/>
          <w:szCs w:val="24"/>
        </w:rPr>
        <w:t>Wykaz pracowników wraz z zajmowanym stanowiskiem oraz f</w:t>
      </w:r>
      <w:r w:rsidRPr="00637297">
        <w:rPr>
          <w:color w:val="auto"/>
          <w:sz w:val="24"/>
          <w:szCs w:val="24"/>
        </w:rPr>
        <w:t xml:space="preserve">akt zapoznania się </w:t>
      </w:r>
      <w:r w:rsidR="00C818A5">
        <w:rPr>
          <w:color w:val="auto"/>
          <w:sz w:val="24"/>
          <w:szCs w:val="24"/>
        </w:rPr>
        <w:t xml:space="preserve">                          </w:t>
      </w:r>
      <w:r w:rsidRPr="00637297">
        <w:rPr>
          <w:color w:val="auto"/>
          <w:sz w:val="24"/>
          <w:szCs w:val="24"/>
        </w:rPr>
        <w:t xml:space="preserve">z przepisami zawartymi w instrukcji winien być potwierdzony na specjalnym oświadczeniu, stanowiącym załącznik nr </w:t>
      </w:r>
      <w:r w:rsidR="00C818A5">
        <w:rPr>
          <w:color w:val="auto"/>
          <w:sz w:val="24"/>
          <w:szCs w:val="24"/>
        </w:rPr>
        <w:t>1</w:t>
      </w:r>
      <w:r w:rsidRPr="00637297">
        <w:rPr>
          <w:color w:val="auto"/>
          <w:sz w:val="24"/>
          <w:szCs w:val="24"/>
        </w:rPr>
        <w:t xml:space="preserve"> do niniejszej </w:t>
      </w:r>
      <w:r w:rsidR="00894FE0">
        <w:rPr>
          <w:color w:val="auto"/>
          <w:sz w:val="24"/>
          <w:szCs w:val="24"/>
        </w:rPr>
        <w:t>I</w:t>
      </w:r>
      <w:r w:rsidRPr="00637297">
        <w:rPr>
          <w:color w:val="auto"/>
          <w:sz w:val="24"/>
          <w:szCs w:val="24"/>
        </w:rPr>
        <w:t>nstrukcji.</w:t>
      </w:r>
    </w:p>
    <w:p w14:paraId="293947B0" w14:textId="77777777" w:rsidR="00D401A3" w:rsidRPr="00637297" w:rsidRDefault="00D401A3" w:rsidP="00D401A3">
      <w:pPr>
        <w:pStyle w:val="Tekstpodstawowy1"/>
        <w:spacing w:line="240" w:lineRule="auto"/>
        <w:rPr>
          <w:color w:val="auto"/>
          <w:sz w:val="24"/>
          <w:szCs w:val="24"/>
        </w:rPr>
      </w:pPr>
      <w:r w:rsidRPr="00637297">
        <w:rPr>
          <w:b/>
          <w:color w:val="auto"/>
          <w:sz w:val="24"/>
          <w:szCs w:val="24"/>
        </w:rPr>
        <w:t>2.</w:t>
      </w:r>
      <w:r w:rsidRPr="00637297">
        <w:rPr>
          <w:color w:val="auto"/>
          <w:sz w:val="24"/>
          <w:szCs w:val="24"/>
        </w:rPr>
        <w:t xml:space="preserve"> Nieprzestrzeganie postanowień instrukcji stanowi naruszenie obowiązków służbowych, za co w stosunku do osób winnych wyciągane będą konsekwencje służbowe i dyscyplinarne przewidziane w Kodeksie Pracy</w:t>
      </w:r>
    </w:p>
    <w:p w14:paraId="157FED2D" w14:textId="77777777" w:rsidR="00D401A3" w:rsidRPr="00637297" w:rsidRDefault="00D401A3" w:rsidP="00D401A3">
      <w:pPr>
        <w:pStyle w:val="Tekstpodstawowy1"/>
        <w:spacing w:line="240" w:lineRule="auto"/>
        <w:rPr>
          <w:color w:val="auto"/>
          <w:sz w:val="24"/>
          <w:szCs w:val="24"/>
        </w:rPr>
      </w:pPr>
      <w:r w:rsidRPr="00637297">
        <w:rPr>
          <w:b/>
          <w:color w:val="auto"/>
          <w:sz w:val="24"/>
          <w:szCs w:val="24"/>
        </w:rPr>
        <w:t>3.</w:t>
      </w:r>
      <w:r w:rsidRPr="00637297">
        <w:rPr>
          <w:color w:val="auto"/>
          <w:sz w:val="24"/>
          <w:szCs w:val="24"/>
        </w:rPr>
        <w:t xml:space="preserve"> Sprawy nie objęte niniejszą instrukcją zostały uregulowane odrębnymi przepisami wewnętrznymi, stanowiącymi załączniki do  polityki rachunkowości, takimi jak:</w:t>
      </w:r>
    </w:p>
    <w:p w14:paraId="67BAA0B3" w14:textId="77777777" w:rsidR="00D401A3" w:rsidRPr="00637297" w:rsidRDefault="00D401A3" w:rsidP="00D401A3">
      <w:pPr>
        <w:pStyle w:val="Tekstpodstawowy1"/>
        <w:spacing w:line="240" w:lineRule="auto"/>
        <w:rPr>
          <w:color w:val="auto"/>
          <w:sz w:val="24"/>
          <w:szCs w:val="24"/>
        </w:rPr>
      </w:pPr>
    </w:p>
    <w:p w14:paraId="7DB3EC8F" w14:textId="46A0A338" w:rsidR="00D401A3" w:rsidRPr="00637297" w:rsidRDefault="00C818A5" w:rsidP="00D401A3">
      <w:pPr>
        <w:pStyle w:val="w5"/>
        <w:numPr>
          <w:ilvl w:val="0"/>
          <w:numId w:val="7"/>
        </w:numPr>
        <w:spacing w:line="240" w:lineRule="auto"/>
        <w:rPr>
          <w:sz w:val="24"/>
          <w:szCs w:val="24"/>
        </w:rPr>
      </w:pPr>
      <w:r>
        <w:rPr>
          <w:sz w:val="24"/>
          <w:szCs w:val="24"/>
        </w:rPr>
        <w:t>Z</w:t>
      </w:r>
      <w:r w:rsidR="00D401A3" w:rsidRPr="00637297">
        <w:rPr>
          <w:sz w:val="24"/>
          <w:szCs w:val="24"/>
        </w:rPr>
        <w:t>akładowy plan kont,</w:t>
      </w:r>
    </w:p>
    <w:p w14:paraId="7A871B9D" w14:textId="77777777" w:rsidR="00D401A3" w:rsidRPr="00637297" w:rsidRDefault="00D401A3" w:rsidP="00D401A3">
      <w:pPr>
        <w:pStyle w:val="w5"/>
        <w:numPr>
          <w:ilvl w:val="0"/>
          <w:numId w:val="7"/>
        </w:numPr>
        <w:spacing w:line="240" w:lineRule="auto"/>
        <w:rPr>
          <w:sz w:val="24"/>
          <w:szCs w:val="24"/>
        </w:rPr>
      </w:pPr>
      <w:r w:rsidRPr="00637297">
        <w:rPr>
          <w:sz w:val="24"/>
          <w:szCs w:val="24"/>
        </w:rPr>
        <w:t>Instrukcja ewidencji i kontroli druków ścisłego zarachowania,</w:t>
      </w:r>
    </w:p>
    <w:p w14:paraId="2C3B4501" w14:textId="77777777" w:rsidR="00D401A3" w:rsidRPr="00637297" w:rsidRDefault="00D401A3" w:rsidP="00D401A3">
      <w:pPr>
        <w:pStyle w:val="w5"/>
        <w:numPr>
          <w:ilvl w:val="0"/>
          <w:numId w:val="7"/>
        </w:numPr>
        <w:spacing w:line="240" w:lineRule="auto"/>
        <w:rPr>
          <w:sz w:val="24"/>
          <w:szCs w:val="24"/>
        </w:rPr>
      </w:pPr>
      <w:r w:rsidRPr="00637297">
        <w:rPr>
          <w:sz w:val="24"/>
          <w:szCs w:val="24"/>
        </w:rPr>
        <w:t>Instrukcja w sprawie inwentaryzacji</w:t>
      </w:r>
      <w:r w:rsidR="003C41E3" w:rsidRPr="00637297">
        <w:rPr>
          <w:sz w:val="24"/>
          <w:szCs w:val="24"/>
        </w:rPr>
        <w:t>,</w:t>
      </w:r>
    </w:p>
    <w:p w14:paraId="78D311A6" w14:textId="77777777" w:rsidR="00D401A3" w:rsidRPr="00637297" w:rsidRDefault="00D401A3" w:rsidP="00D401A3">
      <w:pPr>
        <w:pStyle w:val="w5"/>
        <w:numPr>
          <w:ilvl w:val="0"/>
          <w:numId w:val="7"/>
        </w:numPr>
        <w:spacing w:line="240" w:lineRule="auto"/>
        <w:rPr>
          <w:sz w:val="24"/>
          <w:szCs w:val="24"/>
        </w:rPr>
      </w:pPr>
      <w:r w:rsidRPr="00637297">
        <w:rPr>
          <w:sz w:val="24"/>
          <w:szCs w:val="24"/>
        </w:rPr>
        <w:t>Instrukcja w sprawie gospodarki kasowej,</w:t>
      </w:r>
    </w:p>
    <w:p w14:paraId="545908C9" w14:textId="77777777" w:rsidR="00D401A3" w:rsidRPr="00637297" w:rsidRDefault="00D401A3" w:rsidP="00D401A3">
      <w:pPr>
        <w:pStyle w:val="w5"/>
        <w:numPr>
          <w:ilvl w:val="0"/>
          <w:numId w:val="7"/>
        </w:numPr>
        <w:spacing w:line="240" w:lineRule="auto"/>
        <w:rPr>
          <w:sz w:val="24"/>
          <w:szCs w:val="24"/>
        </w:rPr>
      </w:pPr>
      <w:r w:rsidRPr="00637297">
        <w:rPr>
          <w:sz w:val="24"/>
          <w:szCs w:val="24"/>
        </w:rPr>
        <w:t>Instrukcja w sprawie ewidencji i poboru podatków i opłat,</w:t>
      </w:r>
    </w:p>
    <w:p w14:paraId="76B2EE0B" w14:textId="77777777" w:rsidR="00D401A3" w:rsidRPr="00637297" w:rsidRDefault="00D401A3" w:rsidP="00D401A3">
      <w:pPr>
        <w:pStyle w:val="tyt3"/>
        <w:spacing w:line="240" w:lineRule="auto"/>
        <w:rPr>
          <w:sz w:val="24"/>
          <w:szCs w:val="24"/>
        </w:rPr>
      </w:pPr>
    </w:p>
    <w:p w14:paraId="496312D5" w14:textId="77777777" w:rsidR="00D401A3" w:rsidRPr="00637297" w:rsidRDefault="00D401A3" w:rsidP="00D401A3">
      <w:pPr>
        <w:pStyle w:val="tyt3"/>
        <w:spacing w:line="240" w:lineRule="auto"/>
        <w:rPr>
          <w:sz w:val="24"/>
          <w:szCs w:val="24"/>
        </w:rPr>
      </w:pPr>
      <w:r w:rsidRPr="00637297">
        <w:rPr>
          <w:sz w:val="24"/>
          <w:szCs w:val="24"/>
        </w:rPr>
        <w:t>§ 3.</w:t>
      </w:r>
    </w:p>
    <w:p w14:paraId="78D65283" w14:textId="77777777" w:rsidR="00D401A3" w:rsidRPr="00637297" w:rsidRDefault="00D401A3" w:rsidP="00D401A3">
      <w:pPr>
        <w:pStyle w:val="tyt3"/>
        <w:spacing w:line="240" w:lineRule="auto"/>
        <w:rPr>
          <w:sz w:val="24"/>
          <w:szCs w:val="24"/>
        </w:rPr>
      </w:pPr>
      <w:r w:rsidRPr="00637297">
        <w:rPr>
          <w:sz w:val="24"/>
          <w:szCs w:val="24"/>
        </w:rPr>
        <w:t>Objaśnienia</w:t>
      </w:r>
    </w:p>
    <w:p w14:paraId="51286353" w14:textId="77777777" w:rsidR="00D401A3" w:rsidRPr="00637297" w:rsidRDefault="00D401A3" w:rsidP="00D401A3">
      <w:pPr>
        <w:pStyle w:val="Tekstpodstawowy1"/>
        <w:spacing w:line="240" w:lineRule="auto"/>
        <w:rPr>
          <w:color w:val="auto"/>
          <w:sz w:val="24"/>
          <w:szCs w:val="24"/>
        </w:rPr>
      </w:pPr>
      <w:r w:rsidRPr="00637297">
        <w:rPr>
          <w:color w:val="auto"/>
          <w:sz w:val="24"/>
          <w:szCs w:val="24"/>
        </w:rPr>
        <w:t>Ilekroć w niniejszej instrukcji jest mowa o:</w:t>
      </w:r>
    </w:p>
    <w:p w14:paraId="15774B2F" w14:textId="77777777" w:rsidR="00D401A3" w:rsidRPr="00637297" w:rsidRDefault="00D401A3" w:rsidP="00D401A3">
      <w:pPr>
        <w:pStyle w:val="Tekstpodstawowy1"/>
        <w:spacing w:line="240" w:lineRule="auto"/>
        <w:rPr>
          <w:color w:val="auto"/>
          <w:sz w:val="24"/>
          <w:szCs w:val="24"/>
        </w:rPr>
      </w:pPr>
    </w:p>
    <w:p w14:paraId="1C8C105C" w14:textId="77777777" w:rsidR="00D401A3" w:rsidRPr="00637297" w:rsidRDefault="00D401A3" w:rsidP="00D401A3">
      <w:pPr>
        <w:pStyle w:val="w5"/>
        <w:numPr>
          <w:ilvl w:val="0"/>
          <w:numId w:val="7"/>
        </w:numPr>
        <w:spacing w:line="240" w:lineRule="auto"/>
        <w:rPr>
          <w:sz w:val="24"/>
          <w:szCs w:val="24"/>
        </w:rPr>
      </w:pPr>
      <w:r w:rsidRPr="00637297">
        <w:rPr>
          <w:b/>
          <w:sz w:val="24"/>
          <w:szCs w:val="24"/>
        </w:rPr>
        <w:t>jednostce</w:t>
      </w:r>
      <w:r w:rsidRPr="00637297">
        <w:rPr>
          <w:sz w:val="24"/>
          <w:szCs w:val="24"/>
        </w:rPr>
        <w:t xml:space="preserve"> – oznacza to urząd gminy</w:t>
      </w:r>
    </w:p>
    <w:p w14:paraId="445C5B6F" w14:textId="77777777" w:rsidR="00D401A3" w:rsidRPr="00637297" w:rsidRDefault="00D401A3" w:rsidP="00D401A3">
      <w:pPr>
        <w:pStyle w:val="w5"/>
        <w:numPr>
          <w:ilvl w:val="0"/>
          <w:numId w:val="7"/>
        </w:numPr>
        <w:spacing w:line="240" w:lineRule="auto"/>
        <w:rPr>
          <w:sz w:val="24"/>
          <w:szCs w:val="24"/>
        </w:rPr>
      </w:pPr>
      <w:r w:rsidRPr="00637297">
        <w:rPr>
          <w:b/>
          <w:sz w:val="24"/>
          <w:szCs w:val="24"/>
        </w:rPr>
        <w:t xml:space="preserve">kierowniku jednostki </w:t>
      </w:r>
      <w:r w:rsidRPr="00637297">
        <w:rPr>
          <w:sz w:val="24"/>
          <w:szCs w:val="24"/>
        </w:rPr>
        <w:t xml:space="preserve">– oznacza to </w:t>
      </w:r>
      <w:r w:rsidR="00BD458C">
        <w:rPr>
          <w:sz w:val="24"/>
          <w:szCs w:val="24"/>
        </w:rPr>
        <w:t>W</w:t>
      </w:r>
      <w:r w:rsidRPr="00637297">
        <w:rPr>
          <w:sz w:val="24"/>
          <w:szCs w:val="24"/>
        </w:rPr>
        <w:t xml:space="preserve">ójta </w:t>
      </w:r>
      <w:r w:rsidR="00BD458C">
        <w:rPr>
          <w:sz w:val="24"/>
          <w:szCs w:val="24"/>
        </w:rPr>
        <w:t>G</w:t>
      </w:r>
      <w:r w:rsidRPr="00637297">
        <w:rPr>
          <w:sz w:val="24"/>
          <w:szCs w:val="24"/>
        </w:rPr>
        <w:t>miny,</w:t>
      </w:r>
    </w:p>
    <w:p w14:paraId="262C8C24" w14:textId="77777777" w:rsidR="00D401A3" w:rsidRPr="00637297" w:rsidRDefault="00D401A3" w:rsidP="00D401A3">
      <w:pPr>
        <w:pStyle w:val="w5"/>
        <w:numPr>
          <w:ilvl w:val="0"/>
          <w:numId w:val="7"/>
        </w:numPr>
        <w:spacing w:line="240" w:lineRule="auto"/>
        <w:rPr>
          <w:sz w:val="24"/>
          <w:szCs w:val="24"/>
        </w:rPr>
      </w:pPr>
      <w:r w:rsidRPr="00637297">
        <w:rPr>
          <w:b/>
          <w:sz w:val="24"/>
          <w:szCs w:val="24"/>
        </w:rPr>
        <w:t>księgowym</w:t>
      </w:r>
      <w:r w:rsidRPr="00637297">
        <w:rPr>
          <w:sz w:val="24"/>
          <w:szCs w:val="24"/>
        </w:rPr>
        <w:t xml:space="preserve"> – oznacza to </w:t>
      </w:r>
      <w:r w:rsidR="00BD458C">
        <w:rPr>
          <w:sz w:val="24"/>
          <w:szCs w:val="24"/>
        </w:rPr>
        <w:t>S</w:t>
      </w:r>
      <w:r w:rsidRPr="00637297">
        <w:rPr>
          <w:sz w:val="24"/>
          <w:szCs w:val="24"/>
        </w:rPr>
        <w:t xml:space="preserve">karbnika </w:t>
      </w:r>
      <w:r w:rsidR="00BD458C">
        <w:rPr>
          <w:sz w:val="24"/>
          <w:szCs w:val="24"/>
        </w:rPr>
        <w:t>G</w:t>
      </w:r>
      <w:r w:rsidRPr="00637297">
        <w:rPr>
          <w:sz w:val="24"/>
          <w:szCs w:val="24"/>
        </w:rPr>
        <w:t xml:space="preserve">miny, </w:t>
      </w:r>
      <w:r w:rsidRPr="00295DE3">
        <w:rPr>
          <w:sz w:val="24"/>
          <w:szCs w:val="24"/>
        </w:rPr>
        <w:t>głównego księgowego</w:t>
      </w:r>
      <w:r w:rsidRPr="00637297">
        <w:rPr>
          <w:sz w:val="24"/>
          <w:szCs w:val="24"/>
        </w:rPr>
        <w:t xml:space="preserve"> gminnej jednostki organizacyjnej.</w:t>
      </w:r>
    </w:p>
    <w:p w14:paraId="1608FA40" w14:textId="77777777" w:rsidR="00D401A3" w:rsidRPr="00637297" w:rsidRDefault="00D401A3" w:rsidP="00D401A3">
      <w:pPr>
        <w:pStyle w:val="Tekstpodstawowy1"/>
        <w:spacing w:line="240" w:lineRule="auto"/>
        <w:ind w:firstLine="0"/>
        <w:rPr>
          <w:color w:val="auto"/>
          <w:sz w:val="24"/>
          <w:szCs w:val="24"/>
        </w:rPr>
      </w:pPr>
    </w:p>
    <w:p w14:paraId="7175336D" w14:textId="77777777" w:rsidR="00D401A3" w:rsidRPr="00637297" w:rsidRDefault="00D401A3" w:rsidP="00D401A3">
      <w:pPr>
        <w:pStyle w:val="tyt2"/>
        <w:spacing w:line="240" w:lineRule="auto"/>
        <w:rPr>
          <w:szCs w:val="24"/>
        </w:rPr>
      </w:pPr>
    </w:p>
    <w:p w14:paraId="3842D60F" w14:textId="77777777" w:rsidR="00D401A3" w:rsidRPr="00637297" w:rsidRDefault="00D401A3" w:rsidP="00D401A3">
      <w:pPr>
        <w:pStyle w:val="tyt2"/>
        <w:spacing w:line="240" w:lineRule="auto"/>
        <w:rPr>
          <w:szCs w:val="24"/>
        </w:rPr>
      </w:pPr>
      <w:r w:rsidRPr="00637297">
        <w:rPr>
          <w:szCs w:val="24"/>
        </w:rPr>
        <w:t>Rozdział II</w:t>
      </w:r>
    </w:p>
    <w:p w14:paraId="771AC1DB" w14:textId="77777777" w:rsidR="00D401A3" w:rsidRPr="00637297" w:rsidRDefault="00D401A3" w:rsidP="00D401A3">
      <w:pPr>
        <w:pStyle w:val="tyt2"/>
        <w:spacing w:line="240" w:lineRule="auto"/>
        <w:jc w:val="left"/>
        <w:rPr>
          <w:szCs w:val="24"/>
        </w:rPr>
      </w:pPr>
    </w:p>
    <w:p w14:paraId="588BE88A" w14:textId="77777777" w:rsidR="00D401A3" w:rsidRPr="00637297" w:rsidRDefault="00D401A3" w:rsidP="00D401A3">
      <w:pPr>
        <w:pStyle w:val="tyt2"/>
        <w:spacing w:line="240" w:lineRule="auto"/>
        <w:rPr>
          <w:szCs w:val="24"/>
          <w:u w:val="single"/>
        </w:rPr>
      </w:pPr>
      <w:r w:rsidRPr="00637297">
        <w:rPr>
          <w:szCs w:val="24"/>
        </w:rPr>
        <w:t>Dowody księgowe – dane ogólne</w:t>
      </w:r>
    </w:p>
    <w:p w14:paraId="0A64EB40" w14:textId="77777777" w:rsidR="00D401A3" w:rsidRPr="00637297" w:rsidRDefault="00D401A3" w:rsidP="00D401A3">
      <w:pPr>
        <w:pStyle w:val="Tekstpodstawowy1"/>
        <w:spacing w:line="240" w:lineRule="auto"/>
        <w:rPr>
          <w:color w:val="auto"/>
          <w:sz w:val="24"/>
          <w:szCs w:val="24"/>
        </w:rPr>
      </w:pPr>
    </w:p>
    <w:p w14:paraId="5CA1A60E" w14:textId="77777777" w:rsidR="00D401A3" w:rsidRPr="00637297" w:rsidRDefault="00D401A3" w:rsidP="00D401A3">
      <w:pPr>
        <w:pStyle w:val="tyt3"/>
        <w:spacing w:line="240" w:lineRule="auto"/>
        <w:rPr>
          <w:sz w:val="24"/>
          <w:szCs w:val="24"/>
        </w:rPr>
      </w:pPr>
      <w:r w:rsidRPr="00637297">
        <w:rPr>
          <w:sz w:val="24"/>
          <w:szCs w:val="24"/>
        </w:rPr>
        <w:t>§ 4.</w:t>
      </w:r>
    </w:p>
    <w:p w14:paraId="406C3C94" w14:textId="77777777" w:rsidR="00D401A3" w:rsidRPr="00637297" w:rsidRDefault="00D401A3" w:rsidP="00D401A3">
      <w:pPr>
        <w:pStyle w:val="Tekstpodstawowy1"/>
        <w:spacing w:line="240" w:lineRule="auto"/>
        <w:rPr>
          <w:color w:val="auto"/>
          <w:sz w:val="24"/>
          <w:szCs w:val="24"/>
        </w:rPr>
      </w:pPr>
      <w:r w:rsidRPr="00637297">
        <w:rPr>
          <w:color w:val="auto"/>
          <w:sz w:val="24"/>
          <w:szCs w:val="24"/>
        </w:rPr>
        <w:t>Wszystkie operacje gospodarcze powinny być udokumentowane odpowiednimi dowodami księgowymi:</w:t>
      </w:r>
    </w:p>
    <w:p w14:paraId="135CDD46" w14:textId="77777777" w:rsidR="00D401A3" w:rsidRPr="00637297" w:rsidRDefault="00D401A3" w:rsidP="00D401A3">
      <w:pPr>
        <w:pStyle w:val="Tekstpodstawowy1"/>
        <w:spacing w:line="240" w:lineRule="auto"/>
        <w:rPr>
          <w:color w:val="auto"/>
          <w:sz w:val="24"/>
          <w:szCs w:val="24"/>
        </w:rPr>
      </w:pPr>
      <w:r w:rsidRPr="00637297">
        <w:rPr>
          <w:b/>
          <w:color w:val="auto"/>
          <w:sz w:val="24"/>
          <w:szCs w:val="24"/>
        </w:rPr>
        <w:t>1.</w:t>
      </w:r>
      <w:r w:rsidRPr="00637297">
        <w:rPr>
          <w:color w:val="auto"/>
          <w:sz w:val="24"/>
          <w:szCs w:val="24"/>
        </w:rPr>
        <w:t xml:space="preserve"> Dowód księgowy jest dokumentem potwierdzającym dokonanie operacji gospodarczej lub finansowej w określonym miejscu i czasie. Prawidłowo wystawiony dowód księgowy stanowi podstawę do zaksięgowania go w odpowiedniej ewidencji.</w:t>
      </w:r>
    </w:p>
    <w:p w14:paraId="6CA1824C" w14:textId="77777777" w:rsidR="00D401A3" w:rsidRPr="00637297" w:rsidRDefault="00D401A3" w:rsidP="00D401A3">
      <w:pPr>
        <w:pStyle w:val="Tekstpodstawowy1"/>
        <w:spacing w:line="240" w:lineRule="auto"/>
        <w:rPr>
          <w:color w:val="auto"/>
          <w:sz w:val="24"/>
          <w:szCs w:val="24"/>
        </w:rPr>
      </w:pPr>
      <w:r w:rsidRPr="00637297">
        <w:rPr>
          <w:b/>
          <w:color w:val="auto"/>
          <w:sz w:val="24"/>
          <w:szCs w:val="24"/>
        </w:rPr>
        <w:lastRenderedPageBreak/>
        <w:t>2.</w:t>
      </w:r>
      <w:r w:rsidRPr="00637297">
        <w:rPr>
          <w:color w:val="auto"/>
          <w:sz w:val="24"/>
          <w:szCs w:val="24"/>
        </w:rPr>
        <w:t xml:space="preserve"> Wystawienie konkretnego dowodu księgowego związane jest z zaistnieniem operacji: kupna, sprzedaży, przesunięcia, wydania, przyjęcia, likwidacji, zmiany, darowizny, zużycia, zniszczenia środków rzeczowych albo operacji finansowych – gotówkowych lub bezgotówkowych, w pieniądzu lub w papierach wartościowych, realnych lub szacunkowych (wycenionych metodami pośrednimi) w postaci: wpłat, wypłat, przedpłat, regulowania należności lub zobowiązania naliczenia płatności, wyceny składników majątkowych i różnych rozliczeń wartościowych.</w:t>
      </w:r>
    </w:p>
    <w:p w14:paraId="0B107C79" w14:textId="77777777" w:rsidR="00D401A3" w:rsidRPr="00637297" w:rsidRDefault="00D401A3" w:rsidP="00D401A3">
      <w:pPr>
        <w:pStyle w:val="Tekstpodstawowy1"/>
        <w:spacing w:line="240" w:lineRule="auto"/>
        <w:rPr>
          <w:color w:val="auto"/>
          <w:sz w:val="24"/>
          <w:szCs w:val="24"/>
        </w:rPr>
      </w:pPr>
      <w:r w:rsidRPr="00637297">
        <w:rPr>
          <w:b/>
          <w:color w:val="auto"/>
          <w:sz w:val="24"/>
          <w:szCs w:val="24"/>
        </w:rPr>
        <w:t>3.</w:t>
      </w:r>
      <w:r w:rsidRPr="00637297">
        <w:rPr>
          <w:color w:val="auto"/>
          <w:sz w:val="24"/>
          <w:szCs w:val="24"/>
        </w:rPr>
        <w:t xml:space="preserve"> Dowodami księgowymi dokonuje się również korekty sprawozdań, przeszacowań, przeksięgowań.</w:t>
      </w:r>
    </w:p>
    <w:p w14:paraId="1283DFF0" w14:textId="77777777" w:rsidR="00D401A3" w:rsidRPr="00637297" w:rsidRDefault="00D401A3" w:rsidP="00D401A3">
      <w:pPr>
        <w:pStyle w:val="Tekstpodstawowy1"/>
        <w:spacing w:line="240" w:lineRule="auto"/>
        <w:rPr>
          <w:color w:val="auto"/>
          <w:sz w:val="24"/>
          <w:szCs w:val="24"/>
        </w:rPr>
      </w:pPr>
      <w:r w:rsidRPr="00637297">
        <w:rPr>
          <w:color w:val="auto"/>
          <w:sz w:val="24"/>
          <w:szCs w:val="24"/>
        </w:rPr>
        <w:t xml:space="preserve">4. Urząd Gminy w </w:t>
      </w:r>
      <w:r w:rsidR="00894FE0">
        <w:rPr>
          <w:color w:val="auto"/>
          <w:sz w:val="24"/>
          <w:szCs w:val="24"/>
        </w:rPr>
        <w:t xml:space="preserve">Damnicy </w:t>
      </w:r>
      <w:r w:rsidRPr="00637297">
        <w:rPr>
          <w:color w:val="auto"/>
          <w:sz w:val="24"/>
          <w:szCs w:val="24"/>
        </w:rPr>
        <w:t>część dowodów księgowych emituje w systemie komputerowym w następujących modułach:</w:t>
      </w:r>
    </w:p>
    <w:p w14:paraId="6832B395" w14:textId="77777777" w:rsidR="00D401A3" w:rsidRPr="00637297" w:rsidRDefault="00D401A3" w:rsidP="00D401A3">
      <w:pPr>
        <w:pStyle w:val="Tekstpodstawowy1"/>
        <w:numPr>
          <w:ilvl w:val="0"/>
          <w:numId w:val="42"/>
        </w:numPr>
        <w:spacing w:line="240" w:lineRule="auto"/>
        <w:rPr>
          <w:color w:val="auto"/>
          <w:sz w:val="24"/>
          <w:szCs w:val="24"/>
        </w:rPr>
      </w:pPr>
      <w:r w:rsidRPr="00637297">
        <w:rPr>
          <w:color w:val="auto"/>
          <w:sz w:val="24"/>
          <w:szCs w:val="24"/>
        </w:rPr>
        <w:t>moduł „Finanse i księgowość” (F-K)</w:t>
      </w:r>
    </w:p>
    <w:p w14:paraId="7C203A36" w14:textId="77777777" w:rsidR="00D401A3" w:rsidRPr="00637297" w:rsidRDefault="00D401A3" w:rsidP="00D401A3">
      <w:pPr>
        <w:pStyle w:val="Tekstpodstawowy1"/>
        <w:numPr>
          <w:ilvl w:val="0"/>
          <w:numId w:val="42"/>
        </w:numPr>
        <w:spacing w:line="240" w:lineRule="auto"/>
        <w:rPr>
          <w:color w:val="auto"/>
          <w:sz w:val="24"/>
          <w:szCs w:val="24"/>
        </w:rPr>
      </w:pPr>
      <w:r w:rsidRPr="00637297">
        <w:rPr>
          <w:color w:val="auto"/>
          <w:sz w:val="24"/>
          <w:szCs w:val="24"/>
        </w:rPr>
        <w:t>moduł  „Płace”</w:t>
      </w:r>
    </w:p>
    <w:p w14:paraId="7B6616B6" w14:textId="77777777" w:rsidR="00D401A3" w:rsidRPr="00637297" w:rsidRDefault="00D401A3" w:rsidP="00D401A3">
      <w:pPr>
        <w:pStyle w:val="Tekstpodstawowy1"/>
        <w:numPr>
          <w:ilvl w:val="0"/>
          <w:numId w:val="42"/>
        </w:numPr>
        <w:spacing w:line="240" w:lineRule="auto"/>
        <w:rPr>
          <w:color w:val="auto"/>
          <w:sz w:val="24"/>
          <w:szCs w:val="24"/>
        </w:rPr>
      </w:pPr>
      <w:r w:rsidRPr="00637297">
        <w:rPr>
          <w:color w:val="auto"/>
          <w:sz w:val="24"/>
          <w:szCs w:val="24"/>
        </w:rPr>
        <w:t>moduł „Środki trwałe”</w:t>
      </w:r>
    </w:p>
    <w:p w14:paraId="16822FF1" w14:textId="77777777" w:rsidR="00D401A3" w:rsidRPr="00637297" w:rsidRDefault="00D401A3" w:rsidP="00D401A3">
      <w:pPr>
        <w:pStyle w:val="Tekstpodstawowy1"/>
        <w:numPr>
          <w:ilvl w:val="0"/>
          <w:numId w:val="42"/>
        </w:numPr>
        <w:spacing w:line="240" w:lineRule="auto"/>
        <w:rPr>
          <w:color w:val="auto"/>
          <w:sz w:val="24"/>
          <w:szCs w:val="24"/>
        </w:rPr>
      </w:pPr>
      <w:r w:rsidRPr="00637297">
        <w:rPr>
          <w:sz w:val="24"/>
          <w:szCs w:val="24"/>
        </w:rPr>
        <w:t>moduł „Kasa”</w:t>
      </w:r>
    </w:p>
    <w:p w14:paraId="1B75F2B7" w14:textId="1BA27436" w:rsidR="00D401A3" w:rsidRPr="00637297" w:rsidRDefault="00D401A3" w:rsidP="00D401A3">
      <w:pPr>
        <w:pStyle w:val="tyt3"/>
        <w:spacing w:line="240" w:lineRule="auto"/>
        <w:rPr>
          <w:sz w:val="24"/>
          <w:szCs w:val="24"/>
        </w:rPr>
      </w:pPr>
      <w:r w:rsidRPr="00637297">
        <w:rPr>
          <w:sz w:val="24"/>
          <w:szCs w:val="24"/>
        </w:rPr>
        <w:t>§ 5</w:t>
      </w:r>
      <w:r w:rsidR="00C818A5">
        <w:rPr>
          <w:sz w:val="24"/>
          <w:szCs w:val="24"/>
        </w:rPr>
        <w:t>.</w:t>
      </w:r>
    </w:p>
    <w:p w14:paraId="16ED18DF" w14:textId="77777777" w:rsidR="00D401A3" w:rsidRPr="00637297" w:rsidRDefault="00D401A3" w:rsidP="00D401A3">
      <w:pPr>
        <w:pStyle w:val="Tekstpodstawowy1"/>
        <w:spacing w:line="240" w:lineRule="auto"/>
        <w:jc w:val="center"/>
        <w:rPr>
          <w:b/>
          <w:color w:val="auto"/>
          <w:sz w:val="24"/>
          <w:szCs w:val="24"/>
        </w:rPr>
      </w:pPr>
      <w:r w:rsidRPr="00637297">
        <w:rPr>
          <w:b/>
          <w:color w:val="auto"/>
          <w:sz w:val="24"/>
          <w:szCs w:val="24"/>
        </w:rPr>
        <w:t>Cechy dowodu księgowego</w:t>
      </w:r>
    </w:p>
    <w:p w14:paraId="20DFD3F1" w14:textId="77777777" w:rsidR="00D401A3" w:rsidRPr="00637297" w:rsidRDefault="00D401A3" w:rsidP="00D401A3">
      <w:pPr>
        <w:pStyle w:val="Tekstpodstawowy1"/>
        <w:spacing w:line="240" w:lineRule="auto"/>
        <w:jc w:val="center"/>
        <w:rPr>
          <w:color w:val="auto"/>
          <w:sz w:val="24"/>
          <w:szCs w:val="24"/>
        </w:rPr>
      </w:pPr>
    </w:p>
    <w:p w14:paraId="45D28F7B" w14:textId="77777777" w:rsidR="00D401A3" w:rsidRPr="00637297" w:rsidRDefault="00D401A3" w:rsidP="00D401A3">
      <w:pPr>
        <w:pStyle w:val="Tekstpodstawowy1"/>
        <w:spacing w:line="240" w:lineRule="auto"/>
        <w:rPr>
          <w:color w:val="auto"/>
          <w:sz w:val="24"/>
          <w:szCs w:val="24"/>
        </w:rPr>
      </w:pPr>
      <w:r w:rsidRPr="00637297">
        <w:rPr>
          <w:b/>
          <w:color w:val="auto"/>
          <w:sz w:val="24"/>
          <w:szCs w:val="24"/>
        </w:rPr>
        <w:t>1.</w:t>
      </w:r>
      <w:r w:rsidRPr="00637297">
        <w:rPr>
          <w:color w:val="auto"/>
          <w:sz w:val="24"/>
          <w:szCs w:val="24"/>
        </w:rPr>
        <w:t xml:space="preserve"> Każdy dowód księgowy powinny charakteryzować:</w:t>
      </w:r>
    </w:p>
    <w:p w14:paraId="39D72DBD" w14:textId="77777777" w:rsidR="00D401A3" w:rsidRPr="00637297" w:rsidRDefault="00D401A3" w:rsidP="00D401A3">
      <w:pPr>
        <w:pStyle w:val="w5"/>
        <w:numPr>
          <w:ilvl w:val="0"/>
          <w:numId w:val="31"/>
        </w:numPr>
        <w:spacing w:line="240" w:lineRule="auto"/>
        <w:rPr>
          <w:sz w:val="24"/>
          <w:szCs w:val="24"/>
        </w:rPr>
      </w:pPr>
      <w:r w:rsidRPr="00637297">
        <w:rPr>
          <w:b/>
          <w:sz w:val="24"/>
          <w:szCs w:val="24"/>
        </w:rPr>
        <w:t xml:space="preserve">dokumentalność </w:t>
      </w:r>
      <w:r w:rsidRPr="00637297">
        <w:rPr>
          <w:sz w:val="24"/>
          <w:szCs w:val="24"/>
        </w:rPr>
        <w:t>zaistniałych zdarzeń lub stanów (dokumentuje zdarzenia lub stany w danym miejscu lub w czasie),</w:t>
      </w:r>
    </w:p>
    <w:p w14:paraId="0F026D27" w14:textId="77777777" w:rsidR="00D401A3" w:rsidRPr="00637297" w:rsidRDefault="00D401A3" w:rsidP="00D401A3">
      <w:pPr>
        <w:pStyle w:val="w5"/>
        <w:numPr>
          <w:ilvl w:val="0"/>
          <w:numId w:val="31"/>
        </w:numPr>
        <w:spacing w:line="240" w:lineRule="auto"/>
        <w:rPr>
          <w:sz w:val="24"/>
          <w:szCs w:val="24"/>
        </w:rPr>
      </w:pPr>
      <w:r w:rsidRPr="00637297">
        <w:rPr>
          <w:b/>
          <w:sz w:val="24"/>
          <w:szCs w:val="24"/>
        </w:rPr>
        <w:t xml:space="preserve">trwałość </w:t>
      </w:r>
      <w:r w:rsidRPr="00637297">
        <w:rPr>
          <w:sz w:val="24"/>
          <w:szCs w:val="24"/>
        </w:rPr>
        <w:t>wpisanej treści i liczb (zapobiegająca usunięciu, wymazaniu, poprawieniu lub wyblaknięciu z upływem czasu),</w:t>
      </w:r>
    </w:p>
    <w:p w14:paraId="6B221B33" w14:textId="77777777" w:rsidR="00D401A3" w:rsidRPr="00637297" w:rsidRDefault="00D401A3" w:rsidP="00D401A3">
      <w:pPr>
        <w:pStyle w:val="w5"/>
        <w:numPr>
          <w:ilvl w:val="0"/>
          <w:numId w:val="31"/>
        </w:numPr>
        <w:spacing w:line="240" w:lineRule="auto"/>
        <w:rPr>
          <w:sz w:val="24"/>
          <w:szCs w:val="24"/>
        </w:rPr>
      </w:pPr>
      <w:r w:rsidRPr="00637297">
        <w:rPr>
          <w:b/>
          <w:sz w:val="24"/>
          <w:szCs w:val="24"/>
        </w:rPr>
        <w:t xml:space="preserve">rzetelność </w:t>
      </w:r>
      <w:r w:rsidRPr="00637297">
        <w:rPr>
          <w:sz w:val="24"/>
          <w:szCs w:val="24"/>
        </w:rPr>
        <w:t xml:space="preserve">danych (dane na dowodzie księgowym muszą odzwierciedlać stan faktyczny, realnie istniejący), </w:t>
      </w:r>
    </w:p>
    <w:p w14:paraId="167A6FE9" w14:textId="77777777" w:rsidR="00D401A3" w:rsidRPr="00637297" w:rsidRDefault="00D401A3" w:rsidP="00D401A3">
      <w:pPr>
        <w:pStyle w:val="w5"/>
        <w:numPr>
          <w:ilvl w:val="0"/>
          <w:numId w:val="31"/>
        </w:numPr>
        <w:spacing w:line="240" w:lineRule="auto"/>
        <w:rPr>
          <w:sz w:val="24"/>
          <w:szCs w:val="24"/>
        </w:rPr>
      </w:pPr>
      <w:r w:rsidRPr="00637297">
        <w:rPr>
          <w:b/>
          <w:sz w:val="24"/>
          <w:szCs w:val="24"/>
        </w:rPr>
        <w:t xml:space="preserve">kompletność </w:t>
      </w:r>
      <w:r w:rsidRPr="00637297">
        <w:rPr>
          <w:sz w:val="24"/>
          <w:szCs w:val="24"/>
        </w:rPr>
        <w:t>danych (dane na dowodzie księgowym muszą być kompletne, zawierające co najmniej te wymienione w art. 21 ustawy o rachunkowości),</w:t>
      </w:r>
    </w:p>
    <w:p w14:paraId="72240533" w14:textId="77777777" w:rsidR="00D401A3" w:rsidRPr="00637297" w:rsidRDefault="00D401A3" w:rsidP="00D401A3">
      <w:pPr>
        <w:pStyle w:val="w5"/>
        <w:numPr>
          <w:ilvl w:val="0"/>
          <w:numId w:val="31"/>
        </w:numPr>
        <w:spacing w:line="240" w:lineRule="auto"/>
        <w:rPr>
          <w:sz w:val="24"/>
          <w:szCs w:val="24"/>
        </w:rPr>
      </w:pPr>
      <w:r w:rsidRPr="00637297">
        <w:rPr>
          <w:b/>
          <w:sz w:val="24"/>
          <w:szCs w:val="24"/>
        </w:rPr>
        <w:t xml:space="preserve">jednorodność </w:t>
      </w:r>
      <w:r w:rsidRPr="00637297">
        <w:rPr>
          <w:sz w:val="24"/>
          <w:szCs w:val="24"/>
        </w:rPr>
        <w:t>dokumentowanych operacji gospodarczych lub finansowych (na jednym dowodzie księgowym można dokumentować operacje tego samego rodzaju lub jednorodne),</w:t>
      </w:r>
    </w:p>
    <w:p w14:paraId="6AE86146" w14:textId="77777777" w:rsidR="00D401A3" w:rsidRPr="00637297" w:rsidRDefault="00D401A3" w:rsidP="00D401A3">
      <w:pPr>
        <w:pStyle w:val="w5"/>
        <w:numPr>
          <w:ilvl w:val="0"/>
          <w:numId w:val="31"/>
        </w:numPr>
        <w:spacing w:line="240" w:lineRule="auto"/>
        <w:rPr>
          <w:sz w:val="24"/>
          <w:szCs w:val="24"/>
        </w:rPr>
      </w:pPr>
      <w:r w:rsidRPr="00637297">
        <w:rPr>
          <w:b/>
          <w:sz w:val="24"/>
          <w:szCs w:val="24"/>
        </w:rPr>
        <w:t xml:space="preserve">chronologiczność </w:t>
      </w:r>
      <w:r w:rsidRPr="00637297">
        <w:rPr>
          <w:sz w:val="24"/>
          <w:szCs w:val="24"/>
        </w:rPr>
        <w:t>wystawionych kolejno dowodów księgowych (kolejne dowody tego samego rodzaju muszą być datowane zgodnie ze stanem faktycznym, nie wolno antydatować dowodów księgowych),</w:t>
      </w:r>
    </w:p>
    <w:p w14:paraId="6FE89C0F" w14:textId="77777777" w:rsidR="00D401A3" w:rsidRPr="00637297" w:rsidRDefault="00D401A3" w:rsidP="00D401A3">
      <w:pPr>
        <w:pStyle w:val="w5"/>
        <w:numPr>
          <w:ilvl w:val="0"/>
          <w:numId w:val="31"/>
        </w:numPr>
        <w:spacing w:line="240" w:lineRule="auto"/>
        <w:rPr>
          <w:sz w:val="24"/>
          <w:szCs w:val="24"/>
        </w:rPr>
      </w:pPr>
      <w:r w:rsidRPr="00637297">
        <w:rPr>
          <w:b/>
          <w:sz w:val="24"/>
          <w:szCs w:val="24"/>
        </w:rPr>
        <w:t xml:space="preserve">systematyczność </w:t>
      </w:r>
      <w:r w:rsidRPr="00637297">
        <w:rPr>
          <w:sz w:val="24"/>
          <w:szCs w:val="24"/>
        </w:rPr>
        <w:t>numerowania kolejnych dowodów księgowych (dowody tego samego rodzaju muszą posiadać numerację kolejną od początku roku obrotowego),</w:t>
      </w:r>
    </w:p>
    <w:p w14:paraId="49B7DF5D" w14:textId="77777777" w:rsidR="00D401A3" w:rsidRPr="00637297" w:rsidRDefault="00D401A3" w:rsidP="00D401A3">
      <w:pPr>
        <w:pStyle w:val="w5"/>
        <w:numPr>
          <w:ilvl w:val="0"/>
          <w:numId w:val="31"/>
        </w:numPr>
        <w:spacing w:line="240" w:lineRule="auto"/>
        <w:rPr>
          <w:sz w:val="24"/>
          <w:szCs w:val="24"/>
        </w:rPr>
      </w:pPr>
      <w:r w:rsidRPr="00637297">
        <w:rPr>
          <w:b/>
          <w:sz w:val="24"/>
          <w:szCs w:val="24"/>
        </w:rPr>
        <w:t xml:space="preserve">identyfikacyjność </w:t>
      </w:r>
      <w:r w:rsidRPr="00637297">
        <w:rPr>
          <w:sz w:val="24"/>
          <w:szCs w:val="24"/>
        </w:rPr>
        <w:t>każdego dowodu księgowego (dowody podłączone pod wyciąg bankowy winny mieć numer zgodny z numerem wyciągu, numer kolejny zapisu na zbiorczym dokumencie księgowym),</w:t>
      </w:r>
    </w:p>
    <w:p w14:paraId="2E00CCA0" w14:textId="77777777" w:rsidR="00D401A3" w:rsidRPr="00637297" w:rsidRDefault="00D401A3" w:rsidP="00D401A3">
      <w:pPr>
        <w:pStyle w:val="w5"/>
        <w:numPr>
          <w:ilvl w:val="0"/>
          <w:numId w:val="31"/>
        </w:numPr>
        <w:spacing w:line="240" w:lineRule="auto"/>
        <w:rPr>
          <w:sz w:val="24"/>
          <w:szCs w:val="24"/>
        </w:rPr>
      </w:pPr>
      <w:r w:rsidRPr="00637297">
        <w:rPr>
          <w:b/>
          <w:sz w:val="24"/>
          <w:szCs w:val="24"/>
        </w:rPr>
        <w:t xml:space="preserve">poprawność formalna </w:t>
      </w:r>
      <w:r w:rsidRPr="00637297">
        <w:rPr>
          <w:sz w:val="24"/>
          <w:szCs w:val="24"/>
        </w:rPr>
        <w:t>(tj. zgodność wystawionego dowodu księgowego z przepisami prawa i niniejszą instrukcją),</w:t>
      </w:r>
    </w:p>
    <w:p w14:paraId="6FB6E7CB" w14:textId="77777777" w:rsidR="00D401A3" w:rsidRPr="00637297" w:rsidRDefault="00D401A3" w:rsidP="00D401A3">
      <w:pPr>
        <w:pStyle w:val="w5"/>
        <w:numPr>
          <w:ilvl w:val="0"/>
          <w:numId w:val="31"/>
        </w:numPr>
        <w:spacing w:line="240" w:lineRule="auto"/>
        <w:rPr>
          <w:sz w:val="24"/>
          <w:szCs w:val="24"/>
        </w:rPr>
      </w:pPr>
      <w:r w:rsidRPr="00637297">
        <w:rPr>
          <w:b/>
          <w:sz w:val="24"/>
          <w:szCs w:val="24"/>
        </w:rPr>
        <w:t xml:space="preserve">poprawność merytoryczna </w:t>
      </w:r>
      <w:r w:rsidRPr="00637297">
        <w:rPr>
          <w:sz w:val="24"/>
          <w:szCs w:val="24"/>
        </w:rPr>
        <w:t>(tj. zgodność przedmiotowa, cenowa, podatkowa, odpowiedniość zastosowanych miar),</w:t>
      </w:r>
    </w:p>
    <w:p w14:paraId="56E7567F" w14:textId="77777777" w:rsidR="00D401A3" w:rsidRPr="00637297" w:rsidRDefault="00D401A3" w:rsidP="00D401A3">
      <w:pPr>
        <w:pStyle w:val="w5"/>
        <w:numPr>
          <w:ilvl w:val="0"/>
          <w:numId w:val="31"/>
        </w:numPr>
        <w:spacing w:line="240" w:lineRule="auto"/>
        <w:rPr>
          <w:sz w:val="24"/>
          <w:szCs w:val="24"/>
        </w:rPr>
      </w:pPr>
      <w:r w:rsidRPr="00637297">
        <w:rPr>
          <w:b/>
          <w:sz w:val="24"/>
          <w:szCs w:val="24"/>
        </w:rPr>
        <w:t xml:space="preserve">poprawność rachunkowa </w:t>
      </w:r>
      <w:r w:rsidRPr="00637297">
        <w:rPr>
          <w:sz w:val="24"/>
          <w:szCs w:val="24"/>
        </w:rPr>
        <w:t>(tj. zgodność obliczeń rachunkowych ze stanem faktycznym i zasadami matematyki),</w:t>
      </w:r>
    </w:p>
    <w:p w14:paraId="03EE3ACE" w14:textId="77777777" w:rsidR="00D401A3" w:rsidRPr="00637297" w:rsidRDefault="00D401A3" w:rsidP="00D401A3">
      <w:pPr>
        <w:pStyle w:val="Tekstpodstawowy1"/>
        <w:spacing w:line="240" w:lineRule="auto"/>
        <w:rPr>
          <w:color w:val="auto"/>
          <w:sz w:val="24"/>
          <w:szCs w:val="24"/>
        </w:rPr>
      </w:pPr>
      <w:r w:rsidRPr="00637297">
        <w:rPr>
          <w:b/>
          <w:color w:val="auto"/>
          <w:sz w:val="24"/>
          <w:szCs w:val="24"/>
        </w:rPr>
        <w:t xml:space="preserve">2.  </w:t>
      </w:r>
      <w:r w:rsidRPr="00637297">
        <w:rPr>
          <w:color w:val="auto"/>
          <w:sz w:val="24"/>
          <w:szCs w:val="24"/>
        </w:rPr>
        <w:t>Wartość</w:t>
      </w:r>
      <w:r w:rsidRPr="00637297">
        <w:rPr>
          <w:b/>
          <w:color w:val="auto"/>
          <w:sz w:val="24"/>
          <w:szCs w:val="24"/>
        </w:rPr>
        <w:t xml:space="preserve"> </w:t>
      </w:r>
      <w:r w:rsidRPr="00637297">
        <w:rPr>
          <w:color w:val="auto"/>
          <w:sz w:val="24"/>
          <w:szCs w:val="24"/>
        </w:rPr>
        <w:t>może być w dowodzie pominięta, jeżeli w toku przetwarzania w rachunkowości danych, wyrażonych w jednostkach naturalnych, następuje ich wycena, potwierdzona stosownym wydrukiem.</w:t>
      </w:r>
    </w:p>
    <w:p w14:paraId="65529D31" w14:textId="77777777" w:rsidR="00DA20B7" w:rsidRPr="00637297" w:rsidRDefault="00DA20B7" w:rsidP="00D401A3">
      <w:pPr>
        <w:pStyle w:val="Tekstpodstawowy1"/>
        <w:spacing w:line="240" w:lineRule="auto"/>
        <w:rPr>
          <w:color w:val="auto"/>
          <w:sz w:val="24"/>
          <w:szCs w:val="24"/>
        </w:rPr>
      </w:pPr>
    </w:p>
    <w:p w14:paraId="2D654F06" w14:textId="77777777" w:rsidR="00DA20B7" w:rsidRPr="00637297" w:rsidRDefault="00DA20B7" w:rsidP="00D401A3">
      <w:pPr>
        <w:pStyle w:val="Tekstpodstawowy1"/>
        <w:spacing w:line="240" w:lineRule="auto"/>
        <w:rPr>
          <w:color w:val="auto"/>
          <w:sz w:val="24"/>
          <w:szCs w:val="24"/>
        </w:rPr>
      </w:pPr>
    </w:p>
    <w:p w14:paraId="22955413" w14:textId="77777777" w:rsidR="00D401A3" w:rsidRPr="00637297" w:rsidRDefault="00D401A3" w:rsidP="00D401A3">
      <w:pPr>
        <w:pStyle w:val="Tekstpodstawowy1"/>
        <w:spacing w:line="240" w:lineRule="auto"/>
        <w:rPr>
          <w:color w:val="auto"/>
          <w:sz w:val="24"/>
          <w:szCs w:val="24"/>
        </w:rPr>
      </w:pPr>
    </w:p>
    <w:p w14:paraId="55C72DE6" w14:textId="3863E133" w:rsidR="00D401A3" w:rsidRPr="00637297" w:rsidRDefault="00D401A3" w:rsidP="00D401A3">
      <w:pPr>
        <w:pStyle w:val="tyt3"/>
        <w:spacing w:line="240" w:lineRule="auto"/>
        <w:rPr>
          <w:sz w:val="24"/>
          <w:szCs w:val="24"/>
        </w:rPr>
      </w:pPr>
      <w:r w:rsidRPr="00637297">
        <w:rPr>
          <w:sz w:val="24"/>
          <w:szCs w:val="24"/>
        </w:rPr>
        <w:lastRenderedPageBreak/>
        <w:t>§ 6</w:t>
      </w:r>
      <w:r w:rsidR="00C818A5">
        <w:rPr>
          <w:sz w:val="24"/>
          <w:szCs w:val="24"/>
        </w:rPr>
        <w:t>.</w:t>
      </w:r>
    </w:p>
    <w:p w14:paraId="5538B7F4" w14:textId="77777777" w:rsidR="00D401A3" w:rsidRDefault="00D401A3" w:rsidP="00D401A3">
      <w:pPr>
        <w:pStyle w:val="Tekstpodstawowy1"/>
        <w:spacing w:line="240" w:lineRule="auto"/>
        <w:jc w:val="center"/>
        <w:rPr>
          <w:b/>
          <w:color w:val="auto"/>
          <w:sz w:val="24"/>
          <w:szCs w:val="24"/>
        </w:rPr>
      </w:pPr>
      <w:r w:rsidRPr="00637297">
        <w:rPr>
          <w:b/>
          <w:color w:val="auto"/>
          <w:sz w:val="24"/>
          <w:szCs w:val="24"/>
        </w:rPr>
        <w:t>Funkcje dowodu księgowego</w:t>
      </w:r>
    </w:p>
    <w:p w14:paraId="4250FF6D" w14:textId="77777777" w:rsidR="00C818A5" w:rsidRPr="00637297" w:rsidRDefault="00C818A5" w:rsidP="00D401A3">
      <w:pPr>
        <w:pStyle w:val="Tekstpodstawowy1"/>
        <w:spacing w:line="240" w:lineRule="auto"/>
        <w:jc w:val="center"/>
        <w:rPr>
          <w:b/>
          <w:color w:val="auto"/>
          <w:sz w:val="24"/>
          <w:szCs w:val="24"/>
        </w:rPr>
      </w:pPr>
    </w:p>
    <w:p w14:paraId="7BF5FEF4" w14:textId="77777777" w:rsidR="00D401A3" w:rsidRPr="00637297" w:rsidRDefault="00D401A3" w:rsidP="00D401A3">
      <w:pPr>
        <w:pStyle w:val="Tekstpodstawowy1"/>
        <w:numPr>
          <w:ilvl w:val="0"/>
          <w:numId w:val="30"/>
        </w:numPr>
        <w:spacing w:line="240" w:lineRule="auto"/>
        <w:rPr>
          <w:color w:val="auto"/>
          <w:sz w:val="24"/>
          <w:szCs w:val="24"/>
        </w:rPr>
      </w:pPr>
      <w:r w:rsidRPr="00637297">
        <w:rPr>
          <w:color w:val="auto"/>
          <w:sz w:val="24"/>
          <w:szCs w:val="24"/>
        </w:rPr>
        <w:t>Dowód księgowy winien spełniać następujące funkcje:</w:t>
      </w:r>
    </w:p>
    <w:p w14:paraId="2742C563" w14:textId="77777777" w:rsidR="00D401A3" w:rsidRPr="00637297" w:rsidRDefault="00D401A3" w:rsidP="00D401A3">
      <w:pPr>
        <w:pStyle w:val="Tekstpodstawowy1"/>
        <w:spacing w:line="240" w:lineRule="auto"/>
        <w:ind w:left="283" w:firstLine="0"/>
        <w:rPr>
          <w:color w:val="auto"/>
          <w:sz w:val="24"/>
          <w:szCs w:val="24"/>
        </w:rPr>
      </w:pPr>
    </w:p>
    <w:p w14:paraId="479B2C6C" w14:textId="77777777" w:rsidR="00D401A3" w:rsidRPr="00637297" w:rsidRDefault="00D401A3" w:rsidP="00D401A3">
      <w:pPr>
        <w:pStyle w:val="w5"/>
        <w:numPr>
          <w:ilvl w:val="1"/>
          <w:numId w:val="30"/>
        </w:numPr>
        <w:spacing w:line="240" w:lineRule="auto"/>
        <w:rPr>
          <w:b/>
          <w:sz w:val="24"/>
          <w:szCs w:val="24"/>
        </w:rPr>
      </w:pPr>
      <w:r w:rsidRPr="00637297">
        <w:rPr>
          <w:b/>
          <w:sz w:val="24"/>
          <w:szCs w:val="24"/>
        </w:rPr>
        <w:t>funkcja „dokumentu” –</w:t>
      </w:r>
      <w:r w:rsidRPr="00637297">
        <w:rPr>
          <w:sz w:val="24"/>
          <w:szCs w:val="24"/>
        </w:rPr>
        <w:t xml:space="preserve"> prawidłowo wystawiony dowód księgowy jest dokumentem w rozumieniu prawa: dowody księgowe wchodzą do zbioru dokumentów,</w:t>
      </w:r>
    </w:p>
    <w:p w14:paraId="270413B0" w14:textId="77777777" w:rsidR="00D401A3" w:rsidRPr="00637297" w:rsidRDefault="00D401A3" w:rsidP="00D401A3">
      <w:pPr>
        <w:pStyle w:val="w5"/>
        <w:numPr>
          <w:ilvl w:val="1"/>
          <w:numId w:val="30"/>
        </w:numPr>
        <w:spacing w:line="240" w:lineRule="auto"/>
        <w:rPr>
          <w:b/>
          <w:sz w:val="24"/>
          <w:szCs w:val="24"/>
        </w:rPr>
      </w:pPr>
      <w:r w:rsidRPr="00637297">
        <w:rPr>
          <w:b/>
          <w:sz w:val="24"/>
          <w:szCs w:val="24"/>
        </w:rPr>
        <w:t>funkcja dowodowa –</w:t>
      </w:r>
      <w:r w:rsidRPr="00637297">
        <w:rPr>
          <w:sz w:val="24"/>
          <w:szCs w:val="24"/>
        </w:rPr>
        <w:t xml:space="preserve"> opisane w nim operacje gospodarcze lub finansowe rzeczywiście nastąpiły w określonym miejscu i czasie, w wymiarze wartościowym lub ilościowym – jest to dowód w sensie prawa materialnego,</w:t>
      </w:r>
    </w:p>
    <w:p w14:paraId="6274025B" w14:textId="77777777" w:rsidR="00D401A3" w:rsidRPr="00637297" w:rsidRDefault="00D401A3" w:rsidP="00D401A3">
      <w:pPr>
        <w:pStyle w:val="w5"/>
        <w:numPr>
          <w:ilvl w:val="1"/>
          <w:numId w:val="30"/>
        </w:numPr>
        <w:spacing w:line="240" w:lineRule="auto"/>
        <w:rPr>
          <w:b/>
          <w:sz w:val="24"/>
          <w:szCs w:val="24"/>
        </w:rPr>
      </w:pPr>
      <w:r w:rsidRPr="00637297">
        <w:rPr>
          <w:b/>
          <w:sz w:val="24"/>
          <w:szCs w:val="24"/>
        </w:rPr>
        <w:t>funkcja księgowa</w:t>
      </w:r>
      <w:r w:rsidRPr="00637297">
        <w:rPr>
          <w:sz w:val="24"/>
          <w:szCs w:val="24"/>
        </w:rPr>
        <w:t xml:space="preserve"> – jest podstawą do księgowania,</w:t>
      </w:r>
    </w:p>
    <w:p w14:paraId="178B3879" w14:textId="77777777" w:rsidR="00D401A3" w:rsidRPr="00637297" w:rsidRDefault="00D401A3" w:rsidP="00D401A3">
      <w:pPr>
        <w:pStyle w:val="w5"/>
        <w:numPr>
          <w:ilvl w:val="1"/>
          <w:numId w:val="30"/>
        </w:numPr>
        <w:spacing w:line="240" w:lineRule="auto"/>
        <w:rPr>
          <w:b/>
          <w:sz w:val="24"/>
          <w:szCs w:val="24"/>
        </w:rPr>
      </w:pPr>
      <w:r w:rsidRPr="00637297">
        <w:rPr>
          <w:b/>
          <w:sz w:val="24"/>
          <w:szCs w:val="24"/>
        </w:rPr>
        <w:t>funkcja kontrolna –</w:t>
      </w:r>
      <w:r w:rsidRPr="00637297">
        <w:rPr>
          <w:sz w:val="24"/>
          <w:szCs w:val="24"/>
        </w:rPr>
        <w:t xml:space="preserve"> pozwala na kontrolę analityczną (źródłową) dokonanych operacji gospodarczych i finansowych.</w:t>
      </w:r>
    </w:p>
    <w:p w14:paraId="53024483" w14:textId="77777777" w:rsidR="00D401A3" w:rsidRPr="00637297" w:rsidRDefault="00D401A3" w:rsidP="00D401A3">
      <w:pPr>
        <w:pStyle w:val="Tekstpodstawowy1"/>
        <w:spacing w:line="240" w:lineRule="auto"/>
        <w:rPr>
          <w:color w:val="auto"/>
          <w:sz w:val="24"/>
          <w:szCs w:val="24"/>
        </w:rPr>
      </w:pPr>
    </w:p>
    <w:p w14:paraId="190B252B" w14:textId="6AC32AE1" w:rsidR="00D401A3" w:rsidRPr="00637297" w:rsidRDefault="00D401A3" w:rsidP="00D401A3">
      <w:pPr>
        <w:pStyle w:val="tyt3"/>
        <w:spacing w:line="240" w:lineRule="auto"/>
        <w:rPr>
          <w:sz w:val="24"/>
          <w:szCs w:val="24"/>
        </w:rPr>
      </w:pPr>
      <w:r w:rsidRPr="00637297">
        <w:rPr>
          <w:sz w:val="24"/>
          <w:szCs w:val="24"/>
        </w:rPr>
        <w:t>§ 7</w:t>
      </w:r>
      <w:r w:rsidR="00C818A5">
        <w:rPr>
          <w:sz w:val="24"/>
          <w:szCs w:val="24"/>
        </w:rPr>
        <w:t>.</w:t>
      </w:r>
    </w:p>
    <w:p w14:paraId="5B9D9259" w14:textId="77777777" w:rsidR="00D401A3" w:rsidRDefault="00D401A3" w:rsidP="00D401A3">
      <w:pPr>
        <w:pStyle w:val="tyt3"/>
        <w:spacing w:line="240" w:lineRule="auto"/>
        <w:rPr>
          <w:sz w:val="24"/>
          <w:szCs w:val="24"/>
        </w:rPr>
      </w:pPr>
      <w:r w:rsidRPr="00637297">
        <w:rPr>
          <w:sz w:val="24"/>
          <w:szCs w:val="24"/>
        </w:rPr>
        <w:t>Rodzaje  dowodów księgowych</w:t>
      </w:r>
    </w:p>
    <w:p w14:paraId="5C50F345" w14:textId="77777777" w:rsidR="00C818A5" w:rsidRPr="00637297" w:rsidRDefault="00C818A5" w:rsidP="00D401A3">
      <w:pPr>
        <w:pStyle w:val="tyt3"/>
        <w:spacing w:line="240" w:lineRule="auto"/>
        <w:rPr>
          <w:sz w:val="24"/>
          <w:szCs w:val="24"/>
        </w:rPr>
      </w:pPr>
    </w:p>
    <w:p w14:paraId="47045538" w14:textId="77777777" w:rsidR="00D401A3" w:rsidRPr="00637297" w:rsidRDefault="00D401A3" w:rsidP="00D401A3">
      <w:pPr>
        <w:pStyle w:val="Tekstpodstawowy1"/>
        <w:spacing w:line="240" w:lineRule="auto"/>
        <w:rPr>
          <w:color w:val="auto"/>
          <w:sz w:val="24"/>
          <w:szCs w:val="24"/>
        </w:rPr>
      </w:pPr>
      <w:r w:rsidRPr="00637297">
        <w:rPr>
          <w:b/>
          <w:color w:val="auto"/>
          <w:sz w:val="24"/>
          <w:szCs w:val="24"/>
        </w:rPr>
        <w:t>1.</w:t>
      </w:r>
      <w:r w:rsidRPr="00637297">
        <w:rPr>
          <w:color w:val="auto"/>
          <w:sz w:val="24"/>
          <w:szCs w:val="24"/>
        </w:rPr>
        <w:t xml:space="preserve"> Podstawą zapisów w księgach rachunkowych są dowody księgowe, stwierdzające dokonanie operacji gospodarczej, zwane „dowodami źródłowymi”.</w:t>
      </w:r>
    </w:p>
    <w:p w14:paraId="0C462CF9" w14:textId="77777777" w:rsidR="00D401A3" w:rsidRPr="00637297" w:rsidRDefault="00D401A3" w:rsidP="00D401A3">
      <w:pPr>
        <w:pStyle w:val="Tekstpodstawowy1"/>
        <w:spacing w:line="240" w:lineRule="auto"/>
        <w:rPr>
          <w:color w:val="auto"/>
          <w:sz w:val="24"/>
          <w:szCs w:val="24"/>
        </w:rPr>
      </w:pPr>
      <w:r w:rsidRPr="00637297">
        <w:rPr>
          <w:b/>
          <w:color w:val="auto"/>
          <w:sz w:val="24"/>
          <w:szCs w:val="24"/>
        </w:rPr>
        <w:t>2.</w:t>
      </w:r>
      <w:r w:rsidRPr="00637297">
        <w:rPr>
          <w:color w:val="auto"/>
          <w:sz w:val="24"/>
          <w:szCs w:val="24"/>
        </w:rPr>
        <w:t xml:space="preserve"> Dowody księgowe dzieli się na trzy grupy: </w:t>
      </w:r>
    </w:p>
    <w:p w14:paraId="7B3807F2" w14:textId="77777777" w:rsidR="00D401A3" w:rsidRPr="00637297" w:rsidRDefault="00D401A3" w:rsidP="00D401A3">
      <w:pPr>
        <w:pStyle w:val="w5"/>
        <w:numPr>
          <w:ilvl w:val="0"/>
          <w:numId w:val="32"/>
        </w:numPr>
        <w:spacing w:line="240" w:lineRule="auto"/>
        <w:rPr>
          <w:sz w:val="24"/>
          <w:szCs w:val="24"/>
        </w:rPr>
      </w:pPr>
      <w:r w:rsidRPr="00637297">
        <w:rPr>
          <w:b/>
          <w:sz w:val="24"/>
          <w:szCs w:val="24"/>
        </w:rPr>
        <w:t>zewnętrzne obce</w:t>
      </w:r>
      <w:r w:rsidRPr="00637297">
        <w:rPr>
          <w:sz w:val="24"/>
          <w:szCs w:val="24"/>
        </w:rPr>
        <w:t xml:space="preserve"> – otrzymane od kontrahentów, dokumentują głównie zakupy środków trwałych, materiałów i usług,</w:t>
      </w:r>
    </w:p>
    <w:p w14:paraId="2F95D7A9" w14:textId="77777777" w:rsidR="00D401A3" w:rsidRPr="00637297" w:rsidRDefault="00D401A3" w:rsidP="00D401A3">
      <w:pPr>
        <w:pStyle w:val="w5"/>
        <w:numPr>
          <w:ilvl w:val="0"/>
          <w:numId w:val="32"/>
        </w:numPr>
        <w:spacing w:line="240" w:lineRule="auto"/>
        <w:rPr>
          <w:sz w:val="24"/>
          <w:szCs w:val="24"/>
        </w:rPr>
      </w:pPr>
      <w:r w:rsidRPr="00637297">
        <w:rPr>
          <w:b/>
          <w:sz w:val="24"/>
          <w:szCs w:val="24"/>
        </w:rPr>
        <w:t xml:space="preserve">zewnętrzne własne </w:t>
      </w:r>
      <w:r w:rsidRPr="00637297">
        <w:rPr>
          <w:sz w:val="24"/>
          <w:szCs w:val="24"/>
        </w:rPr>
        <w:t xml:space="preserve">– przekazywane w oryginale kontrahentom – dotyczą </w:t>
      </w:r>
      <w:r w:rsidR="00894FE0">
        <w:rPr>
          <w:sz w:val="24"/>
          <w:szCs w:val="24"/>
        </w:rPr>
        <w:t xml:space="preserve">                                    </w:t>
      </w:r>
      <w:r w:rsidRPr="00637297">
        <w:rPr>
          <w:sz w:val="24"/>
          <w:szCs w:val="24"/>
        </w:rPr>
        <w:t>w szczególności sprzedaży usług (np. wynajem, dzierżawa),</w:t>
      </w:r>
    </w:p>
    <w:p w14:paraId="227F34E7" w14:textId="77777777" w:rsidR="00D401A3" w:rsidRPr="00637297" w:rsidRDefault="00D401A3" w:rsidP="00D401A3">
      <w:pPr>
        <w:pStyle w:val="w5"/>
        <w:numPr>
          <w:ilvl w:val="0"/>
          <w:numId w:val="32"/>
        </w:numPr>
        <w:spacing w:line="240" w:lineRule="auto"/>
        <w:rPr>
          <w:sz w:val="24"/>
          <w:szCs w:val="24"/>
        </w:rPr>
      </w:pPr>
      <w:r w:rsidRPr="00637297">
        <w:rPr>
          <w:b/>
          <w:sz w:val="24"/>
          <w:szCs w:val="24"/>
        </w:rPr>
        <w:t>wewnętrzne</w:t>
      </w:r>
      <w:r w:rsidRPr="00637297">
        <w:rPr>
          <w:sz w:val="24"/>
          <w:szCs w:val="24"/>
        </w:rPr>
        <w:t xml:space="preserve"> – dotyczące operacji wewnątrz jednostki, np. zatrudnienia i płac, podróży służbowych, zaliczek i ich rozliczenia, dofinansowania dokształcania, realizacji świadczeń socjalnych, itp.</w:t>
      </w:r>
    </w:p>
    <w:p w14:paraId="051D58D7" w14:textId="77777777" w:rsidR="00D401A3" w:rsidRPr="00637297" w:rsidRDefault="00D401A3" w:rsidP="00D401A3">
      <w:pPr>
        <w:pStyle w:val="Tekstpodstawowy1"/>
        <w:spacing w:line="240" w:lineRule="auto"/>
        <w:rPr>
          <w:color w:val="auto"/>
          <w:sz w:val="24"/>
          <w:szCs w:val="24"/>
        </w:rPr>
      </w:pPr>
      <w:r w:rsidRPr="00637297">
        <w:rPr>
          <w:b/>
          <w:color w:val="auto"/>
          <w:sz w:val="24"/>
          <w:szCs w:val="24"/>
        </w:rPr>
        <w:t>3.</w:t>
      </w:r>
      <w:r w:rsidRPr="00637297">
        <w:rPr>
          <w:color w:val="auto"/>
          <w:sz w:val="24"/>
          <w:szCs w:val="24"/>
        </w:rPr>
        <w:t xml:space="preserve"> Zgodnie z art. 21 ust. 1 ustawy o rachunkowości, podstawą zapisów rachunkowych mogą być również sporządzone przez jednostkę dowody księgowe:</w:t>
      </w:r>
    </w:p>
    <w:p w14:paraId="51E5D831" w14:textId="77777777" w:rsidR="00D401A3" w:rsidRPr="00637297" w:rsidRDefault="00D401A3" w:rsidP="00D401A3">
      <w:pPr>
        <w:pStyle w:val="w5"/>
        <w:spacing w:line="240" w:lineRule="auto"/>
        <w:rPr>
          <w:sz w:val="24"/>
          <w:szCs w:val="24"/>
        </w:rPr>
      </w:pPr>
      <w:r w:rsidRPr="00637297">
        <w:rPr>
          <w:b/>
          <w:sz w:val="24"/>
          <w:szCs w:val="24"/>
        </w:rPr>
        <w:t>1)</w:t>
      </w:r>
      <w:r w:rsidRPr="00637297">
        <w:rPr>
          <w:b/>
          <w:sz w:val="24"/>
          <w:szCs w:val="24"/>
        </w:rPr>
        <w:tab/>
        <w:t>zbiorcze</w:t>
      </w:r>
      <w:r w:rsidRPr="00637297">
        <w:rPr>
          <w:sz w:val="24"/>
          <w:szCs w:val="24"/>
        </w:rPr>
        <w:t xml:space="preserve"> – „zestawienia dowodów księgowych” służące do dokonania łącznych zapisów zbioru dowodów źródłowych, które muszą być w dowodzie zbiorczym pojedynczo wymienione,</w:t>
      </w:r>
    </w:p>
    <w:p w14:paraId="79A3B075" w14:textId="77777777" w:rsidR="00D401A3" w:rsidRPr="00637297" w:rsidRDefault="00D401A3" w:rsidP="00D401A3">
      <w:pPr>
        <w:pStyle w:val="w5"/>
        <w:spacing w:line="240" w:lineRule="auto"/>
        <w:rPr>
          <w:b/>
          <w:sz w:val="24"/>
          <w:szCs w:val="24"/>
        </w:rPr>
      </w:pPr>
      <w:r w:rsidRPr="00637297">
        <w:rPr>
          <w:b/>
          <w:sz w:val="24"/>
          <w:szCs w:val="24"/>
        </w:rPr>
        <w:t>2)</w:t>
      </w:r>
      <w:r w:rsidRPr="00637297">
        <w:rPr>
          <w:b/>
          <w:sz w:val="24"/>
          <w:szCs w:val="24"/>
        </w:rPr>
        <w:tab/>
        <w:t xml:space="preserve">korygujące </w:t>
      </w:r>
      <w:r w:rsidR="00894FE0">
        <w:rPr>
          <w:sz w:val="24"/>
          <w:szCs w:val="24"/>
        </w:rPr>
        <w:t xml:space="preserve">– </w:t>
      </w:r>
      <w:r w:rsidRPr="00637297">
        <w:rPr>
          <w:sz w:val="24"/>
          <w:szCs w:val="24"/>
        </w:rPr>
        <w:t xml:space="preserve">„noty księgowe” służące do korekt dowodów obcych lub własnych zewnętrznych </w:t>
      </w:r>
      <w:r w:rsidRPr="00637297">
        <w:rPr>
          <w:sz w:val="24"/>
          <w:szCs w:val="24"/>
        </w:rPr>
        <w:noBreakHyphen/>
        <w:t> sprostowania zapisów lub stornowań,</w:t>
      </w:r>
    </w:p>
    <w:p w14:paraId="17B55E7C" w14:textId="77777777" w:rsidR="00D401A3" w:rsidRPr="00637297" w:rsidRDefault="00D401A3" w:rsidP="00D401A3">
      <w:pPr>
        <w:pStyle w:val="w5"/>
        <w:spacing w:line="240" w:lineRule="auto"/>
        <w:rPr>
          <w:sz w:val="24"/>
          <w:szCs w:val="24"/>
        </w:rPr>
      </w:pPr>
      <w:r w:rsidRPr="00637297">
        <w:rPr>
          <w:b/>
          <w:sz w:val="24"/>
          <w:szCs w:val="24"/>
        </w:rPr>
        <w:t>3)</w:t>
      </w:r>
      <w:r w:rsidRPr="00637297">
        <w:rPr>
          <w:b/>
          <w:sz w:val="24"/>
          <w:szCs w:val="24"/>
        </w:rPr>
        <w:tab/>
        <w:t xml:space="preserve">zastępcze </w:t>
      </w:r>
      <w:r w:rsidRPr="00637297">
        <w:rPr>
          <w:sz w:val="24"/>
          <w:szCs w:val="24"/>
        </w:rPr>
        <w:t>–</w:t>
      </w:r>
      <w:r w:rsidRPr="00637297">
        <w:rPr>
          <w:b/>
          <w:sz w:val="24"/>
          <w:szCs w:val="24"/>
        </w:rPr>
        <w:t xml:space="preserve"> </w:t>
      </w:r>
      <w:r w:rsidRPr="00637297">
        <w:rPr>
          <w:sz w:val="24"/>
          <w:szCs w:val="24"/>
        </w:rPr>
        <w:t>wystawione do czasu otrzymania zewnętrznego obcego dowodu źródłowego (dowody „pro forma”),</w:t>
      </w:r>
    </w:p>
    <w:p w14:paraId="23F676C4" w14:textId="77777777" w:rsidR="00D401A3" w:rsidRPr="00637297" w:rsidRDefault="00D401A3" w:rsidP="00D401A3">
      <w:pPr>
        <w:pStyle w:val="w5"/>
        <w:spacing w:line="240" w:lineRule="auto"/>
        <w:rPr>
          <w:sz w:val="24"/>
          <w:szCs w:val="24"/>
        </w:rPr>
      </w:pPr>
      <w:r w:rsidRPr="00637297">
        <w:rPr>
          <w:b/>
          <w:sz w:val="24"/>
          <w:szCs w:val="24"/>
        </w:rPr>
        <w:t>4)</w:t>
      </w:r>
      <w:r w:rsidRPr="00637297">
        <w:rPr>
          <w:b/>
          <w:sz w:val="24"/>
          <w:szCs w:val="24"/>
        </w:rPr>
        <w:tab/>
        <w:t xml:space="preserve">rozliczeniowe </w:t>
      </w:r>
      <w:r w:rsidRPr="00637297">
        <w:rPr>
          <w:sz w:val="24"/>
          <w:szCs w:val="24"/>
        </w:rPr>
        <w:t>– „polecenie księgowania” ujmujące dokonane już zapisy według nowych kryteriów klasyfikacyjnych (dotyczące wszelkich przeksięgowań np. wystornowania błędnego zapisu, przeniesienia rozliczonych kosztów, otwarcia ksiąg, naliczenia wynagrodzeń, pochodnych od wynagrodzeń i potrąceń itp.).</w:t>
      </w:r>
    </w:p>
    <w:p w14:paraId="41370E20" w14:textId="77777777" w:rsidR="00D401A3" w:rsidRPr="00637297" w:rsidRDefault="00D401A3" w:rsidP="00D401A3">
      <w:pPr>
        <w:pStyle w:val="Tekstpodstawowy1"/>
        <w:spacing w:line="240" w:lineRule="auto"/>
        <w:rPr>
          <w:color w:val="auto"/>
          <w:sz w:val="24"/>
          <w:szCs w:val="24"/>
        </w:rPr>
      </w:pPr>
      <w:r w:rsidRPr="00637297">
        <w:rPr>
          <w:b/>
          <w:color w:val="auto"/>
          <w:sz w:val="24"/>
          <w:szCs w:val="24"/>
        </w:rPr>
        <w:t>4.</w:t>
      </w:r>
      <w:r w:rsidRPr="00637297">
        <w:rPr>
          <w:color w:val="auto"/>
          <w:sz w:val="24"/>
          <w:szCs w:val="24"/>
        </w:rPr>
        <w:t xml:space="preserve"> W przypadku uzasadnionego braku możliwości uzyskania zewnętrznych obcych dowodów źródłowych operacja gospodarcza może być udokumentowana za pomocą </w:t>
      </w:r>
      <w:r w:rsidRPr="00637297">
        <w:rPr>
          <w:b/>
          <w:color w:val="auto"/>
          <w:sz w:val="24"/>
          <w:szCs w:val="24"/>
        </w:rPr>
        <w:t>księgowych dowodów zastępczych</w:t>
      </w:r>
      <w:r w:rsidRPr="00637297">
        <w:rPr>
          <w:color w:val="auto"/>
          <w:sz w:val="24"/>
          <w:szCs w:val="24"/>
        </w:rPr>
        <w:t>, sporządzonych przez osoby dokonujące operacji. Nie wolno stosować dowodów zastępczych przy operacjach, których przedmiotem są zakupy opodatkowane podatkiem od towarów  usług (VAT).</w:t>
      </w:r>
    </w:p>
    <w:p w14:paraId="7825C20E" w14:textId="6E64AA29" w:rsidR="00D401A3" w:rsidRPr="00637297" w:rsidRDefault="00D401A3" w:rsidP="00D401A3">
      <w:pPr>
        <w:pStyle w:val="Tekstpodstawowy1"/>
        <w:spacing w:line="240" w:lineRule="auto"/>
        <w:rPr>
          <w:color w:val="auto"/>
          <w:sz w:val="24"/>
          <w:szCs w:val="24"/>
        </w:rPr>
      </w:pPr>
      <w:r w:rsidRPr="00637297">
        <w:rPr>
          <w:b/>
          <w:color w:val="auto"/>
          <w:sz w:val="24"/>
          <w:szCs w:val="24"/>
        </w:rPr>
        <w:t>5</w:t>
      </w:r>
      <w:r w:rsidRPr="00637297">
        <w:rPr>
          <w:color w:val="auto"/>
          <w:sz w:val="24"/>
          <w:szCs w:val="24"/>
        </w:rPr>
        <w:t xml:space="preserve">. Dowodem księgowym są również </w:t>
      </w:r>
      <w:r w:rsidRPr="00637297">
        <w:rPr>
          <w:b/>
          <w:color w:val="auto"/>
          <w:sz w:val="24"/>
          <w:szCs w:val="24"/>
        </w:rPr>
        <w:t>dowody źródłowe wystawione imiennie na pracownika lub inną osobę</w:t>
      </w:r>
      <w:r w:rsidRPr="00637297">
        <w:rPr>
          <w:color w:val="auto"/>
          <w:sz w:val="24"/>
          <w:szCs w:val="24"/>
        </w:rPr>
        <w:t xml:space="preserve">. </w:t>
      </w:r>
    </w:p>
    <w:p w14:paraId="5B928A85" w14:textId="77777777" w:rsidR="00D401A3" w:rsidRPr="00637297" w:rsidRDefault="00D401A3" w:rsidP="00D401A3">
      <w:pPr>
        <w:pStyle w:val="Tekstpodstawowy1"/>
        <w:spacing w:line="240" w:lineRule="auto"/>
        <w:rPr>
          <w:color w:val="auto"/>
          <w:sz w:val="24"/>
          <w:szCs w:val="24"/>
        </w:rPr>
      </w:pPr>
      <w:r w:rsidRPr="00637297">
        <w:rPr>
          <w:b/>
          <w:color w:val="auto"/>
          <w:sz w:val="24"/>
          <w:szCs w:val="24"/>
        </w:rPr>
        <w:lastRenderedPageBreak/>
        <w:t>6.</w:t>
      </w:r>
      <w:r w:rsidRPr="00637297">
        <w:rPr>
          <w:color w:val="auto"/>
          <w:sz w:val="24"/>
          <w:szCs w:val="24"/>
        </w:rPr>
        <w:t xml:space="preserve"> W zapisie komputerowym operacji gospodarczych dozwolone jest korzystanie z dowodów księgowych sporządzonych ręcznie, maszynowo i komputerowo. </w:t>
      </w:r>
    </w:p>
    <w:p w14:paraId="1FD8FED7" w14:textId="77777777" w:rsidR="00D401A3" w:rsidRPr="00637297" w:rsidRDefault="00D401A3" w:rsidP="00D401A3">
      <w:pPr>
        <w:pStyle w:val="tyt2"/>
        <w:spacing w:line="240" w:lineRule="auto"/>
        <w:jc w:val="left"/>
        <w:rPr>
          <w:szCs w:val="24"/>
        </w:rPr>
      </w:pPr>
    </w:p>
    <w:p w14:paraId="62B52E82" w14:textId="77777777" w:rsidR="00DA20B7" w:rsidRPr="00637297" w:rsidRDefault="00DA20B7" w:rsidP="00D401A3">
      <w:pPr>
        <w:pStyle w:val="tyt2"/>
        <w:spacing w:line="240" w:lineRule="auto"/>
        <w:rPr>
          <w:szCs w:val="24"/>
        </w:rPr>
      </w:pPr>
    </w:p>
    <w:p w14:paraId="5BC6181A" w14:textId="77777777" w:rsidR="00D401A3" w:rsidRPr="00637297" w:rsidRDefault="00D401A3" w:rsidP="00D401A3">
      <w:pPr>
        <w:pStyle w:val="tyt2"/>
        <w:spacing w:line="240" w:lineRule="auto"/>
        <w:rPr>
          <w:szCs w:val="24"/>
        </w:rPr>
      </w:pPr>
      <w:r w:rsidRPr="00637297">
        <w:rPr>
          <w:szCs w:val="24"/>
        </w:rPr>
        <w:t>Rozdział III</w:t>
      </w:r>
    </w:p>
    <w:p w14:paraId="59978658" w14:textId="77777777" w:rsidR="00D401A3" w:rsidRPr="00637297" w:rsidRDefault="00D401A3" w:rsidP="00D401A3">
      <w:pPr>
        <w:pStyle w:val="tyt2"/>
        <w:spacing w:line="240" w:lineRule="auto"/>
        <w:rPr>
          <w:szCs w:val="24"/>
        </w:rPr>
      </w:pPr>
    </w:p>
    <w:p w14:paraId="2509C333" w14:textId="77777777" w:rsidR="00D401A3" w:rsidRPr="00637297" w:rsidRDefault="00D401A3" w:rsidP="00D401A3">
      <w:pPr>
        <w:pStyle w:val="tyt2"/>
        <w:spacing w:line="240" w:lineRule="auto"/>
        <w:rPr>
          <w:szCs w:val="24"/>
        </w:rPr>
      </w:pPr>
      <w:r w:rsidRPr="00637297">
        <w:rPr>
          <w:szCs w:val="24"/>
        </w:rPr>
        <w:t>Dowody księgowe – dane szczegółowe</w:t>
      </w:r>
    </w:p>
    <w:p w14:paraId="02923E38" w14:textId="77777777" w:rsidR="00D401A3" w:rsidRPr="00637297" w:rsidRDefault="00D401A3" w:rsidP="00D401A3">
      <w:pPr>
        <w:pStyle w:val="Tekstpodstawowy1"/>
        <w:spacing w:line="240" w:lineRule="auto"/>
        <w:rPr>
          <w:color w:val="auto"/>
          <w:sz w:val="24"/>
          <w:szCs w:val="24"/>
        </w:rPr>
      </w:pPr>
    </w:p>
    <w:p w14:paraId="3F6990C8" w14:textId="77777777" w:rsidR="00D401A3" w:rsidRPr="00637297" w:rsidRDefault="00D401A3" w:rsidP="00D401A3">
      <w:pPr>
        <w:pStyle w:val="tyt3"/>
        <w:spacing w:line="240" w:lineRule="auto"/>
        <w:rPr>
          <w:sz w:val="24"/>
          <w:szCs w:val="24"/>
        </w:rPr>
      </w:pPr>
      <w:r w:rsidRPr="00637297">
        <w:rPr>
          <w:sz w:val="24"/>
          <w:szCs w:val="24"/>
        </w:rPr>
        <w:t>§ 8</w:t>
      </w:r>
      <w:r w:rsidR="005D6129">
        <w:rPr>
          <w:sz w:val="24"/>
          <w:szCs w:val="24"/>
        </w:rPr>
        <w:t>.</w:t>
      </w:r>
    </w:p>
    <w:p w14:paraId="4FE42977" w14:textId="77777777" w:rsidR="00D401A3" w:rsidRPr="00637297" w:rsidRDefault="00D401A3" w:rsidP="00D401A3">
      <w:pPr>
        <w:pStyle w:val="Tekstpodstawowy1"/>
        <w:spacing w:line="240" w:lineRule="auto"/>
        <w:jc w:val="center"/>
        <w:rPr>
          <w:b/>
          <w:color w:val="auto"/>
          <w:sz w:val="24"/>
          <w:szCs w:val="24"/>
        </w:rPr>
      </w:pPr>
      <w:r w:rsidRPr="00637297">
        <w:rPr>
          <w:b/>
          <w:color w:val="auto"/>
          <w:sz w:val="24"/>
          <w:szCs w:val="24"/>
        </w:rPr>
        <w:t>Zasady sporządzania dokumentu do księgowania:</w:t>
      </w:r>
    </w:p>
    <w:p w14:paraId="7F179EC8" w14:textId="77777777" w:rsidR="00D401A3" w:rsidRPr="00637297" w:rsidRDefault="00D401A3" w:rsidP="00D401A3">
      <w:pPr>
        <w:pStyle w:val="Tekstpodstawowy1"/>
        <w:spacing w:line="240" w:lineRule="auto"/>
        <w:rPr>
          <w:color w:val="auto"/>
          <w:sz w:val="24"/>
          <w:szCs w:val="24"/>
        </w:rPr>
      </w:pPr>
    </w:p>
    <w:p w14:paraId="483355B8" w14:textId="77777777" w:rsidR="00D401A3" w:rsidRPr="00637297" w:rsidRDefault="00D401A3" w:rsidP="00D401A3">
      <w:pPr>
        <w:pStyle w:val="Tekstpodstawowy1"/>
        <w:spacing w:line="240" w:lineRule="auto"/>
        <w:rPr>
          <w:color w:val="auto"/>
          <w:sz w:val="24"/>
          <w:szCs w:val="24"/>
        </w:rPr>
      </w:pPr>
      <w:r w:rsidRPr="00637297">
        <w:rPr>
          <w:b/>
          <w:color w:val="auto"/>
          <w:sz w:val="24"/>
          <w:szCs w:val="24"/>
        </w:rPr>
        <w:t>1.</w:t>
      </w:r>
      <w:r w:rsidRPr="00637297">
        <w:rPr>
          <w:color w:val="auto"/>
          <w:sz w:val="24"/>
          <w:szCs w:val="24"/>
        </w:rPr>
        <w:t xml:space="preserve"> Prawidłowo sporządzony dowód księgowy</w:t>
      </w:r>
      <w:r w:rsidRPr="00637297">
        <w:rPr>
          <w:b/>
          <w:color w:val="auto"/>
          <w:sz w:val="24"/>
          <w:szCs w:val="24"/>
        </w:rPr>
        <w:t xml:space="preserve"> </w:t>
      </w:r>
      <w:r w:rsidRPr="00637297">
        <w:rPr>
          <w:color w:val="auto"/>
          <w:sz w:val="24"/>
          <w:szCs w:val="24"/>
        </w:rPr>
        <w:t xml:space="preserve">powinien : </w:t>
      </w:r>
    </w:p>
    <w:p w14:paraId="746C3F72" w14:textId="77777777" w:rsidR="00D401A3" w:rsidRPr="00637297" w:rsidRDefault="00D401A3" w:rsidP="00D401A3">
      <w:pPr>
        <w:pStyle w:val="w5"/>
        <w:numPr>
          <w:ilvl w:val="0"/>
          <w:numId w:val="1"/>
        </w:numPr>
        <w:spacing w:line="240" w:lineRule="auto"/>
        <w:rPr>
          <w:sz w:val="24"/>
          <w:szCs w:val="24"/>
        </w:rPr>
      </w:pPr>
      <w:r w:rsidRPr="00637297">
        <w:rPr>
          <w:sz w:val="24"/>
          <w:szCs w:val="24"/>
        </w:rPr>
        <w:t>zawierać zapisy na dokumencie dokonane w sposób trwały, wypełniony czytelnie, ręcznie (piórem, długopisem), maszynowo lub komputerowo, zapobiegający ich usunięciu, poprawieniu lub uzupełnieniu,</w:t>
      </w:r>
    </w:p>
    <w:p w14:paraId="77CADCD1" w14:textId="77777777" w:rsidR="00D401A3" w:rsidRPr="00637297" w:rsidRDefault="00D401A3" w:rsidP="00D401A3">
      <w:pPr>
        <w:pStyle w:val="w5"/>
        <w:numPr>
          <w:ilvl w:val="0"/>
          <w:numId w:val="1"/>
        </w:numPr>
        <w:spacing w:line="240" w:lineRule="auto"/>
        <w:rPr>
          <w:sz w:val="24"/>
          <w:szCs w:val="24"/>
        </w:rPr>
      </w:pPr>
      <w:r w:rsidRPr="00637297">
        <w:rPr>
          <w:sz w:val="24"/>
          <w:szCs w:val="24"/>
        </w:rPr>
        <w:t>być kompletny, a treść i liczby w poszczególnych rubrykach (polach) winny być nanoszone pismem starannym, w sposób poprawny i bezbłędny, nie budzący żadnych wątpliwości,</w:t>
      </w:r>
    </w:p>
    <w:p w14:paraId="3C86270D" w14:textId="77777777" w:rsidR="00D401A3" w:rsidRPr="00637297" w:rsidRDefault="00D401A3" w:rsidP="00D401A3">
      <w:pPr>
        <w:pStyle w:val="w5"/>
        <w:numPr>
          <w:ilvl w:val="0"/>
          <w:numId w:val="1"/>
        </w:numPr>
        <w:spacing w:line="240" w:lineRule="auto"/>
        <w:rPr>
          <w:sz w:val="24"/>
          <w:szCs w:val="24"/>
        </w:rPr>
      </w:pPr>
      <w:r w:rsidRPr="00637297">
        <w:rPr>
          <w:sz w:val="24"/>
          <w:szCs w:val="24"/>
        </w:rPr>
        <w:t>mieć</w:t>
      </w:r>
      <w:r w:rsidRPr="00637297">
        <w:rPr>
          <w:b/>
          <w:sz w:val="24"/>
          <w:szCs w:val="24"/>
        </w:rPr>
        <w:t xml:space="preserve"> </w:t>
      </w:r>
      <w:r w:rsidRPr="00637297">
        <w:rPr>
          <w:sz w:val="24"/>
          <w:szCs w:val="24"/>
        </w:rPr>
        <w:t>rubryki (pola) dowodu księgowego wypełnione zgodnie z przeznaczeniem,</w:t>
      </w:r>
    </w:p>
    <w:p w14:paraId="0194F192" w14:textId="77777777" w:rsidR="00D401A3" w:rsidRPr="00637297" w:rsidRDefault="00D401A3" w:rsidP="00D401A3">
      <w:pPr>
        <w:pStyle w:val="w5"/>
        <w:numPr>
          <w:ilvl w:val="0"/>
          <w:numId w:val="1"/>
        </w:numPr>
        <w:spacing w:line="240" w:lineRule="auto"/>
        <w:rPr>
          <w:sz w:val="24"/>
          <w:szCs w:val="24"/>
        </w:rPr>
      </w:pPr>
      <w:r w:rsidRPr="00637297">
        <w:rPr>
          <w:sz w:val="24"/>
          <w:szCs w:val="24"/>
        </w:rPr>
        <w:t>być wypełniony rzetelnie, rzeczowo, wiarygodnie, w sposób wolny od błędów rachunkowych i kompletny, zawierający wszystkie dane wymagane przepisami</w:t>
      </w:r>
      <w:r w:rsidR="00894FE0">
        <w:rPr>
          <w:sz w:val="24"/>
          <w:szCs w:val="24"/>
        </w:rPr>
        <w:t xml:space="preserve">                          </w:t>
      </w:r>
      <w:r w:rsidRPr="00637297">
        <w:rPr>
          <w:sz w:val="24"/>
          <w:szCs w:val="24"/>
        </w:rPr>
        <w:t>i wynikające z operacji, którą dokumentuje,</w:t>
      </w:r>
    </w:p>
    <w:p w14:paraId="4A042B55" w14:textId="77777777" w:rsidR="00D401A3" w:rsidRPr="00637297" w:rsidRDefault="00D401A3" w:rsidP="00D401A3">
      <w:pPr>
        <w:pStyle w:val="w5"/>
        <w:numPr>
          <w:ilvl w:val="0"/>
          <w:numId w:val="1"/>
        </w:numPr>
        <w:spacing w:line="240" w:lineRule="auto"/>
        <w:rPr>
          <w:sz w:val="24"/>
          <w:szCs w:val="24"/>
        </w:rPr>
      </w:pPr>
      <w:r w:rsidRPr="00637297">
        <w:rPr>
          <w:sz w:val="24"/>
          <w:szCs w:val="24"/>
        </w:rPr>
        <w:t>zawierać podpisy na dowodach księgowych, pieczątki i daty (muszą być autentyczne),</w:t>
      </w:r>
    </w:p>
    <w:p w14:paraId="1CFF25B0" w14:textId="77777777" w:rsidR="00D401A3" w:rsidRPr="005D6129" w:rsidRDefault="00D401A3" w:rsidP="00D401A3">
      <w:pPr>
        <w:pStyle w:val="w5"/>
        <w:numPr>
          <w:ilvl w:val="0"/>
          <w:numId w:val="1"/>
        </w:numPr>
        <w:tabs>
          <w:tab w:val="clear" w:pos="720"/>
          <w:tab w:val="left" w:pos="709"/>
        </w:tabs>
        <w:spacing w:line="240" w:lineRule="auto"/>
        <w:ind w:left="360" w:firstLine="0"/>
        <w:rPr>
          <w:b/>
          <w:sz w:val="24"/>
          <w:szCs w:val="24"/>
        </w:rPr>
      </w:pPr>
      <w:r w:rsidRPr="005D6129">
        <w:rPr>
          <w:sz w:val="24"/>
          <w:szCs w:val="24"/>
        </w:rPr>
        <w:t xml:space="preserve">posiadać numerację kolejno wystawionych dowodów księgowych – musi być ciągła, bezpośrednio przyporządkowana chronologii (według kolejnych dat) i według przyjętych w jednostce zasad numerowania dowodów księgowych zgodnie z załącznikiem nr 4  do niniejszej </w:t>
      </w:r>
      <w:r w:rsidR="00894FE0" w:rsidRPr="005D6129">
        <w:rPr>
          <w:sz w:val="24"/>
          <w:szCs w:val="24"/>
        </w:rPr>
        <w:t>I</w:t>
      </w:r>
      <w:r w:rsidRPr="005D6129">
        <w:rPr>
          <w:sz w:val="24"/>
          <w:szCs w:val="24"/>
        </w:rPr>
        <w:t>nstrukcji, przy czym przy stosowaniu programów</w:t>
      </w:r>
      <w:r w:rsidR="005D6129">
        <w:rPr>
          <w:sz w:val="24"/>
          <w:szCs w:val="24"/>
        </w:rPr>
        <w:t xml:space="preserve"> </w:t>
      </w:r>
      <w:r w:rsidRPr="005D6129">
        <w:rPr>
          <w:sz w:val="24"/>
          <w:szCs w:val="24"/>
        </w:rPr>
        <w:t>komputerowych numer identyfikacyjny jest nadawany automatycznie trakcie</w:t>
      </w:r>
      <w:r w:rsidR="005D6129">
        <w:rPr>
          <w:sz w:val="24"/>
          <w:szCs w:val="24"/>
        </w:rPr>
        <w:t xml:space="preserve"> </w:t>
      </w:r>
      <w:r w:rsidRPr="005D6129">
        <w:rPr>
          <w:sz w:val="24"/>
          <w:szCs w:val="24"/>
        </w:rPr>
        <w:t> wytwarzania  przez dany program,</w:t>
      </w:r>
    </w:p>
    <w:p w14:paraId="03558CA9" w14:textId="77777777" w:rsidR="00D401A3" w:rsidRPr="00637297" w:rsidRDefault="00D401A3" w:rsidP="00D401A3">
      <w:pPr>
        <w:pStyle w:val="w5"/>
        <w:numPr>
          <w:ilvl w:val="0"/>
          <w:numId w:val="1"/>
        </w:numPr>
        <w:spacing w:line="240" w:lineRule="auto"/>
        <w:rPr>
          <w:b/>
          <w:sz w:val="24"/>
          <w:szCs w:val="24"/>
        </w:rPr>
      </w:pPr>
      <w:r w:rsidRPr="00637297">
        <w:rPr>
          <w:sz w:val="24"/>
          <w:szCs w:val="24"/>
        </w:rPr>
        <w:t>w przypadku dowodów księgowych zbiorczych</w:t>
      </w:r>
      <w:r w:rsidR="006F2ED9" w:rsidRPr="00637297">
        <w:rPr>
          <w:sz w:val="24"/>
          <w:szCs w:val="24"/>
        </w:rPr>
        <w:t>,</w:t>
      </w:r>
      <w:r w:rsidRPr="00637297">
        <w:rPr>
          <w:sz w:val="24"/>
          <w:szCs w:val="24"/>
        </w:rPr>
        <w:t xml:space="preserve"> być sporządzony na podstawie prawidłowo wystawionych dokumentów źródłowych, które muszą być w dowodzie zbiorczym prawidłowo wypełnione,</w:t>
      </w:r>
    </w:p>
    <w:p w14:paraId="0401D9F5" w14:textId="77777777" w:rsidR="00D401A3" w:rsidRPr="00637297" w:rsidRDefault="00D401A3" w:rsidP="00D401A3">
      <w:pPr>
        <w:pStyle w:val="w5"/>
        <w:numPr>
          <w:ilvl w:val="0"/>
          <w:numId w:val="1"/>
        </w:numPr>
        <w:spacing w:line="240" w:lineRule="auto"/>
        <w:rPr>
          <w:b/>
          <w:sz w:val="24"/>
          <w:szCs w:val="24"/>
        </w:rPr>
      </w:pPr>
      <w:r w:rsidRPr="00637297">
        <w:rPr>
          <w:sz w:val="24"/>
          <w:szCs w:val="24"/>
        </w:rPr>
        <w:t>pozbawiony jakichkolwiek przeróbek i wymazywania,</w:t>
      </w:r>
    </w:p>
    <w:p w14:paraId="56134613" w14:textId="77777777" w:rsidR="00D401A3" w:rsidRPr="00637297" w:rsidRDefault="00D401A3" w:rsidP="00D401A3">
      <w:pPr>
        <w:pStyle w:val="w5"/>
        <w:numPr>
          <w:ilvl w:val="0"/>
          <w:numId w:val="1"/>
        </w:numPr>
        <w:spacing w:line="240" w:lineRule="auto"/>
        <w:rPr>
          <w:b/>
          <w:sz w:val="24"/>
          <w:szCs w:val="24"/>
        </w:rPr>
      </w:pPr>
      <w:r w:rsidRPr="00637297">
        <w:rPr>
          <w:sz w:val="24"/>
          <w:szCs w:val="24"/>
        </w:rPr>
        <w:t>w przypadku</w:t>
      </w:r>
      <w:r w:rsidRPr="00637297">
        <w:rPr>
          <w:b/>
          <w:sz w:val="24"/>
          <w:szCs w:val="24"/>
        </w:rPr>
        <w:t xml:space="preserve"> </w:t>
      </w:r>
      <w:r w:rsidRPr="00637297">
        <w:rPr>
          <w:sz w:val="24"/>
          <w:szCs w:val="24"/>
        </w:rPr>
        <w:t>korygowania niewłaściwych danych lub błędnych zapisów źródłowych na dowodzie zewnętrznym obcym może ono być dokonywane tylko i wyłącznie przez wystawienie i wysłanie kontrahentowi dowodu korygującego ze stosownym uzasadnieniem, chyba, że inne przepisy stanowią inaczej;</w:t>
      </w:r>
    </w:p>
    <w:p w14:paraId="3C7417FA" w14:textId="77777777" w:rsidR="00D401A3" w:rsidRPr="00637297" w:rsidRDefault="00D401A3" w:rsidP="00D401A3">
      <w:pPr>
        <w:pStyle w:val="w5"/>
        <w:numPr>
          <w:ilvl w:val="0"/>
          <w:numId w:val="1"/>
        </w:numPr>
        <w:spacing w:line="240" w:lineRule="auto"/>
        <w:rPr>
          <w:b/>
          <w:sz w:val="24"/>
          <w:szCs w:val="24"/>
        </w:rPr>
      </w:pPr>
      <w:r w:rsidRPr="00637297">
        <w:rPr>
          <w:sz w:val="24"/>
          <w:szCs w:val="24"/>
        </w:rPr>
        <w:t>błędy w dowodzie księgowym wewnętrznym mogą być poprawione przez skreślenie błędnej treści lub liczby (kwoty) i wpisanie obok danych poprawnych z datą poprawki   i parafą osoby dokonującej poprawki, z utrzymaniem czytelności skreślonych wyrażeń lub liczb, o ile odrębne przepisy nie stanowią inaczej. Nie można poprawić pojedynczych liter lub cyfr,</w:t>
      </w:r>
    </w:p>
    <w:p w14:paraId="4CC899D3" w14:textId="77777777" w:rsidR="00D401A3" w:rsidRPr="00637297" w:rsidRDefault="00D401A3" w:rsidP="00D401A3">
      <w:pPr>
        <w:pStyle w:val="w5"/>
        <w:numPr>
          <w:ilvl w:val="0"/>
          <w:numId w:val="1"/>
        </w:numPr>
        <w:spacing w:line="240" w:lineRule="auto"/>
        <w:rPr>
          <w:b/>
          <w:sz w:val="24"/>
          <w:szCs w:val="24"/>
        </w:rPr>
      </w:pPr>
      <w:r w:rsidRPr="00637297">
        <w:rPr>
          <w:sz w:val="24"/>
          <w:szCs w:val="24"/>
        </w:rPr>
        <w:t xml:space="preserve">sporządzanie faktury VAT i rachunków uproszczonych oraz rachunków korygujących, musi być zgodne z przepisami ustawy VAT i wykonawczych rozporządzeń Ministra Finansów wydanych do tej ustawy, </w:t>
      </w:r>
    </w:p>
    <w:p w14:paraId="46C222D9" w14:textId="115E0F10" w:rsidR="00D401A3" w:rsidRPr="00637297" w:rsidRDefault="00D401A3" w:rsidP="00D401A3">
      <w:pPr>
        <w:pStyle w:val="w7"/>
        <w:numPr>
          <w:ilvl w:val="0"/>
          <w:numId w:val="1"/>
        </w:numPr>
        <w:spacing w:line="240" w:lineRule="auto"/>
        <w:rPr>
          <w:sz w:val="24"/>
          <w:szCs w:val="24"/>
        </w:rPr>
      </w:pPr>
      <w:r w:rsidRPr="00637297">
        <w:rPr>
          <w:sz w:val="24"/>
          <w:szCs w:val="24"/>
        </w:rPr>
        <w:t>mogą być stosowane skróty i symbole w dowodzie księgowym, ale tylko powszechnie znane – wykaz skrótów używanych do oznaczenia rodzaju dowodu księgowego zawiera załącznik nr 1 do dokumentu pn. „</w:t>
      </w:r>
      <w:r w:rsidR="00295DE3">
        <w:rPr>
          <w:sz w:val="24"/>
          <w:szCs w:val="24"/>
        </w:rPr>
        <w:t>O</w:t>
      </w:r>
      <w:r w:rsidRPr="00637297">
        <w:rPr>
          <w:sz w:val="24"/>
          <w:szCs w:val="24"/>
        </w:rPr>
        <w:t>gólne zasady prowadzenia ksiąg rachunkowych w tym określenie roku obrotowego i wchodzących w jego skład okresów sprawozdawczych” - (załącznik nr 2 do polityki rachunkowości).</w:t>
      </w:r>
    </w:p>
    <w:p w14:paraId="20BFA797" w14:textId="77777777" w:rsidR="00D401A3" w:rsidRPr="00637297" w:rsidRDefault="00D401A3" w:rsidP="00D401A3">
      <w:pPr>
        <w:pStyle w:val="tyt3"/>
        <w:spacing w:line="240" w:lineRule="auto"/>
        <w:jc w:val="left"/>
        <w:rPr>
          <w:sz w:val="24"/>
          <w:szCs w:val="24"/>
        </w:rPr>
      </w:pPr>
    </w:p>
    <w:p w14:paraId="738D0DA4" w14:textId="77777777" w:rsidR="00D401A3" w:rsidRPr="00637297" w:rsidRDefault="00D401A3" w:rsidP="00D401A3">
      <w:pPr>
        <w:pStyle w:val="tyt3"/>
        <w:spacing w:line="240" w:lineRule="auto"/>
        <w:rPr>
          <w:sz w:val="24"/>
          <w:szCs w:val="24"/>
        </w:rPr>
      </w:pPr>
      <w:r w:rsidRPr="00637297">
        <w:rPr>
          <w:sz w:val="24"/>
          <w:szCs w:val="24"/>
        </w:rPr>
        <w:lastRenderedPageBreak/>
        <w:t>§ 9.</w:t>
      </w:r>
    </w:p>
    <w:p w14:paraId="055138DA" w14:textId="77777777" w:rsidR="00D401A3" w:rsidRPr="00637297" w:rsidRDefault="00D401A3" w:rsidP="00D401A3">
      <w:pPr>
        <w:pStyle w:val="Tekstpodstawowy1"/>
        <w:spacing w:line="240" w:lineRule="auto"/>
        <w:ind w:firstLine="397"/>
        <w:jc w:val="center"/>
        <w:rPr>
          <w:b/>
          <w:color w:val="auto"/>
          <w:sz w:val="24"/>
          <w:szCs w:val="24"/>
        </w:rPr>
      </w:pPr>
      <w:r w:rsidRPr="00637297">
        <w:rPr>
          <w:b/>
          <w:color w:val="auto"/>
          <w:sz w:val="24"/>
          <w:szCs w:val="24"/>
        </w:rPr>
        <w:t>Treść dowodu księgowego</w:t>
      </w:r>
    </w:p>
    <w:p w14:paraId="17FEC8CE" w14:textId="77777777" w:rsidR="00D401A3" w:rsidRPr="00637297" w:rsidRDefault="00D401A3" w:rsidP="00D401A3">
      <w:pPr>
        <w:pStyle w:val="Tekstpodstawowy1"/>
        <w:spacing w:line="240" w:lineRule="auto"/>
        <w:ind w:firstLine="397"/>
        <w:jc w:val="center"/>
        <w:rPr>
          <w:color w:val="auto"/>
          <w:sz w:val="24"/>
          <w:szCs w:val="24"/>
        </w:rPr>
      </w:pPr>
    </w:p>
    <w:p w14:paraId="246A56DD" w14:textId="77777777" w:rsidR="00D401A3" w:rsidRPr="00637297" w:rsidRDefault="00D401A3" w:rsidP="00D401A3">
      <w:pPr>
        <w:pStyle w:val="Tekstpodstawowy1"/>
        <w:spacing w:line="240" w:lineRule="auto"/>
        <w:ind w:firstLine="397"/>
        <w:rPr>
          <w:color w:val="auto"/>
          <w:sz w:val="24"/>
          <w:szCs w:val="24"/>
        </w:rPr>
      </w:pPr>
      <w:r w:rsidRPr="00637297">
        <w:rPr>
          <w:b/>
          <w:color w:val="auto"/>
          <w:sz w:val="24"/>
          <w:szCs w:val="24"/>
        </w:rPr>
        <w:t>1.</w:t>
      </w:r>
      <w:r w:rsidRPr="00637297">
        <w:rPr>
          <w:color w:val="auto"/>
          <w:sz w:val="24"/>
          <w:szCs w:val="24"/>
        </w:rPr>
        <w:t xml:space="preserve"> Zgodnie z wymogami zawartymi w art. 21 ustawy z dnia 29 września 1994 r.</w:t>
      </w:r>
      <w:r w:rsidR="006F2ED9" w:rsidRPr="00637297">
        <w:rPr>
          <w:color w:val="auto"/>
          <w:sz w:val="24"/>
          <w:szCs w:val="24"/>
        </w:rPr>
        <w:t xml:space="preserve">               </w:t>
      </w:r>
      <w:r w:rsidRPr="00637297">
        <w:rPr>
          <w:color w:val="auto"/>
          <w:sz w:val="24"/>
          <w:szCs w:val="24"/>
        </w:rPr>
        <w:t xml:space="preserve"> o rachunkowości, każdy dowód księgowy powinien zawierać co najmniej: </w:t>
      </w:r>
    </w:p>
    <w:p w14:paraId="1E930F77" w14:textId="77777777" w:rsidR="00D401A3" w:rsidRPr="00637297" w:rsidRDefault="00D401A3" w:rsidP="00D401A3">
      <w:pPr>
        <w:pStyle w:val="w7"/>
        <w:numPr>
          <w:ilvl w:val="0"/>
          <w:numId w:val="2"/>
        </w:numPr>
        <w:spacing w:line="240" w:lineRule="auto"/>
        <w:rPr>
          <w:sz w:val="24"/>
          <w:szCs w:val="24"/>
        </w:rPr>
      </w:pPr>
      <w:r w:rsidRPr="00637297">
        <w:rPr>
          <w:sz w:val="24"/>
          <w:szCs w:val="24"/>
        </w:rPr>
        <w:t>określenie rodzaju, numeru identyfikacyjnego dowodu księgowego stanowiącego podstawę zapisu, skrót lub kod operacji,</w:t>
      </w:r>
    </w:p>
    <w:p w14:paraId="0AC4FE08" w14:textId="77777777" w:rsidR="00D401A3" w:rsidRPr="00637297" w:rsidRDefault="00D401A3" w:rsidP="00D401A3">
      <w:pPr>
        <w:pStyle w:val="w7"/>
        <w:numPr>
          <w:ilvl w:val="0"/>
          <w:numId w:val="2"/>
        </w:numPr>
        <w:spacing w:line="240" w:lineRule="auto"/>
        <w:rPr>
          <w:sz w:val="24"/>
          <w:szCs w:val="24"/>
        </w:rPr>
      </w:pPr>
      <w:r w:rsidRPr="00637297">
        <w:rPr>
          <w:sz w:val="24"/>
          <w:szCs w:val="24"/>
        </w:rPr>
        <w:t>określenie stron (nazwa, adresy) dokonujących operacji gospodarczej (tj. podanie na dowodzie pełnej nazwy z adresem kupującego i sprzedającego, dostawcy i nabywcy, usługodawcy),</w:t>
      </w:r>
    </w:p>
    <w:p w14:paraId="42523C6B" w14:textId="77777777" w:rsidR="00D401A3" w:rsidRPr="00637297" w:rsidRDefault="00D401A3" w:rsidP="00D401A3">
      <w:pPr>
        <w:pStyle w:val="w7"/>
        <w:numPr>
          <w:ilvl w:val="0"/>
          <w:numId w:val="2"/>
        </w:numPr>
        <w:spacing w:line="240" w:lineRule="auto"/>
        <w:rPr>
          <w:sz w:val="24"/>
          <w:szCs w:val="24"/>
        </w:rPr>
      </w:pPr>
      <w:r w:rsidRPr="00637297">
        <w:rPr>
          <w:sz w:val="24"/>
          <w:szCs w:val="24"/>
        </w:rPr>
        <w:t>opis operacji oraz jej wartości jeżeli to możliwe – określoną także w jednostkach naturalnych, tj. umieszczenie na dowodzie księgowym opisu operacji gospodarczej lub finansowej oraz wartości tej operacji, jeżeli operacja jest mierzona w jednostkach naturalnych, musi być podana ilość tych jednostek. Na fakturach VAT – wyszczególnienie stawek i wysokości podatków od towarów i usług,</w:t>
      </w:r>
    </w:p>
    <w:p w14:paraId="67E4A198" w14:textId="64C06D6A" w:rsidR="00D401A3" w:rsidRPr="00637297" w:rsidRDefault="00D401A3" w:rsidP="00D401A3">
      <w:pPr>
        <w:pStyle w:val="w7"/>
        <w:numPr>
          <w:ilvl w:val="0"/>
          <w:numId w:val="2"/>
        </w:numPr>
        <w:spacing w:line="240" w:lineRule="auto"/>
        <w:rPr>
          <w:sz w:val="24"/>
          <w:szCs w:val="24"/>
        </w:rPr>
      </w:pPr>
      <w:r w:rsidRPr="00637297">
        <w:rPr>
          <w:sz w:val="24"/>
          <w:szCs w:val="24"/>
        </w:rPr>
        <w:t xml:space="preserve">datę dokonania operacji, a gdy dowód został sporządzony pod inną datą – także datę sporządzenia dowodu, </w:t>
      </w:r>
    </w:p>
    <w:p w14:paraId="4918446C" w14:textId="77777777" w:rsidR="00D401A3" w:rsidRPr="00637297" w:rsidRDefault="00D401A3" w:rsidP="00D401A3">
      <w:pPr>
        <w:pStyle w:val="w7"/>
        <w:numPr>
          <w:ilvl w:val="0"/>
          <w:numId w:val="2"/>
        </w:numPr>
        <w:spacing w:line="240" w:lineRule="auto"/>
        <w:rPr>
          <w:b/>
          <w:sz w:val="24"/>
          <w:szCs w:val="24"/>
        </w:rPr>
      </w:pPr>
      <w:r w:rsidRPr="00637297">
        <w:rPr>
          <w:sz w:val="24"/>
          <w:szCs w:val="24"/>
        </w:rPr>
        <w:t>podpis wystawcy dowodu oraz osoby, od której przyjęto składniki majątkowe,</w:t>
      </w:r>
    </w:p>
    <w:p w14:paraId="4305B4E8" w14:textId="77777777" w:rsidR="00D401A3" w:rsidRPr="00637297" w:rsidRDefault="00D401A3" w:rsidP="00D401A3">
      <w:pPr>
        <w:pStyle w:val="w7"/>
        <w:numPr>
          <w:ilvl w:val="0"/>
          <w:numId w:val="2"/>
        </w:numPr>
        <w:spacing w:line="240" w:lineRule="auto"/>
        <w:rPr>
          <w:b/>
          <w:sz w:val="24"/>
          <w:szCs w:val="24"/>
        </w:rPr>
      </w:pPr>
      <w:r w:rsidRPr="00637297">
        <w:rPr>
          <w:sz w:val="24"/>
          <w:szCs w:val="24"/>
        </w:rPr>
        <w:t>stwierdzenie zakwalifikowania dowodu do ujęcia w księgach rachunkowych przez wskazanie miesiąca księgowania, sposobu ujęcia dowodu w księgach rachunkowych wraz z podpisem osoby odpowiedzialnej (dane te na dowodzie księgowym nanoszone są w akcie dekretacji),</w:t>
      </w:r>
    </w:p>
    <w:p w14:paraId="4CFA01AC" w14:textId="77777777" w:rsidR="00D401A3" w:rsidRPr="00637297" w:rsidRDefault="00D401A3" w:rsidP="00D401A3">
      <w:pPr>
        <w:pStyle w:val="w7"/>
        <w:numPr>
          <w:ilvl w:val="0"/>
          <w:numId w:val="2"/>
        </w:numPr>
        <w:spacing w:line="240" w:lineRule="auto"/>
        <w:rPr>
          <w:b/>
          <w:sz w:val="24"/>
          <w:szCs w:val="24"/>
        </w:rPr>
      </w:pPr>
      <w:r w:rsidRPr="00637297">
        <w:rPr>
          <w:sz w:val="24"/>
          <w:szCs w:val="24"/>
        </w:rPr>
        <w:t>stwierdzenie sprawdzenia dowodu pod względem merytorycznym i formalno-  rachunkowym, potwierdzone podpisem osoby odpowiedzialnej za sprawdzenie dowodu,</w:t>
      </w:r>
    </w:p>
    <w:p w14:paraId="2E1EF1B6" w14:textId="77777777" w:rsidR="00D401A3" w:rsidRPr="00637297" w:rsidRDefault="00D401A3" w:rsidP="00D401A3">
      <w:pPr>
        <w:pStyle w:val="w7"/>
        <w:numPr>
          <w:ilvl w:val="0"/>
          <w:numId w:val="2"/>
        </w:numPr>
        <w:spacing w:line="240" w:lineRule="auto"/>
        <w:rPr>
          <w:b/>
          <w:sz w:val="24"/>
          <w:szCs w:val="24"/>
        </w:rPr>
      </w:pPr>
      <w:r w:rsidRPr="00637297">
        <w:rPr>
          <w:sz w:val="24"/>
          <w:szCs w:val="24"/>
        </w:rPr>
        <w:t>numer identyfikacyjny dowodu (kolejny numer dowodu księgowego w danej grupie rodzajowej, przedmiotowej i organizacyjnej: numer powinien identyfikować konkretny dowód), umożliwić powiązanie dowodu z zapisami księgowymi,</w:t>
      </w:r>
    </w:p>
    <w:p w14:paraId="742B9EDE" w14:textId="77777777" w:rsidR="00D401A3" w:rsidRPr="00637297" w:rsidRDefault="00D401A3" w:rsidP="00D401A3">
      <w:pPr>
        <w:pStyle w:val="w7"/>
        <w:numPr>
          <w:ilvl w:val="0"/>
          <w:numId w:val="2"/>
        </w:numPr>
        <w:spacing w:line="240" w:lineRule="auto"/>
        <w:rPr>
          <w:b/>
          <w:sz w:val="24"/>
          <w:szCs w:val="24"/>
        </w:rPr>
      </w:pPr>
      <w:r w:rsidRPr="00637297">
        <w:rPr>
          <w:sz w:val="24"/>
          <w:szCs w:val="24"/>
        </w:rPr>
        <w:t>dowód księgowy opiewający na waluty obce powinien zawierać przeliczenie ich wartości na walutę polską wg kursu obowiązującego w dniu przeprowadzania operacji gospodarczej. Wynik przeliczenia winien być zamieszczony bezpośrednio na dowodzie, chyba że przeliczenie to zapewnia system przetwarzania danych, co jest potwierdzone odpowiednim wydrukiem.</w:t>
      </w:r>
    </w:p>
    <w:p w14:paraId="487A9CFD" w14:textId="77777777" w:rsidR="00D401A3" w:rsidRPr="00637297" w:rsidRDefault="00D401A3" w:rsidP="00D401A3">
      <w:pPr>
        <w:pStyle w:val="Tekstpodstawowy1"/>
        <w:spacing w:line="240" w:lineRule="auto"/>
        <w:rPr>
          <w:color w:val="auto"/>
          <w:sz w:val="24"/>
          <w:szCs w:val="24"/>
        </w:rPr>
      </w:pPr>
      <w:r w:rsidRPr="00637297">
        <w:rPr>
          <w:b/>
          <w:color w:val="auto"/>
          <w:sz w:val="24"/>
          <w:szCs w:val="24"/>
        </w:rPr>
        <w:t>2.</w:t>
      </w:r>
      <w:r w:rsidRPr="00637297">
        <w:rPr>
          <w:color w:val="auto"/>
          <w:sz w:val="24"/>
          <w:szCs w:val="24"/>
        </w:rPr>
        <w:t xml:space="preserve"> Dowody księgowe muszą być:</w:t>
      </w:r>
    </w:p>
    <w:p w14:paraId="22E576F2" w14:textId="77777777" w:rsidR="00D401A3" w:rsidRPr="00637297" w:rsidRDefault="00D401A3" w:rsidP="00D401A3">
      <w:pPr>
        <w:pStyle w:val="w5"/>
        <w:spacing w:line="240" w:lineRule="auto"/>
        <w:rPr>
          <w:sz w:val="24"/>
          <w:szCs w:val="24"/>
        </w:rPr>
      </w:pPr>
      <w:r w:rsidRPr="00637297">
        <w:rPr>
          <w:b/>
          <w:sz w:val="24"/>
          <w:szCs w:val="24"/>
        </w:rPr>
        <w:t>–</w:t>
      </w:r>
      <w:r w:rsidRPr="00637297">
        <w:rPr>
          <w:sz w:val="24"/>
          <w:szCs w:val="24"/>
        </w:rPr>
        <w:tab/>
      </w:r>
      <w:r w:rsidRPr="00637297">
        <w:rPr>
          <w:b/>
          <w:sz w:val="24"/>
          <w:szCs w:val="24"/>
        </w:rPr>
        <w:t>rzetelne</w:t>
      </w:r>
      <w:r w:rsidRPr="00637297">
        <w:rPr>
          <w:sz w:val="24"/>
          <w:szCs w:val="24"/>
        </w:rPr>
        <w:t>, tj. zgodne z rzeczywistym przebiegiem operacji gospodarczej, którą dokumentują,</w:t>
      </w:r>
    </w:p>
    <w:p w14:paraId="5810DE01" w14:textId="77777777" w:rsidR="00D401A3" w:rsidRPr="00637297" w:rsidRDefault="00D401A3" w:rsidP="00D401A3">
      <w:pPr>
        <w:pStyle w:val="w5"/>
        <w:spacing w:line="240" w:lineRule="auto"/>
        <w:rPr>
          <w:sz w:val="24"/>
          <w:szCs w:val="24"/>
        </w:rPr>
      </w:pPr>
      <w:r w:rsidRPr="00637297">
        <w:rPr>
          <w:b/>
          <w:sz w:val="24"/>
          <w:szCs w:val="24"/>
        </w:rPr>
        <w:t>–</w:t>
      </w:r>
      <w:r w:rsidRPr="00637297">
        <w:rPr>
          <w:sz w:val="24"/>
          <w:szCs w:val="24"/>
        </w:rPr>
        <w:tab/>
      </w:r>
      <w:r w:rsidRPr="00637297">
        <w:rPr>
          <w:b/>
          <w:sz w:val="24"/>
          <w:szCs w:val="24"/>
        </w:rPr>
        <w:t xml:space="preserve">kompletne, </w:t>
      </w:r>
      <w:r w:rsidRPr="00637297">
        <w:rPr>
          <w:sz w:val="24"/>
          <w:szCs w:val="24"/>
        </w:rPr>
        <w:t>czyli zawierające co najmniej dane określone w pkt. 1</w:t>
      </w:r>
    </w:p>
    <w:p w14:paraId="1A21C021" w14:textId="77777777" w:rsidR="00D401A3" w:rsidRPr="00637297" w:rsidRDefault="00D401A3" w:rsidP="00D401A3">
      <w:pPr>
        <w:pStyle w:val="w5"/>
        <w:spacing w:line="240" w:lineRule="auto"/>
        <w:rPr>
          <w:sz w:val="24"/>
          <w:szCs w:val="24"/>
        </w:rPr>
      </w:pPr>
      <w:r w:rsidRPr="00637297">
        <w:rPr>
          <w:b/>
          <w:sz w:val="24"/>
          <w:szCs w:val="24"/>
        </w:rPr>
        <w:t>–</w:t>
      </w:r>
      <w:r w:rsidRPr="00637297">
        <w:rPr>
          <w:sz w:val="24"/>
          <w:szCs w:val="24"/>
        </w:rPr>
        <w:tab/>
      </w:r>
      <w:r w:rsidRPr="00637297">
        <w:rPr>
          <w:b/>
          <w:sz w:val="24"/>
          <w:szCs w:val="24"/>
        </w:rPr>
        <w:t>wolne</w:t>
      </w:r>
      <w:r w:rsidRPr="00637297">
        <w:rPr>
          <w:sz w:val="24"/>
          <w:szCs w:val="24"/>
        </w:rPr>
        <w:t xml:space="preserve"> od błędów rachunkowych.</w:t>
      </w:r>
    </w:p>
    <w:p w14:paraId="1BD47DD1" w14:textId="77777777" w:rsidR="00D401A3" w:rsidRPr="00637297" w:rsidRDefault="00D401A3" w:rsidP="00D401A3">
      <w:pPr>
        <w:pStyle w:val="Tekstpodstawowy1"/>
        <w:spacing w:line="240" w:lineRule="auto"/>
        <w:rPr>
          <w:color w:val="auto"/>
          <w:sz w:val="24"/>
          <w:szCs w:val="24"/>
        </w:rPr>
      </w:pPr>
      <w:r w:rsidRPr="00637297">
        <w:rPr>
          <w:b/>
          <w:color w:val="auto"/>
          <w:sz w:val="24"/>
          <w:szCs w:val="24"/>
        </w:rPr>
        <w:t>3.</w:t>
      </w:r>
      <w:r w:rsidRPr="00637297">
        <w:rPr>
          <w:color w:val="auto"/>
          <w:sz w:val="24"/>
          <w:szCs w:val="24"/>
        </w:rPr>
        <w:t xml:space="preserve"> </w:t>
      </w:r>
      <w:r w:rsidRPr="00637297">
        <w:rPr>
          <w:color w:val="auto"/>
          <w:sz w:val="24"/>
          <w:szCs w:val="24"/>
          <w:u w:val="single"/>
        </w:rPr>
        <w:t>Niedopuszczalne</w:t>
      </w:r>
      <w:r w:rsidRPr="00637297">
        <w:rPr>
          <w:color w:val="auto"/>
          <w:sz w:val="24"/>
          <w:szCs w:val="24"/>
        </w:rPr>
        <w:t xml:space="preserve"> jest dokonywanie w dowodach księgowych wymazywania</w:t>
      </w:r>
      <w:r w:rsidR="00894FE0">
        <w:rPr>
          <w:color w:val="auto"/>
          <w:sz w:val="24"/>
          <w:szCs w:val="24"/>
        </w:rPr>
        <w:t xml:space="preserve"> </w:t>
      </w:r>
      <w:r w:rsidRPr="00637297">
        <w:rPr>
          <w:color w:val="auto"/>
          <w:sz w:val="24"/>
          <w:szCs w:val="24"/>
        </w:rPr>
        <w:t>i przeróbek, a błędy w dowodach źródłowych zewnętrznych obcych i własnych można korygować jak zapisano wyżej w § 8 odnośnik nr 10 i 11 niniejszego rozdziału jedynie przez wysłanie kontrahentowi odpowiedniego dokumentu zawierającego sprostowanie (tj. dowodu korygującego) wraz ze stosowanym uzasadnieniem.</w:t>
      </w:r>
    </w:p>
    <w:p w14:paraId="41EB8DDF" w14:textId="77777777" w:rsidR="00D401A3" w:rsidRPr="00637297" w:rsidRDefault="00D401A3" w:rsidP="00D401A3">
      <w:pPr>
        <w:pStyle w:val="Tekstpodstawowy1"/>
        <w:spacing w:line="240" w:lineRule="auto"/>
        <w:rPr>
          <w:color w:val="auto"/>
          <w:sz w:val="24"/>
          <w:szCs w:val="24"/>
        </w:rPr>
      </w:pPr>
      <w:r w:rsidRPr="00637297">
        <w:rPr>
          <w:b/>
          <w:color w:val="auto"/>
          <w:sz w:val="24"/>
          <w:szCs w:val="24"/>
        </w:rPr>
        <w:t>4.</w:t>
      </w:r>
      <w:r w:rsidRPr="00637297">
        <w:rPr>
          <w:color w:val="auto"/>
          <w:sz w:val="24"/>
          <w:szCs w:val="24"/>
        </w:rPr>
        <w:t xml:space="preserve"> Błędy w cenie, stawce lub kwocie podatku bądź w jakiejkolwiek innej pozycji faktury VAT, koryguje się przez wystawienie odpowiednio faktury korygującej lub noty korygującej.</w:t>
      </w:r>
    </w:p>
    <w:p w14:paraId="04AE80C7" w14:textId="77777777" w:rsidR="00D401A3" w:rsidRPr="00637297" w:rsidRDefault="00D401A3" w:rsidP="00D401A3">
      <w:pPr>
        <w:pStyle w:val="Tekstpodstawowy1"/>
        <w:spacing w:line="240" w:lineRule="auto"/>
        <w:rPr>
          <w:color w:val="auto"/>
          <w:sz w:val="24"/>
          <w:szCs w:val="24"/>
        </w:rPr>
      </w:pPr>
      <w:r w:rsidRPr="00637297">
        <w:rPr>
          <w:b/>
          <w:color w:val="auto"/>
          <w:sz w:val="24"/>
          <w:szCs w:val="24"/>
        </w:rPr>
        <w:t>5.</w:t>
      </w:r>
      <w:r w:rsidRPr="00637297">
        <w:rPr>
          <w:color w:val="auto"/>
          <w:sz w:val="24"/>
          <w:szCs w:val="24"/>
        </w:rPr>
        <w:t xml:space="preserve"> Błędy w dowodach wewnętrznych mogą być poprawione przez skreślenie błędnej treści lub kwoty, z utrzymaniem czytelności skreślonych wyrażeń lub liczb, wpisanie treści poprawnej i daty poprawki oraz złożenie podpisu osoby dokonującej poprawki. Nie wolno poprawiać liter lub cyfr.</w:t>
      </w:r>
    </w:p>
    <w:p w14:paraId="358F00D3" w14:textId="77777777" w:rsidR="00D401A3" w:rsidRPr="00637297" w:rsidRDefault="00D401A3" w:rsidP="00D401A3">
      <w:pPr>
        <w:pStyle w:val="Tekstpodstawowy1"/>
        <w:spacing w:line="240" w:lineRule="auto"/>
        <w:rPr>
          <w:color w:val="auto"/>
          <w:sz w:val="24"/>
          <w:szCs w:val="24"/>
        </w:rPr>
      </w:pPr>
      <w:r w:rsidRPr="00637297">
        <w:rPr>
          <w:b/>
          <w:color w:val="auto"/>
          <w:sz w:val="24"/>
          <w:szCs w:val="24"/>
        </w:rPr>
        <w:lastRenderedPageBreak/>
        <w:t>6.</w:t>
      </w:r>
      <w:r w:rsidRPr="00637297">
        <w:rPr>
          <w:color w:val="auto"/>
          <w:sz w:val="24"/>
          <w:szCs w:val="24"/>
        </w:rPr>
        <w:t xml:space="preserve"> Podstawę zapisu w księgach rachunkowych mogą stanowić dowody sporządzone </w:t>
      </w:r>
      <w:r w:rsidR="00894FE0">
        <w:rPr>
          <w:color w:val="auto"/>
          <w:sz w:val="24"/>
          <w:szCs w:val="24"/>
        </w:rPr>
        <w:t xml:space="preserve">                         </w:t>
      </w:r>
      <w:r w:rsidRPr="00637297">
        <w:rPr>
          <w:color w:val="auto"/>
          <w:sz w:val="24"/>
          <w:szCs w:val="24"/>
        </w:rPr>
        <w:t>w językach obcych, jednak w takim przypadku – na żądanie organów kontroli, jednostka zapewnia wiarygodne przetłumaczenie na język polski treści wskazanych przez nich dowodów.</w:t>
      </w:r>
    </w:p>
    <w:p w14:paraId="4A1F70C6" w14:textId="77777777" w:rsidR="00D401A3" w:rsidRDefault="00D401A3" w:rsidP="00D401A3">
      <w:pPr>
        <w:pStyle w:val="Tekstpodstawowy1"/>
        <w:spacing w:line="240" w:lineRule="auto"/>
        <w:rPr>
          <w:color w:val="auto"/>
          <w:sz w:val="24"/>
          <w:szCs w:val="24"/>
        </w:rPr>
      </w:pPr>
      <w:r w:rsidRPr="00637297">
        <w:rPr>
          <w:b/>
          <w:color w:val="auto"/>
          <w:sz w:val="24"/>
          <w:szCs w:val="24"/>
        </w:rPr>
        <w:t>7.</w:t>
      </w:r>
      <w:r w:rsidRPr="00637297">
        <w:rPr>
          <w:color w:val="auto"/>
          <w:sz w:val="24"/>
          <w:szCs w:val="24"/>
        </w:rPr>
        <w:t xml:space="preserve"> Dowody księgowe spełniające wymagania stawiane przez ustawę o rachunkowości muszą odpowiadać także innym przepisom prawa, a zwłaszcza przepisom podatkowym, przepisom o ubezpieczeniach społecznych oraz przepisom prawa pracy.</w:t>
      </w:r>
    </w:p>
    <w:p w14:paraId="45326887" w14:textId="35FCBD40" w:rsidR="006049D5" w:rsidRPr="006049D5" w:rsidRDefault="006049D5" w:rsidP="00D401A3">
      <w:pPr>
        <w:pStyle w:val="Tekstpodstawowy1"/>
        <w:spacing w:line="240" w:lineRule="auto"/>
        <w:rPr>
          <w:color w:val="auto"/>
          <w:sz w:val="24"/>
          <w:szCs w:val="24"/>
        </w:rPr>
      </w:pPr>
      <w:r>
        <w:rPr>
          <w:b/>
          <w:color w:val="auto"/>
          <w:sz w:val="24"/>
          <w:szCs w:val="24"/>
        </w:rPr>
        <w:t xml:space="preserve">8. </w:t>
      </w:r>
      <w:r>
        <w:rPr>
          <w:color w:val="auto"/>
          <w:sz w:val="24"/>
          <w:szCs w:val="24"/>
        </w:rPr>
        <w:t xml:space="preserve">Dowody księgowe muszą być zatwierdzone przez Wójta Gminy oraz Skarbnika lub osoby przez nich upoważnione – wykaz osób upoważnionych do dysponowania gotówką </w:t>
      </w:r>
      <w:r w:rsidR="00E01FF8">
        <w:rPr>
          <w:color w:val="auto"/>
          <w:sz w:val="24"/>
          <w:szCs w:val="24"/>
        </w:rPr>
        <w:t xml:space="preserve">                   i zatwierdzania dowodów księgowych stanowi załącznik nr 2 do niniejszej Instrukcji.</w:t>
      </w:r>
    </w:p>
    <w:p w14:paraId="333638C4" w14:textId="77777777" w:rsidR="00D401A3" w:rsidRPr="00637297" w:rsidRDefault="00D401A3" w:rsidP="00D401A3">
      <w:pPr>
        <w:pStyle w:val="tyt3"/>
        <w:spacing w:line="240" w:lineRule="auto"/>
        <w:rPr>
          <w:sz w:val="24"/>
          <w:szCs w:val="24"/>
        </w:rPr>
      </w:pPr>
    </w:p>
    <w:p w14:paraId="4312C12D" w14:textId="1BAA0BDE" w:rsidR="00D401A3" w:rsidRPr="00637297" w:rsidRDefault="00D401A3" w:rsidP="00D401A3">
      <w:pPr>
        <w:pStyle w:val="tyt3"/>
        <w:spacing w:line="240" w:lineRule="auto"/>
        <w:rPr>
          <w:sz w:val="24"/>
          <w:szCs w:val="24"/>
        </w:rPr>
      </w:pPr>
      <w:r w:rsidRPr="00637297">
        <w:rPr>
          <w:sz w:val="24"/>
          <w:szCs w:val="24"/>
        </w:rPr>
        <w:t>§ 10</w:t>
      </w:r>
      <w:r w:rsidR="00C818A5">
        <w:rPr>
          <w:sz w:val="24"/>
          <w:szCs w:val="24"/>
        </w:rPr>
        <w:t>.</w:t>
      </w:r>
    </w:p>
    <w:p w14:paraId="4189B88F" w14:textId="77777777" w:rsidR="00D401A3" w:rsidRPr="00637297" w:rsidRDefault="00D401A3" w:rsidP="00D401A3">
      <w:pPr>
        <w:pStyle w:val="Tekstpodstawowy1"/>
        <w:spacing w:line="240" w:lineRule="auto"/>
        <w:jc w:val="center"/>
        <w:rPr>
          <w:color w:val="auto"/>
          <w:sz w:val="24"/>
          <w:szCs w:val="24"/>
        </w:rPr>
      </w:pPr>
      <w:r w:rsidRPr="00637297">
        <w:rPr>
          <w:b/>
          <w:color w:val="auto"/>
          <w:sz w:val="24"/>
          <w:szCs w:val="24"/>
        </w:rPr>
        <w:t>Rodzaje dowodów księgowych</w:t>
      </w:r>
    </w:p>
    <w:p w14:paraId="5B7A1E4A" w14:textId="77777777" w:rsidR="00D401A3" w:rsidRPr="00637297" w:rsidRDefault="00D401A3" w:rsidP="00D401A3">
      <w:pPr>
        <w:pStyle w:val="Tekstpodstawowy1"/>
        <w:spacing w:line="240" w:lineRule="auto"/>
        <w:rPr>
          <w:b/>
          <w:color w:val="auto"/>
          <w:sz w:val="24"/>
          <w:szCs w:val="24"/>
        </w:rPr>
      </w:pPr>
    </w:p>
    <w:p w14:paraId="76E8DCA3" w14:textId="77777777" w:rsidR="00894FE0" w:rsidRDefault="00D401A3" w:rsidP="00894FE0">
      <w:pPr>
        <w:pStyle w:val="Tekstpodstawowy1"/>
        <w:spacing w:line="240" w:lineRule="auto"/>
        <w:ind w:firstLine="0"/>
        <w:rPr>
          <w:b/>
          <w:color w:val="auto"/>
          <w:sz w:val="24"/>
          <w:szCs w:val="24"/>
        </w:rPr>
      </w:pPr>
      <w:r w:rsidRPr="00637297">
        <w:rPr>
          <w:b/>
          <w:color w:val="auto"/>
          <w:sz w:val="24"/>
          <w:szCs w:val="24"/>
        </w:rPr>
        <w:t>1. Dowody bankowe:</w:t>
      </w:r>
    </w:p>
    <w:p w14:paraId="5E655EA9" w14:textId="77777777" w:rsidR="00D401A3" w:rsidRPr="00894FE0" w:rsidRDefault="00D401A3" w:rsidP="00894FE0">
      <w:pPr>
        <w:pStyle w:val="Tekstpodstawowy1"/>
        <w:spacing w:line="240" w:lineRule="auto"/>
        <w:ind w:firstLine="0"/>
        <w:rPr>
          <w:b/>
          <w:color w:val="auto"/>
          <w:sz w:val="24"/>
          <w:szCs w:val="24"/>
        </w:rPr>
      </w:pPr>
      <w:r w:rsidRPr="00637297">
        <w:rPr>
          <w:b/>
          <w:sz w:val="24"/>
          <w:szCs w:val="24"/>
        </w:rPr>
        <w:t xml:space="preserve">1.1. Bankowe dowody wpłaty i wypłaty – </w:t>
      </w:r>
      <w:r w:rsidRPr="00637297">
        <w:rPr>
          <w:sz w:val="24"/>
          <w:szCs w:val="24"/>
        </w:rPr>
        <w:t>wypełniane</w:t>
      </w:r>
      <w:r w:rsidRPr="00637297">
        <w:rPr>
          <w:b/>
          <w:sz w:val="24"/>
          <w:szCs w:val="24"/>
        </w:rPr>
        <w:t xml:space="preserve"> </w:t>
      </w:r>
      <w:r w:rsidRPr="00637297">
        <w:rPr>
          <w:sz w:val="24"/>
          <w:szCs w:val="24"/>
        </w:rPr>
        <w:t>przez</w:t>
      </w:r>
      <w:r w:rsidRPr="00637297">
        <w:rPr>
          <w:b/>
          <w:sz w:val="24"/>
          <w:szCs w:val="24"/>
        </w:rPr>
        <w:t xml:space="preserve"> </w:t>
      </w:r>
      <w:r w:rsidRPr="00637297">
        <w:rPr>
          <w:sz w:val="24"/>
          <w:szCs w:val="24"/>
        </w:rPr>
        <w:t>kasjera w odpowiedniej ilości egzemplarzy i ujmowane w raporcie kasowym.</w:t>
      </w:r>
    </w:p>
    <w:p w14:paraId="71ED6690" w14:textId="659609EE" w:rsidR="00D401A3" w:rsidRPr="00637297" w:rsidRDefault="00894FE0" w:rsidP="00894FE0">
      <w:pPr>
        <w:pStyle w:val="w5"/>
        <w:tabs>
          <w:tab w:val="clear" w:pos="283"/>
          <w:tab w:val="left" w:pos="0"/>
        </w:tabs>
        <w:spacing w:line="240" w:lineRule="auto"/>
        <w:ind w:left="0" w:hanging="142"/>
        <w:rPr>
          <w:sz w:val="24"/>
          <w:szCs w:val="24"/>
        </w:rPr>
      </w:pPr>
      <w:r>
        <w:rPr>
          <w:b/>
          <w:sz w:val="24"/>
          <w:szCs w:val="24"/>
        </w:rPr>
        <w:t xml:space="preserve">  </w:t>
      </w:r>
      <w:r w:rsidR="00D401A3" w:rsidRPr="00637297">
        <w:rPr>
          <w:b/>
          <w:sz w:val="24"/>
          <w:szCs w:val="24"/>
        </w:rPr>
        <w:t>Wszystkie wpłaty gotówkowe</w:t>
      </w:r>
      <w:r w:rsidR="00D401A3" w:rsidRPr="00637297">
        <w:rPr>
          <w:sz w:val="24"/>
          <w:szCs w:val="24"/>
        </w:rPr>
        <w:t xml:space="preserve"> na rachunki włas</w:t>
      </w:r>
      <w:r>
        <w:rPr>
          <w:sz w:val="24"/>
          <w:szCs w:val="24"/>
        </w:rPr>
        <w:t xml:space="preserve">ne lub obce do banku dokonywane </w:t>
      </w:r>
      <w:r w:rsidR="00D401A3" w:rsidRPr="00637297">
        <w:rPr>
          <w:sz w:val="24"/>
          <w:szCs w:val="24"/>
        </w:rPr>
        <w:t>są na specjalnym druku „Bankowy dowód wpłaty”. Dowód wype</w:t>
      </w:r>
      <w:r w:rsidR="006F2ED9" w:rsidRPr="00637297">
        <w:rPr>
          <w:sz w:val="24"/>
          <w:szCs w:val="24"/>
        </w:rPr>
        <w:t>łnia osoba dokonująca wpłaty w dwóch</w:t>
      </w:r>
      <w:r w:rsidR="00D401A3" w:rsidRPr="00637297">
        <w:rPr>
          <w:sz w:val="24"/>
          <w:szCs w:val="24"/>
        </w:rPr>
        <w:t xml:space="preserve"> egzemplarzach. Po przyjęciu wpłaty przez bank jednostka otrzymuje wraz </w:t>
      </w:r>
      <w:r w:rsidR="00C818A5">
        <w:rPr>
          <w:sz w:val="24"/>
          <w:szCs w:val="24"/>
        </w:rPr>
        <w:t xml:space="preserve">               </w:t>
      </w:r>
      <w:r w:rsidR="00D401A3" w:rsidRPr="00637297">
        <w:rPr>
          <w:sz w:val="24"/>
          <w:szCs w:val="24"/>
        </w:rPr>
        <w:t>z wyciągiem bankowym kopie z bankowym dowodem wpłaty, natomiast pierwsza kopia bankowego dowodu wpłaty, potwierdzona przez bank i przekazana osobie wpłacającej stanowi  dowód źródłowy rozchodu gotówki z kasy, który kasjer dołącza do raportu kasowego. Oryginał bank zatrzymuje dla siebie.</w:t>
      </w:r>
    </w:p>
    <w:p w14:paraId="3B84951A" w14:textId="77777777" w:rsidR="00D401A3" w:rsidRPr="00637297" w:rsidRDefault="00D401A3" w:rsidP="00894FE0">
      <w:pPr>
        <w:pStyle w:val="w5"/>
        <w:spacing w:line="240" w:lineRule="auto"/>
        <w:ind w:left="0" w:firstLine="0"/>
        <w:rPr>
          <w:sz w:val="24"/>
          <w:szCs w:val="24"/>
        </w:rPr>
      </w:pPr>
      <w:r w:rsidRPr="00637297">
        <w:rPr>
          <w:b/>
          <w:sz w:val="24"/>
          <w:szCs w:val="24"/>
        </w:rPr>
        <w:t xml:space="preserve">1.2. Czek gotówkowy </w:t>
      </w:r>
      <w:r w:rsidRPr="00637297">
        <w:rPr>
          <w:sz w:val="24"/>
          <w:szCs w:val="24"/>
        </w:rPr>
        <w:t>stanowi polecenie (dla banku) wypłacenia określonej sumy gotówki z rachunku bankowego na określone wydatki lub uzupełnianie zapasu gotówki w kasie. Czeki wystawiane są na blankietach wystawionych przez bank, ujętych w książeczkach czekowych lub stanowiące luźne blankiety, zawierających nazwę banku i numer rachunku bankowego. Stanowią druk ścisłego zarachowania i przechowywane są w kasie Urzędu.</w:t>
      </w:r>
    </w:p>
    <w:p w14:paraId="6858EAC6" w14:textId="77777777" w:rsidR="00D401A3" w:rsidRPr="00637297" w:rsidRDefault="00D401A3" w:rsidP="00894FE0">
      <w:pPr>
        <w:pStyle w:val="w5"/>
        <w:spacing w:line="240" w:lineRule="auto"/>
        <w:ind w:left="0" w:firstLine="0"/>
        <w:rPr>
          <w:sz w:val="24"/>
          <w:szCs w:val="24"/>
        </w:rPr>
      </w:pPr>
      <w:r w:rsidRPr="00637297">
        <w:rPr>
          <w:sz w:val="24"/>
          <w:szCs w:val="24"/>
        </w:rPr>
        <w:t xml:space="preserve">Czek wypełnia kasjerka w jednym egzemplarzu. Treść czeku nie może być przerabiana, wycierana lub usuwana w inny sposób. Czek gotówkowy podpisywany jest przez upoważnione  do tego osoby. Wzory podpisów  osób upoważnionych oraz ich nazwiska podane są do wiadomości banku i zamieszczone w karcie wzorów podpisów, która złożona jest w banku obsługującym urząd gminy. Osoba otrzymująca czek (jest to na ogół kasjerka lub osoba ją zastępująca podczas jej nieobecności) do realizacji kwituje jego odbiór </w:t>
      </w:r>
      <w:r w:rsidR="00894FE0">
        <w:rPr>
          <w:sz w:val="24"/>
          <w:szCs w:val="24"/>
        </w:rPr>
        <w:t xml:space="preserve">                            </w:t>
      </w:r>
      <w:r w:rsidRPr="00637297">
        <w:rPr>
          <w:sz w:val="24"/>
          <w:szCs w:val="24"/>
        </w:rPr>
        <w:t>w rejestrze przychodów i rozchodów w księdze druków ścisłego zarachowania. Po otrzymaniu wyciągu bankowego (czek stanowi załącznik do wyciągu bankowego) suma  podjęta czekiem, wynikająca z tego wyciągu, podlega sprawdzeniu z kwotą ujętą w dowodzie stanowiącym podstawę wypłaty gotówki i w tym momencie staje się dowodem księgowym. Jest to mały odcinek czeku zwany zawiadomieniem o księgowaniu. Księgowość sprawdza zgodność podjętej gotówki z raportem kasowym. Podstawą wydania czeku gotówkowego jest dowód źródłowy uzasadniający wydanie czeku (lista płac, rachunek uproszczony, rachunek, faktura VAT, rozliczenie z zaliczki, delegacja służbowa, polecenie księgowania, KW – kasa wypłaci, itp.). Wszystkie dowody źródłowe stanowiące podstawę wydania czeku gotówkowego muszą być opisane przez osobę upoważnioną oraz muszą uzyskać akceptację wypłaty w postaci podpisów kierownika jednostki i skarbnika gminy bądź ich pełnomocników. Dowodem pobrania gotówki z banku przez kasjera jest wydruk komputerowy KP –</w:t>
      </w:r>
      <w:r w:rsidR="00894FE0">
        <w:rPr>
          <w:sz w:val="24"/>
          <w:szCs w:val="24"/>
        </w:rPr>
        <w:t xml:space="preserve"> Kasa P</w:t>
      </w:r>
      <w:r w:rsidRPr="00637297">
        <w:rPr>
          <w:sz w:val="24"/>
          <w:szCs w:val="24"/>
        </w:rPr>
        <w:t xml:space="preserve">rzyjmie, który kasjer drukuje przy każdorazowym podjęciu </w:t>
      </w:r>
      <w:r w:rsidRPr="00637297">
        <w:rPr>
          <w:sz w:val="24"/>
          <w:szCs w:val="24"/>
        </w:rPr>
        <w:lastRenderedPageBreak/>
        <w:t>gotówki z banku w dwóch egzemplarzach z programu „KASA”, jeden dołącza do raportu kasowego, drugi pozostaje w kopii raportu. </w:t>
      </w:r>
    </w:p>
    <w:p w14:paraId="36339016" w14:textId="77777777" w:rsidR="00894FE0" w:rsidRDefault="00D401A3" w:rsidP="00894FE0">
      <w:pPr>
        <w:pStyle w:val="w5"/>
        <w:spacing w:line="240" w:lineRule="auto"/>
        <w:ind w:left="0" w:firstLine="0"/>
        <w:rPr>
          <w:sz w:val="24"/>
          <w:szCs w:val="24"/>
        </w:rPr>
      </w:pPr>
      <w:r w:rsidRPr="00637297">
        <w:rPr>
          <w:sz w:val="24"/>
          <w:szCs w:val="24"/>
        </w:rPr>
        <w:t>W razie pomyłki w wypisywaniu czeku, czek anuluje się przez przekreślenie</w:t>
      </w:r>
      <w:r w:rsidR="00894FE0">
        <w:rPr>
          <w:sz w:val="24"/>
          <w:szCs w:val="24"/>
        </w:rPr>
        <w:t xml:space="preserve"> i</w:t>
      </w:r>
      <w:r w:rsidRPr="00637297">
        <w:rPr>
          <w:sz w:val="24"/>
          <w:szCs w:val="24"/>
        </w:rPr>
        <w:t xml:space="preserve"> umieszczenie adnotacji „ANULOWANO” wraz z datą i podpisem osoby, która go anulowała. Anulowany czek  pozostaje w grzbiecie czeków, natomiast luźny blankiet </w:t>
      </w:r>
      <w:r w:rsidR="00894FE0">
        <w:rPr>
          <w:sz w:val="24"/>
          <w:szCs w:val="24"/>
        </w:rPr>
        <w:t>w</w:t>
      </w:r>
      <w:r w:rsidRPr="00637297">
        <w:rPr>
          <w:sz w:val="24"/>
          <w:szCs w:val="24"/>
        </w:rPr>
        <w:t xml:space="preserve"> </w:t>
      </w:r>
      <w:r w:rsidR="00894FE0">
        <w:rPr>
          <w:sz w:val="24"/>
          <w:szCs w:val="24"/>
        </w:rPr>
        <w:t>rejestrze blankietów czekowych.</w:t>
      </w:r>
    </w:p>
    <w:p w14:paraId="732B73E1" w14:textId="77777777" w:rsidR="00D401A3" w:rsidRPr="00637297" w:rsidRDefault="00D401A3" w:rsidP="00894FE0">
      <w:pPr>
        <w:pStyle w:val="w5"/>
        <w:spacing w:line="240" w:lineRule="auto"/>
        <w:ind w:left="0" w:firstLine="0"/>
        <w:rPr>
          <w:sz w:val="24"/>
          <w:szCs w:val="24"/>
        </w:rPr>
      </w:pPr>
      <w:r w:rsidRPr="00637297">
        <w:rPr>
          <w:b/>
          <w:sz w:val="24"/>
          <w:szCs w:val="24"/>
        </w:rPr>
        <w:t>1.3.</w:t>
      </w:r>
      <w:r w:rsidRPr="00637297">
        <w:rPr>
          <w:sz w:val="24"/>
          <w:szCs w:val="24"/>
        </w:rPr>
        <w:t xml:space="preserve"> </w:t>
      </w:r>
      <w:r w:rsidRPr="00637297">
        <w:rPr>
          <w:b/>
          <w:sz w:val="24"/>
          <w:szCs w:val="24"/>
        </w:rPr>
        <w:t xml:space="preserve">Polecenie przelewu – </w:t>
      </w:r>
      <w:r w:rsidRPr="00637297">
        <w:rPr>
          <w:sz w:val="24"/>
          <w:szCs w:val="24"/>
        </w:rPr>
        <w:t xml:space="preserve">stanowiące udzieloną bankowi dyspozycję dłużnika obciążenia jego rachunku, zgodnie z umową rachunku bankowego. </w:t>
      </w:r>
    </w:p>
    <w:p w14:paraId="65098169" w14:textId="77777777" w:rsidR="00D401A3" w:rsidRPr="00637297" w:rsidRDefault="00D401A3" w:rsidP="00894FE0">
      <w:pPr>
        <w:pStyle w:val="w5"/>
        <w:spacing w:line="240" w:lineRule="auto"/>
        <w:ind w:left="0" w:firstLine="0"/>
        <w:rPr>
          <w:sz w:val="24"/>
          <w:szCs w:val="24"/>
        </w:rPr>
      </w:pPr>
      <w:r w:rsidRPr="00637297">
        <w:rPr>
          <w:sz w:val="24"/>
          <w:szCs w:val="24"/>
        </w:rPr>
        <w:t xml:space="preserve">Podstawą do wystawienia powinien być oryginał dokumentu podlegający zapłacie. Polecenie przelewu wystawia pracownik księgowości w </w:t>
      </w:r>
      <w:r w:rsidR="006F2ED9" w:rsidRPr="00637297">
        <w:rPr>
          <w:sz w:val="24"/>
          <w:szCs w:val="24"/>
        </w:rPr>
        <w:t>dwóch</w:t>
      </w:r>
      <w:r w:rsidRPr="00637297">
        <w:rPr>
          <w:sz w:val="24"/>
          <w:szCs w:val="24"/>
        </w:rPr>
        <w:t xml:space="preserve"> egzemplarzach, które, po podpisaniu przez upoważnione osoby, składa w banku. Po zrealizowaniu przelewu jednostka otrzymuje wraz z wyciągiem bankowym </w:t>
      </w:r>
      <w:r w:rsidR="006F2ED9" w:rsidRPr="00637297">
        <w:rPr>
          <w:sz w:val="24"/>
          <w:szCs w:val="24"/>
        </w:rPr>
        <w:t>drugi</w:t>
      </w:r>
      <w:r w:rsidRPr="00637297">
        <w:rPr>
          <w:sz w:val="24"/>
          <w:szCs w:val="24"/>
        </w:rPr>
        <w:t xml:space="preserve"> egzemplarz</w:t>
      </w:r>
      <w:r w:rsidR="006F2ED9" w:rsidRPr="00637297">
        <w:rPr>
          <w:sz w:val="24"/>
          <w:szCs w:val="24"/>
        </w:rPr>
        <w:t>.</w:t>
      </w:r>
      <w:r w:rsidRPr="00637297">
        <w:rPr>
          <w:sz w:val="24"/>
          <w:szCs w:val="24"/>
        </w:rPr>
        <w:t xml:space="preserve"> Jest to forma ręcznego wystawiania polecenia przelewu. W jednostce stosuje się komputerowe polecenie przelewu z programu </w:t>
      </w:r>
      <w:r w:rsidR="006F2ED9" w:rsidRPr="00637297">
        <w:rPr>
          <w:sz w:val="24"/>
          <w:szCs w:val="24"/>
        </w:rPr>
        <w:t>INTERNET B</w:t>
      </w:r>
      <w:r w:rsidRPr="00637297">
        <w:rPr>
          <w:sz w:val="24"/>
          <w:szCs w:val="24"/>
        </w:rPr>
        <w:t>ANKING. Podstawa wypełnienia i zasady wypełniania nie odbiegają od formy ręcznego wystawienia polecenia przelewu. Natomiast przed przelaniem przelewy zaznaczone do wysłania są autoryzowane przez upoważnione do akceptacji osoby. Po dokonaniu autoryzacji</w:t>
      </w:r>
      <w:r w:rsidR="00894FE0">
        <w:rPr>
          <w:sz w:val="24"/>
          <w:szCs w:val="24"/>
        </w:rPr>
        <w:t xml:space="preserve"> (</w:t>
      </w:r>
      <w:r w:rsidR="006F2ED9" w:rsidRPr="00637297">
        <w:rPr>
          <w:sz w:val="24"/>
          <w:szCs w:val="24"/>
        </w:rPr>
        <w:t>podpisaniu)</w:t>
      </w:r>
      <w:r w:rsidRPr="00637297">
        <w:rPr>
          <w:sz w:val="24"/>
          <w:szCs w:val="24"/>
        </w:rPr>
        <w:t xml:space="preserve"> następuje przekazanie </w:t>
      </w:r>
      <w:r w:rsidR="006F2ED9" w:rsidRPr="00637297">
        <w:rPr>
          <w:sz w:val="24"/>
          <w:szCs w:val="24"/>
        </w:rPr>
        <w:t xml:space="preserve">(zaakceptowanie) </w:t>
      </w:r>
      <w:r w:rsidRPr="00637297">
        <w:rPr>
          <w:sz w:val="24"/>
          <w:szCs w:val="24"/>
        </w:rPr>
        <w:t>przez osoby upoważnione przelew</w:t>
      </w:r>
      <w:r w:rsidR="006F2ED9" w:rsidRPr="00637297">
        <w:rPr>
          <w:sz w:val="24"/>
          <w:szCs w:val="24"/>
        </w:rPr>
        <w:t xml:space="preserve">ów do realizacji </w:t>
      </w:r>
      <w:r w:rsidRPr="00637297">
        <w:rPr>
          <w:sz w:val="24"/>
          <w:szCs w:val="24"/>
        </w:rPr>
        <w:t xml:space="preserve">do banku obsługującego jednostkę. </w:t>
      </w:r>
      <w:r w:rsidR="00894FE0">
        <w:rPr>
          <w:sz w:val="24"/>
          <w:szCs w:val="24"/>
        </w:rPr>
        <w:t xml:space="preserve">Nośniki </w:t>
      </w:r>
      <w:r w:rsidRPr="00637297">
        <w:rPr>
          <w:sz w:val="24"/>
          <w:szCs w:val="24"/>
        </w:rPr>
        <w:t xml:space="preserve">z kodami osób upoważnionych do autoryzacji i przekazywania przelewów drogą elektroniczną do banku są przechowywane w kasie pancernej urzędu gminy oraz w banku obsługującego urząd gminy. Po zrealizowaniu przelewu </w:t>
      </w:r>
      <w:r w:rsidR="006F2ED9" w:rsidRPr="00637297">
        <w:rPr>
          <w:sz w:val="24"/>
          <w:szCs w:val="24"/>
        </w:rPr>
        <w:t xml:space="preserve">księgowość drukuje zestawienie przelewów z danego dnia </w:t>
      </w:r>
      <w:r w:rsidR="00894FE0">
        <w:rPr>
          <w:sz w:val="24"/>
          <w:szCs w:val="24"/>
        </w:rPr>
        <w:t xml:space="preserve">                           </w:t>
      </w:r>
      <w:r w:rsidR="006F2ED9" w:rsidRPr="00637297">
        <w:rPr>
          <w:sz w:val="24"/>
          <w:szCs w:val="24"/>
        </w:rPr>
        <w:t>i stanowi to</w:t>
      </w:r>
      <w:r w:rsidRPr="00637297">
        <w:rPr>
          <w:sz w:val="24"/>
          <w:szCs w:val="24"/>
        </w:rPr>
        <w:t xml:space="preserve"> dowód księgowy oraz jest podstawą po dokonaniu odpowiedniego dekretu zaewidencjonowania w księgach rachunkowych.</w:t>
      </w:r>
    </w:p>
    <w:p w14:paraId="38B690F5" w14:textId="77777777" w:rsidR="00D401A3" w:rsidRPr="00637297" w:rsidRDefault="00D401A3" w:rsidP="0070242F">
      <w:pPr>
        <w:pStyle w:val="w5"/>
        <w:spacing w:line="240" w:lineRule="auto"/>
        <w:ind w:left="0" w:firstLine="0"/>
        <w:rPr>
          <w:sz w:val="24"/>
          <w:szCs w:val="24"/>
        </w:rPr>
      </w:pPr>
      <w:r w:rsidRPr="00637297">
        <w:rPr>
          <w:b/>
          <w:sz w:val="24"/>
          <w:szCs w:val="24"/>
        </w:rPr>
        <w:t>1.4.</w:t>
      </w:r>
      <w:r w:rsidRPr="00637297">
        <w:rPr>
          <w:sz w:val="24"/>
          <w:szCs w:val="24"/>
        </w:rPr>
        <w:t xml:space="preserve"> </w:t>
      </w:r>
      <w:r w:rsidRPr="00637297">
        <w:rPr>
          <w:b/>
          <w:sz w:val="24"/>
          <w:szCs w:val="24"/>
        </w:rPr>
        <w:t xml:space="preserve">Wyciąg bankowy z rachunku bieżącego i rachunków pomocniczych – </w:t>
      </w:r>
      <w:r w:rsidR="00E103D5" w:rsidRPr="00637297">
        <w:rPr>
          <w:sz w:val="24"/>
          <w:szCs w:val="24"/>
        </w:rPr>
        <w:t xml:space="preserve"> </w:t>
      </w:r>
      <w:r w:rsidRPr="00637297">
        <w:rPr>
          <w:sz w:val="24"/>
          <w:szCs w:val="24"/>
        </w:rPr>
        <w:t xml:space="preserve"> sprawdza pracownik referatu finansowo-księgowego z załączonymi do nich dokumentami. W przypadku stwierdzenia niezgodności należy je pisemnie lub telefonicznie uzgodnić </w:t>
      </w:r>
      <w:r w:rsidR="0070242F">
        <w:rPr>
          <w:sz w:val="24"/>
          <w:szCs w:val="24"/>
        </w:rPr>
        <w:t xml:space="preserve">                         </w:t>
      </w:r>
      <w:r w:rsidRPr="00637297">
        <w:rPr>
          <w:sz w:val="24"/>
          <w:szCs w:val="24"/>
        </w:rPr>
        <w:t>z oddziałem banku</w:t>
      </w:r>
      <w:r w:rsidR="00E103D5" w:rsidRPr="00637297">
        <w:rPr>
          <w:sz w:val="24"/>
          <w:szCs w:val="24"/>
        </w:rPr>
        <w:t>.</w:t>
      </w:r>
    </w:p>
    <w:p w14:paraId="4EE3CB7D" w14:textId="77777777" w:rsidR="00D401A3" w:rsidRPr="00637297" w:rsidRDefault="00D401A3" w:rsidP="0070242F">
      <w:pPr>
        <w:pStyle w:val="Tekstpodstawowy1"/>
        <w:spacing w:line="240" w:lineRule="auto"/>
        <w:ind w:firstLine="0"/>
        <w:rPr>
          <w:color w:val="auto"/>
          <w:sz w:val="24"/>
          <w:szCs w:val="24"/>
        </w:rPr>
      </w:pPr>
      <w:r w:rsidRPr="00637297">
        <w:rPr>
          <w:b/>
          <w:color w:val="auto"/>
          <w:sz w:val="24"/>
          <w:szCs w:val="24"/>
        </w:rPr>
        <w:t>2. Dowody kasowe:</w:t>
      </w:r>
    </w:p>
    <w:p w14:paraId="14025500" w14:textId="77777777" w:rsidR="00D401A3" w:rsidRPr="00637297" w:rsidRDefault="00D401A3" w:rsidP="00D401A3">
      <w:pPr>
        <w:pStyle w:val="w5"/>
        <w:spacing w:line="240" w:lineRule="auto"/>
        <w:rPr>
          <w:sz w:val="24"/>
          <w:szCs w:val="24"/>
        </w:rPr>
      </w:pPr>
      <w:r w:rsidRPr="00637297">
        <w:rPr>
          <w:b/>
          <w:sz w:val="24"/>
          <w:szCs w:val="24"/>
        </w:rPr>
        <w:t>1)</w:t>
      </w:r>
      <w:r w:rsidRPr="00637297">
        <w:rPr>
          <w:sz w:val="24"/>
          <w:szCs w:val="24"/>
        </w:rPr>
        <w:tab/>
        <w:t>dowód wypłaty (kasa wypłaci),</w:t>
      </w:r>
    </w:p>
    <w:p w14:paraId="3883ABA1" w14:textId="77777777" w:rsidR="00D401A3" w:rsidRPr="00637297" w:rsidRDefault="00D401A3" w:rsidP="00D401A3">
      <w:pPr>
        <w:pStyle w:val="w5"/>
        <w:spacing w:line="240" w:lineRule="auto"/>
        <w:rPr>
          <w:sz w:val="24"/>
          <w:szCs w:val="24"/>
        </w:rPr>
      </w:pPr>
      <w:r w:rsidRPr="00637297">
        <w:rPr>
          <w:b/>
          <w:sz w:val="24"/>
          <w:szCs w:val="24"/>
        </w:rPr>
        <w:t>2)</w:t>
      </w:r>
      <w:r w:rsidRPr="00637297">
        <w:rPr>
          <w:sz w:val="24"/>
          <w:szCs w:val="24"/>
        </w:rPr>
        <w:tab/>
        <w:t>dowód wpłaty (kasa przyjmie),</w:t>
      </w:r>
    </w:p>
    <w:p w14:paraId="1DC602E1" w14:textId="64F3AE71" w:rsidR="00D401A3" w:rsidRPr="00637297" w:rsidRDefault="00D401A3" w:rsidP="00D401A3">
      <w:pPr>
        <w:pStyle w:val="w5"/>
        <w:spacing w:line="240" w:lineRule="auto"/>
        <w:rPr>
          <w:sz w:val="24"/>
          <w:szCs w:val="24"/>
        </w:rPr>
      </w:pPr>
      <w:r w:rsidRPr="00637297">
        <w:rPr>
          <w:b/>
          <w:sz w:val="24"/>
          <w:szCs w:val="24"/>
        </w:rPr>
        <w:t>3)</w:t>
      </w:r>
      <w:r w:rsidRPr="00637297">
        <w:rPr>
          <w:sz w:val="24"/>
          <w:szCs w:val="24"/>
        </w:rPr>
        <w:t xml:space="preserve"> </w:t>
      </w:r>
      <w:r w:rsidRPr="00637297">
        <w:rPr>
          <w:sz w:val="24"/>
          <w:szCs w:val="24"/>
        </w:rPr>
        <w:tab/>
        <w:t>raport kasowy,</w:t>
      </w:r>
    </w:p>
    <w:p w14:paraId="506940A3" w14:textId="5E859679" w:rsidR="00D401A3" w:rsidRPr="00637297" w:rsidRDefault="00C818A5" w:rsidP="00D401A3">
      <w:pPr>
        <w:pStyle w:val="w5"/>
        <w:spacing w:line="240" w:lineRule="auto"/>
        <w:rPr>
          <w:sz w:val="24"/>
          <w:szCs w:val="24"/>
        </w:rPr>
      </w:pPr>
      <w:r>
        <w:rPr>
          <w:b/>
          <w:sz w:val="24"/>
          <w:szCs w:val="24"/>
        </w:rPr>
        <w:t>4</w:t>
      </w:r>
      <w:r w:rsidR="00D401A3" w:rsidRPr="00637297">
        <w:rPr>
          <w:b/>
          <w:sz w:val="24"/>
          <w:szCs w:val="24"/>
        </w:rPr>
        <w:t>)</w:t>
      </w:r>
      <w:r w:rsidR="00D401A3" w:rsidRPr="00637297">
        <w:rPr>
          <w:sz w:val="24"/>
          <w:szCs w:val="24"/>
        </w:rPr>
        <w:tab/>
        <w:t>czek gotówkowy (do podejmowania gotówki z banku do kasy),</w:t>
      </w:r>
    </w:p>
    <w:p w14:paraId="70E19151" w14:textId="4F4F58C8" w:rsidR="00D401A3" w:rsidRPr="00637297" w:rsidRDefault="00C818A5" w:rsidP="00D401A3">
      <w:pPr>
        <w:pStyle w:val="w5"/>
        <w:spacing w:line="240" w:lineRule="auto"/>
        <w:rPr>
          <w:sz w:val="24"/>
          <w:szCs w:val="24"/>
        </w:rPr>
      </w:pPr>
      <w:r>
        <w:rPr>
          <w:b/>
          <w:sz w:val="24"/>
          <w:szCs w:val="24"/>
        </w:rPr>
        <w:t>5</w:t>
      </w:r>
      <w:r w:rsidR="00D401A3" w:rsidRPr="00637297">
        <w:rPr>
          <w:b/>
          <w:sz w:val="24"/>
          <w:szCs w:val="24"/>
        </w:rPr>
        <w:t>)</w:t>
      </w:r>
      <w:r w:rsidR="00D401A3" w:rsidRPr="00637297">
        <w:rPr>
          <w:sz w:val="24"/>
          <w:szCs w:val="24"/>
        </w:rPr>
        <w:tab/>
        <w:t>bankowy dowód wpłaty (do przekazywania gotówki z kasy do banku),</w:t>
      </w:r>
    </w:p>
    <w:p w14:paraId="1890C40B" w14:textId="560CFC95" w:rsidR="00D401A3" w:rsidRPr="00637297" w:rsidRDefault="00C818A5" w:rsidP="00D401A3">
      <w:pPr>
        <w:pStyle w:val="w5"/>
        <w:spacing w:line="240" w:lineRule="auto"/>
        <w:rPr>
          <w:sz w:val="24"/>
          <w:szCs w:val="24"/>
        </w:rPr>
      </w:pPr>
      <w:r>
        <w:rPr>
          <w:b/>
          <w:sz w:val="24"/>
          <w:szCs w:val="24"/>
        </w:rPr>
        <w:t>6</w:t>
      </w:r>
      <w:r w:rsidR="00D401A3" w:rsidRPr="00637297">
        <w:rPr>
          <w:b/>
          <w:sz w:val="24"/>
          <w:szCs w:val="24"/>
        </w:rPr>
        <w:t xml:space="preserve">) </w:t>
      </w:r>
      <w:r w:rsidR="00D401A3" w:rsidRPr="00637297">
        <w:rPr>
          <w:sz w:val="24"/>
          <w:szCs w:val="24"/>
        </w:rPr>
        <w:t>inne dowody przedstawione w instrukcji w sprawie gospodarki kasowej</w:t>
      </w:r>
      <w:r w:rsidR="0070242F">
        <w:rPr>
          <w:sz w:val="24"/>
          <w:szCs w:val="24"/>
        </w:rPr>
        <w:t>.</w:t>
      </w:r>
    </w:p>
    <w:p w14:paraId="04BD97F7" w14:textId="77777777" w:rsidR="00D401A3" w:rsidRPr="00637297" w:rsidRDefault="00D401A3" w:rsidP="00D401A3">
      <w:pPr>
        <w:pStyle w:val="w5"/>
        <w:spacing w:line="240" w:lineRule="auto"/>
        <w:rPr>
          <w:sz w:val="24"/>
          <w:szCs w:val="24"/>
        </w:rPr>
      </w:pPr>
    </w:p>
    <w:p w14:paraId="787B9A85" w14:textId="77777777" w:rsidR="00D401A3" w:rsidRPr="00637297" w:rsidRDefault="0070242F" w:rsidP="0070242F">
      <w:pPr>
        <w:pStyle w:val="w5"/>
        <w:tabs>
          <w:tab w:val="clear" w:pos="283"/>
          <w:tab w:val="left" w:pos="0"/>
        </w:tabs>
        <w:spacing w:line="240" w:lineRule="auto"/>
        <w:ind w:left="0"/>
        <w:rPr>
          <w:sz w:val="24"/>
          <w:szCs w:val="24"/>
        </w:rPr>
      </w:pPr>
      <w:r>
        <w:rPr>
          <w:sz w:val="24"/>
          <w:szCs w:val="24"/>
        </w:rPr>
        <w:t xml:space="preserve">     </w:t>
      </w:r>
      <w:r w:rsidR="00D401A3" w:rsidRPr="00637297">
        <w:rPr>
          <w:sz w:val="24"/>
          <w:szCs w:val="24"/>
        </w:rPr>
        <w:t>Szczegółowy opis dowodów kasowych  przedstawiono w odrębnej instrukcji w sprawie</w:t>
      </w:r>
      <w:r>
        <w:rPr>
          <w:sz w:val="24"/>
          <w:szCs w:val="24"/>
        </w:rPr>
        <w:t xml:space="preserve"> </w:t>
      </w:r>
      <w:r w:rsidR="00D401A3" w:rsidRPr="00637297">
        <w:rPr>
          <w:sz w:val="24"/>
          <w:szCs w:val="24"/>
        </w:rPr>
        <w:t xml:space="preserve">gospodarki kasowej w Urzędzie Gminy w </w:t>
      </w:r>
      <w:r>
        <w:rPr>
          <w:sz w:val="24"/>
          <w:szCs w:val="24"/>
        </w:rPr>
        <w:t>Damnicy</w:t>
      </w:r>
      <w:r w:rsidR="00D401A3" w:rsidRPr="00637297">
        <w:rPr>
          <w:sz w:val="24"/>
          <w:szCs w:val="24"/>
        </w:rPr>
        <w:t>.</w:t>
      </w:r>
    </w:p>
    <w:p w14:paraId="38E3DE92" w14:textId="77777777" w:rsidR="00D401A3" w:rsidRPr="00637297" w:rsidRDefault="00D401A3" w:rsidP="00D401A3">
      <w:pPr>
        <w:pStyle w:val="w5"/>
        <w:spacing w:line="240" w:lineRule="auto"/>
        <w:rPr>
          <w:b/>
          <w:sz w:val="24"/>
          <w:szCs w:val="24"/>
        </w:rPr>
      </w:pPr>
    </w:p>
    <w:p w14:paraId="18DE636E" w14:textId="77777777" w:rsidR="00D401A3" w:rsidRPr="00637297" w:rsidRDefault="00D401A3" w:rsidP="00D401A3">
      <w:pPr>
        <w:pStyle w:val="w5"/>
        <w:spacing w:line="240" w:lineRule="auto"/>
        <w:rPr>
          <w:b/>
          <w:sz w:val="24"/>
          <w:szCs w:val="24"/>
        </w:rPr>
      </w:pPr>
      <w:r w:rsidRPr="00637297">
        <w:rPr>
          <w:b/>
          <w:sz w:val="24"/>
          <w:szCs w:val="24"/>
        </w:rPr>
        <w:t>Zastępcze dowody kasowe</w:t>
      </w:r>
    </w:p>
    <w:p w14:paraId="26992504" w14:textId="77777777" w:rsidR="00D401A3" w:rsidRPr="00637297" w:rsidRDefault="00D401A3" w:rsidP="00D401A3">
      <w:pPr>
        <w:pStyle w:val="w5"/>
        <w:spacing w:line="240" w:lineRule="auto"/>
        <w:rPr>
          <w:sz w:val="24"/>
          <w:szCs w:val="24"/>
        </w:rPr>
      </w:pPr>
      <w:r w:rsidRPr="00637297">
        <w:rPr>
          <w:sz w:val="24"/>
          <w:szCs w:val="24"/>
        </w:rPr>
        <w:t xml:space="preserve">Zastępczym dowodem kasowym jest dowód wypłaty KW i przychodowy dowód kasowy KP </w:t>
      </w:r>
    </w:p>
    <w:p w14:paraId="5C2DCAD1" w14:textId="77777777" w:rsidR="00D401A3" w:rsidRPr="00637297" w:rsidRDefault="00D401A3" w:rsidP="00D401A3">
      <w:pPr>
        <w:pStyle w:val="w5"/>
        <w:spacing w:line="240" w:lineRule="auto"/>
        <w:rPr>
          <w:sz w:val="24"/>
          <w:szCs w:val="24"/>
        </w:rPr>
      </w:pPr>
      <w:r w:rsidRPr="00637297">
        <w:rPr>
          <w:sz w:val="24"/>
          <w:szCs w:val="24"/>
        </w:rPr>
        <w:t>kasa przyjmie. W jednostce stosuje się te dowody w postaci wydruku komputerowego.</w:t>
      </w:r>
    </w:p>
    <w:p w14:paraId="63CA8EE3" w14:textId="77777777" w:rsidR="00D401A3" w:rsidRPr="00637297" w:rsidRDefault="0070242F" w:rsidP="0070242F">
      <w:pPr>
        <w:pStyle w:val="w5"/>
        <w:tabs>
          <w:tab w:val="clear" w:pos="283"/>
          <w:tab w:val="left" w:pos="0"/>
        </w:tabs>
        <w:spacing w:line="240" w:lineRule="auto"/>
        <w:ind w:left="0"/>
        <w:rPr>
          <w:sz w:val="24"/>
          <w:szCs w:val="24"/>
        </w:rPr>
      </w:pPr>
      <w:r>
        <w:rPr>
          <w:sz w:val="24"/>
          <w:szCs w:val="24"/>
        </w:rPr>
        <w:t xml:space="preserve">     </w:t>
      </w:r>
      <w:r w:rsidR="00D401A3" w:rsidRPr="00637297">
        <w:rPr>
          <w:sz w:val="24"/>
          <w:szCs w:val="24"/>
        </w:rPr>
        <w:t>Operacja kasowa następuje na podstawie dokumentu generowanego przez program</w:t>
      </w:r>
      <w:r>
        <w:rPr>
          <w:sz w:val="24"/>
          <w:szCs w:val="24"/>
        </w:rPr>
        <w:t xml:space="preserve"> „KASA”, </w:t>
      </w:r>
      <w:r w:rsidR="00D401A3" w:rsidRPr="00637297">
        <w:rPr>
          <w:sz w:val="24"/>
          <w:szCs w:val="24"/>
        </w:rPr>
        <w:t>którym automatycznie nadawana jest numeracja, tylko w przypadku awarii</w:t>
      </w:r>
      <w:r>
        <w:rPr>
          <w:sz w:val="24"/>
          <w:szCs w:val="24"/>
        </w:rPr>
        <w:t xml:space="preserve"> </w:t>
      </w:r>
      <w:r w:rsidR="00D401A3" w:rsidRPr="00637297">
        <w:rPr>
          <w:sz w:val="24"/>
          <w:szCs w:val="24"/>
        </w:rPr>
        <w:t xml:space="preserve">programu lub komputera dopuszczono możliwość ręcznego wystawienia tych dowodów. </w:t>
      </w:r>
    </w:p>
    <w:p w14:paraId="6CD887EF" w14:textId="77777777" w:rsidR="00D401A3" w:rsidRPr="00637297" w:rsidRDefault="00D401A3" w:rsidP="00D401A3">
      <w:pPr>
        <w:pStyle w:val="w5"/>
        <w:spacing w:line="240" w:lineRule="auto"/>
        <w:rPr>
          <w:sz w:val="24"/>
          <w:szCs w:val="24"/>
        </w:rPr>
      </w:pPr>
    </w:p>
    <w:p w14:paraId="49E3C420" w14:textId="77777777" w:rsidR="00D401A3" w:rsidRPr="00637297" w:rsidRDefault="0070242F" w:rsidP="0070242F">
      <w:pPr>
        <w:pStyle w:val="w5"/>
        <w:tabs>
          <w:tab w:val="clear" w:pos="283"/>
        </w:tabs>
        <w:spacing w:line="240" w:lineRule="auto"/>
        <w:ind w:left="0"/>
        <w:rPr>
          <w:sz w:val="24"/>
          <w:szCs w:val="24"/>
        </w:rPr>
      </w:pPr>
      <w:r>
        <w:rPr>
          <w:b/>
          <w:sz w:val="24"/>
          <w:szCs w:val="24"/>
        </w:rPr>
        <w:t xml:space="preserve">    </w:t>
      </w:r>
      <w:r w:rsidR="00D401A3" w:rsidRPr="00637297">
        <w:rPr>
          <w:b/>
          <w:sz w:val="24"/>
          <w:szCs w:val="24"/>
        </w:rPr>
        <w:t>2.1. Dowód wypłaty KW – kasa wypłaci</w:t>
      </w:r>
      <w:r w:rsidR="00D401A3" w:rsidRPr="00637297">
        <w:rPr>
          <w:sz w:val="24"/>
          <w:szCs w:val="24"/>
        </w:rPr>
        <w:t xml:space="preserve"> – sta</w:t>
      </w:r>
      <w:r>
        <w:rPr>
          <w:sz w:val="24"/>
          <w:szCs w:val="24"/>
        </w:rPr>
        <w:t xml:space="preserve">nowi dowód zastępczy i służy do </w:t>
      </w:r>
      <w:r w:rsidR="00D401A3" w:rsidRPr="00637297">
        <w:rPr>
          <w:sz w:val="24"/>
          <w:szCs w:val="24"/>
        </w:rPr>
        <w:t>udokumentowania wypłat z kasy, które nie mogą być potwierdzone źródłowymi dowodami kasowymi i tak:</w:t>
      </w:r>
    </w:p>
    <w:p w14:paraId="41E7D378" w14:textId="77777777" w:rsidR="00D401A3" w:rsidRPr="00637297" w:rsidRDefault="00D401A3" w:rsidP="00D401A3">
      <w:pPr>
        <w:pStyle w:val="w5"/>
        <w:numPr>
          <w:ilvl w:val="0"/>
          <w:numId w:val="11"/>
        </w:numPr>
        <w:spacing w:line="240" w:lineRule="auto"/>
        <w:rPr>
          <w:sz w:val="24"/>
          <w:szCs w:val="24"/>
        </w:rPr>
      </w:pPr>
      <w:r w:rsidRPr="00637297">
        <w:rPr>
          <w:sz w:val="24"/>
          <w:szCs w:val="24"/>
        </w:rPr>
        <w:t>wypłaty będącej wynikiem rozliczenia zaliczki,</w:t>
      </w:r>
    </w:p>
    <w:p w14:paraId="75A8863F" w14:textId="4499ED6D" w:rsidR="00D401A3" w:rsidRPr="00637297" w:rsidRDefault="00D401A3" w:rsidP="00D401A3">
      <w:pPr>
        <w:pStyle w:val="w5"/>
        <w:numPr>
          <w:ilvl w:val="0"/>
          <w:numId w:val="11"/>
        </w:numPr>
        <w:spacing w:line="240" w:lineRule="auto"/>
        <w:rPr>
          <w:sz w:val="24"/>
          <w:szCs w:val="24"/>
        </w:rPr>
      </w:pPr>
      <w:r w:rsidRPr="00637297">
        <w:rPr>
          <w:sz w:val="24"/>
          <w:szCs w:val="24"/>
        </w:rPr>
        <w:lastRenderedPageBreak/>
        <w:t xml:space="preserve">w innym przypadku, gdy brak jest dowodu źródłowego, np. </w:t>
      </w:r>
      <w:r w:rsidR="008759A9">
        <w:rPr>
          <w:sz w:val="24"/>
          <w:szCs w:val="24"/>
        </w:rPr>
        <w:t xml:space="preserve">opłaty za mapy, </w:t>
      </w:r>
      <w:r w:rsidRPr="00637297">
        <w:rPr>
          <w:sz w:val="24"/>
          <w:szCs w:val="24"/>
        </w:rPr>
        <w:t>zwrotu wadium, wypłata pożyczek z funduszu świadczeń socjalnych. Dowód KW wystawia kasjer w dwóch egzemplarzach, wpisując następujące dane: datę, odbiorcę, tytuł wypłaty, sumę</w:t>
      </w:r>
      <w:r w:rsidR="008759A9">
        <w:rPr>
          <w:sz w:val="24"/>
          <w:szCs w:val="24"/>
        </w:rPr>
        <w:t xml:space="preserve"> </w:t>
      </w:r>
      <w:r w:rsidRPr="00637297">
        <w:rPr>
          <w:sz w:val="24"/>
          <w:szCs w:val="24"/>
        </w:rPr>
        <w:t>w złotych cyfrowo i słownie, podpis wystawiającego w pozycji „sporządził”. Po dokonaniu wypłaty oryginał dowodu dołącza się do raportu kasowego a kopia pozostaje w bloczku. Anulowany dowód KW pozostaje w bloczku. Bloczki dowodów wypłaty podlegają numerowaniu z zachowaniem ciągłości numeracji.</w:t>
      </w:r>
    </w:p>
    <w:p w14:paraId="5D330F0E" w14:textId="77777777" w:rsidR="00D401A3" w:rsidRPr="00637297" w:rsidRDefault="00D401A3" w:rsidP="00D401A3">
      <w:pPr>
        <w:pStyle w:val="w5"/>
        <w:spacing w:line="240" w:lineRule="auto"/>
        <w:ind w:left="360" w:firstLine="0"/>
        <w:rPr>
          <w:sz w:val="24"/>
          <w:szCs w:val="24"/>
        </w:rPr>
      </w:pPr>
    </w:p>
    <w:p w14:paraId="0AD562C8" w14:textId="77777777" w:rsidR="0070242F" w:rsidRDefault="00D401A3" w:rsidP="00D401A3">
      <w:pPr>
        <w:pStyle w:val="w5"/>
        <w:spacing w:line="240" w:lineRule="auto"/>
        <w:rPr>
          <w:sz w:val="24"/>
          <w:szCs w:val="24"/>
        </w:rPr>
      </w:pPr>
      <w:r w:rsidRPr="00637297">
        <w:rPr>
          <w:b/>
          <w:sz w:val="24"/>
          <w:szCs w:val="24"/>
        </w:rPr>
        <w:t>2.2. Dowód wpłaty KP – kasa przyjmie</w:t>
      </w:r>
      <w:r w:rsidRPr="00637297">
        <w:rPr>
          <w:sz w:val="24"/>
          <w:szCs w:val="24"/>
        </w:rPr>
        <w:t xml:space="preserve"> – wystawia się w</w:t>
      </w:r>
      <w:r w:rsidR="0070242F">
        <w:rPr>
          <w:sz w:val="24"/>
          <w:szCs w:val="24"/>
        </w:rPr>
        <w:t xml:space="preserve"> dwóch egzemplarzach. Oryginał,</w:t>
      </w:r>
    </w:p>
    <w:p w14:paraId="373B4C34" w14:textId="77777777" w:rsidR="00D401A3" w:rsidRPr="00637297" w:rsidRDefault="0070242F" w:rsidP="0070242F">
      <w:pPr>
        <w:pStyle w:val="w5"/>
        <w:tabs>
          <w:tab w:val="clear" w:pos="283"/>
          <w:tab w:val="left" w:pos="0"/>
        </w:tabs>
        <w:spacing w:line="240" w:lineRule="auto"/>
        <w:ind w:left="0"/>
        <w:rPr>
          <w:sz w:val="24"/>
          <w:szCs w:val="24"/>
        </w:rPr>
      </w:pPr>
      <w:r>
        <w:rPr>
          <w:sz w:val="24"/>
          <w:szCs w:val="24"/>
        </w:rPr>
        <w:t xml:space="preserve">     </w:t>
      </w:r>
      <w:r w:rsidR="00D401A3" w:rsidRPr="00637297">
        <w:rPr>
          <w:sz w:val="24"/>
          <w:szCs w:val="24"/>
        </w:rPr>
        <w:t>stanowiący pokwitowanie wpłaty gotówki zostaje wręczon</w:t>
      </w:r>
      <w:r>
        <w:rPr>
          <w:sz w:val="24"/>
          <w:szCs w:val="24"/>
        </w:rPr>
        <w:t xml:space="preserve">y wpłacającemu, a kopia zostaje </w:t>
      </w:r>
      <w:r w:rsidR="00D401A3" w:rsidRPr="00637297">
        <w:rPr>
          <w:sz w:val="24"/>
          <w:szCs w:val="24"/>
        </w:rPr>
        <w:t>przy kopii raportu kasowego lub w bloczku.  Również przyjęcie gotówki z banku do kasy przy</w:t>
      </w:r>
      <w:r w:rsidR="0024417D">
        <w:rPr>
          <w:sz w:val="24"/>
          <w:szCs w:val="24"/>
        </w:rPr>
        <w:t>goto</w:t>
      </w:r>
      <w:r w:rsidR="00D401A3" w:rsidRPr="00637297">
        <w:rPr>
          <w:sz w:val="24"/>
          <w:szCs w:val="24"/>
        </w:rPr>
        <w:t xml:space="preserve">wuje się poprzez dowód KP – kasa przyjmie. Osoba wystawiająca dowód „KP” określa w nim: datę wpłaty, nazwisko i imię (nazwę) oraz adres dokonującej wpłaty, dokładne określenie tytułu wpłaty, kwotę wpłaty cyframi i słownie. Przyjęcie gotówki do kasy kasjer potwierdza swoim podpisem na dowodzie wpłaty. </w:t>
      </w:r>
    </w:p>
    <w:p w14:paraId="78E72D8B" w14:textId="77777777" w:rsidR="00D401A3" w:rsidRPr="00637297" w:rsidRDefault="00D401A3" w:rsidP="00D401A3">
      <w:pPr>
        <w:pStyle w:val="w5"/>
        <w:spacing w:line="240" w:lineRule="auto"/>
        <w:rPr>
          <w:sz w:val="24"/>
          <w:szCs w:val="24"/>
        </w:rPr>
      </w:pPr>
    </w:p>
    <w:p w14:paraId="396BEE7C" w14:textId="49317DB9" w:rsidR="00D401A3" w:rsidRPr="00637297" w:rsidRDefault="00D401A3" w:rsidP="00D401A3">
      <w:pPr>
        <w:pStyle w:val="w5"/>
        <w:spacing w:line="240" w:lineRule="auto"/>
        <w:rPr>
          <w:b/>
          <w:sz w:val="24"/>
          <w:szCs w:val="24"/>
        </w:rPr>
      </w:pPr>
      <w:r w:rsidRPr="00637297">
        <w:rPr>
          <w:b/>
          <w:sz w:val="24"/>
          <w:szCs w:val="24"/>
        </w:rPr>
        <w:t>2.</w:t>
      </w:r>
      <w:r w:rsidR="008759A9">
        <w:rPr>
          <w:b/>
          <w:sz w:val="24"/>
          <w:szCs w:val="24"/>
        </w:rPr>
        <w:t>3</w:t>
      </w:r>
      <w:r w:rsidRPr="00637297">
        <w:rPr>
          <w:b/>
          <w:sz w:val="24"/>
          <w:szCs w:val="24"/>
        </w:rPr>
        <w:t>.  Raport kasowy „RK”</w:t>
      </w:r>
    </w:p>
    <w:p w14:paraId="7CA8D1B3" w14:textId="77777777" w:rsidR="00D401A3" w:rsidRPr="00637297" w:rsidRDefault="0070242F" w:rsidP="0070242F">
      <w:pPr>
        <w:pStyle w:val="w5"/>
        <w:tabs>
          <w:tab w:val="clear" w:pos="283"/>
        </w:tabs>
        <w:spacing w:line="240" w:lineRule="auto"/>
        <w:ind w:left="0"/>
        <w:rPr>
          <w:sz w:val="24"/>
          <w:szCs w:val="24"/>
        </w:rPr>
      </w:pPr>
      <w:r>
        <w:rPr>
          <w:sz w:val="24"/>
          <w:szCs w:val="24"/>
        </w:rPr>
        <w:t xml:space="preserve">     </w:t>
      </w:r>
      <w:r w:rsidR="00D401A3" w:rsidRPr="00637297">
        <w:rPr>
          <w:sz w:val="24"/>
          <w:szCs w:val="24"/>
        </w:rPr>
        <w:t>Raport kasowy jest wydrukiem komputerowym emitowanym z programu „KASA”.</w:t>
      </w:r>
      <w:r>
        <w:rPr>
          <w:sz w:val="24"/>
          <w:szCs w:val="24"/>
        </w:rPr>
        <w:t xml:space="preserve"> </w:t>
      </w:r>
      <w:r w:rsidR="00D401A3" w:rsidRPr="00637297">
        <w:rPr>
          <w:sz w:val="24"/>
          <w:szCs w:val="24"/>
        </w:rPr>
        <w:t>Dokonywane operacje kasowe  kasjer  wprowadza  za każdy dzień, w którym wystąpiły</w:t>
      </w:r>
      <w:r>
        <w:rPr>
          <w:sz w:val="24"/>
          <w:szCs w:val="24"/>
        </w:rPr>
        <w:t xml:space="preserve"> </w:t>
      </w:r>
      <w:r w:rsidR="00D401A3" w:rsidRPr="00637297">
        <w:rPr>
          <w:sz w:val="24"/>
          <w:szCs w:val="24"/>
        </w:rPr>
        <w:t>operacje. Dane są automatycznie wprowadzane do ra</w:t>
      </w:r>
      <w:r>
        <w:rPr>
          <w:sz w:val="24"/>
          <w:szCs w:val="24"/>
        </w:rPr>
        <w:t xml:space="preserve">portu kasowego. Raport jest  </w:t>
      </w:r>
      <w:r w:rsidR="00D401A3" w:rsidRPr="00637297">
        <w:rPr>
          <w:sz w:val="24"/>
          <w:szCs w:val="24"/>
        </w:rPr>
        <w:t>sporządzany za okresy dzienne, ale nie rzadziej niż raz w tygodniu.</w:t>
      </w:r>
      <w:r>
        <w:rPr>
          <w:sz w:val="24"/>
          <w:szCs w:val="24"/>
        </w:rPr>
        <w:t xml:space="preserve"> </w:t>
      </w:r>
      <w:r w:rsidR="00D401A3" w:rsidRPr="00637297">
        <w:rPr>
          <w:sz w:val="24"/>
          <w:szCs w:val="24"/>
        </w:rPr>
        <w:t>Raport kasowy musi być sporządzony z datą ostatniego dnia miesiąca.</w:t>
      </w:r>
    </w:p>
    <w:p w14:paraId="7381CB3E" w14:textId="26D26656" w:rsidR="00D401A3" w:rsidRPr="00637297" w:rsidRDefault="00D401A3" w:rsidP="00A9443D">
      <w:pPr>
        <w:pStyle w:val="w5"/>
        <w:tabs>
          <w:tab w:val="clear" w:pos="283"/>
        </w:tabs>
        <w:spacing w:line="240" w:lineRule="auto"/>
        <w:ind w:left="0" w:firstLine="0"/>
        <w:rPr>
          <w:sz w:val="24"/>
          <w:szCs w:val="24"/>
        </w:rPr>
      </w:pPr>
      <w:r w:rsidRPr="00637297">
        <w:rPr>
          <w:sz w:val="24"/>
          <w:szCs w:val="24"/>
        </w:rPr>
        <w:t>W jednostce prowadzi się  trzy raporty kasowe odrębnie: 2 ra</w:t>
      </w:r>
      <w:r w:rsidR="00E103D5" w:rsidRPr="00637297">
        <w:rPr>
          <w:sz w:val="24"/>
          <w:szCs w:val="24"/>
        </w:rPr>
        <w:t>porty kasowe dochodowe (</w:t>
      </w:r>
      <w:r w:rsidRPr="00637297">
        <w:rPr>
          <w:sz w:val="24"/>
          <w:szCs w:val="24"/>
        </w:rPr>
        <w:t>dochody oraz dochody</w:t>
      </w:r>
      <w:r w:rsidR="0070242F">
        <w:rPr>
          <w:sz w:val="24"/>
          <w:szCs w:val="24"/>
        </w:rPr>
        <w:t xml:space="preserve"> </w:t>
      </w:r>
      <w:r w:rsidR="008759A9">
        <w:rPr>
          <w:sz w:val="24"/>
          <w:szCs w:val="24"/>
        </w:rPr>
        <w:t xml:space="preserve">- </w:t>
      </w:r>
      <w:proofErr w:type="spellStart"/>
      <w:r w:rsidR="008759A9">
        <w:rPr>
          <w:sz w:val="24"/>
          <w:szCs w:val="24"/>
        </w:rPr>
        <w:t>bezgotówka</w:t>
      </w:r>
      <w:proofErr w:type="spellEnd"/>
      <w:r w:rsidR="0070242F">
        <w:rPr>
          <w:sz w:val="24"/>
          <w:szCs w:val="24"/>
        </w:rPr>
        <w:t xml:space="preserve">), </w:t>
      </w:r>
      <w:r w:rsidRPr="00637297">
        <w:rPr>
          <w:sz w:val="24"/>
          <w:szCs w:val="24"/>
        </w:rPr>
        <w:t xml:space="preserve">raport kasowy wydatkowy dla ułatwienia pracy </w:t>
      </w:r>
      <w:r w:rsidR="008759A9">
        <w:rPr>
          <w:sz w:val="24"/>
          <w:szCs w:val="24"/>
        </w:rPr>
        <w:t xml:space="preserve">                      </w:t>
      </w:r>
      <w:r w:rsidRPr="00637297">
        <w:rPr>
          <w:sz w:val="24"/>
          <w:szCs w:val="24"/>
        </w:rPr>
        <w:t>i zapewnienia przejrzystości dokonywanych</w:t>
      </w:r>
      <w:r w:rsidR="00E103D5" w:rsidRPr="00637297">
        <w:rPr>
          <w:sz w:val="24"/>
          <w:szCs w:val="24"/>
        </w:rPr>
        <w:t xml:space="preserve"> </w:t>
      </w:r>
      <w:r w:rsidRPr="00637297">
        <w:rPr>
          <w:sz w:val="24"/>
          <w:szCs w:val="24"/>
        </w:rPr>
        <w:t>operacji kasowych. Raport kasowy pomimo, że jest wydrukiem komputerowym, zawiera</w:t>
      </w:r>
      <w:r w:rsidR="00E103D5" w:rsidRPr="00637297">
        <w:rPr>
          <w:sz w:val="24"/>
          <w:szCs w:val="24"/>
        </w:rPr>
        <w:t xml:space="preserve"> </w:t>
      </w:r>
      <w:r w:rsidRPr="00637297">
        <w:rPr>
          <w:sz w:val="24"/>
          <w:szCs w:val="24"/>
        </w:rPr>
        <w:t>elementy zgodne ze znormalizowanym drukiem raportu kasowego. Wypełnienie raportu</w:t>
      </w:r>
      <w:r w:rsidR="00A9443D" w:rsidRPr="00637297">
        <w:rPr>
          <w:sz w:val="24"/>
          <w:szCs w:val="24"/>
        </w:rPr>
        <w:t xml:space="preserve"> </w:t>
      </w:r>
      <w:r w:rsidRPr="00637297">
        <w:rPr>
          <w:sz w:val="24"/>
          <w:szCs w:val="24"/>
        </w:rPr>
        <w:t xml:space="preserve">kasowego następuje zgodnie z treścią druku </w:t>
      </w:r>
      <w:r w:rsidR="008759A9">
        <w:rPr>
          <w:sz w:val="24"/>
          <w:szCs w:val="24"/>
        </w:rPr>
        <w:t xml:space="preserve">                           </w:t>
      </w:r>
      <w:r w:rsidRPr="00637297">
        <w:rPr>
          <w:sz w:val="24"/>
          <w:szCs w:val="24"/>
        </w:rPr>
        <w:t>i wprowadzane są w nim wpłaty i wypłaty</w:t>
      </w:r>
      <w:r w:rsidR="00A9443D" w:rsidRPr="00637297">
        <w:rPr>
          <w:sz w:val="24"/>
          <w:szCs w:val="24"/>
        </w:rPr>
        <w:t xml:space="preserve"> </w:t>
      </w:r>
      <w:r w:rsidRPr="00637297">
        <w:rPr>
          <w:sz w:val="24"/>
          <w:szCs w:val="24"/>
        </w:rPr>
        <w:t>chronologicznie, z zachowaniem liczby porządkowej operacji oraz z podaniem symbolu</w:t>
      </w:r>
      <w:r w:rsidR="00A9443D" w:rsidRPr="00637297">
        <w:rPr>
          <w:sz w:val="24"/>
          <w:szCs w:val="24"/>
        </w:rPr>
        <w:t xml:space="preserve"> </w:t>
      </w:r>
      <w:r w:rsidRPr="00637297">
        <w:rPr>
          <w:sz w:val="24"/>
          <w:szCs w:val="24"/>
        </w:rPr>
        <w:t>źródłowego (KP</w:t>
      </w:r>
      <w:r w:rsidR="008759A9">
        <w:rPr>
          <w:sz w:val="24"/>
          <w:szCs w:val="24"/>
        </w:rPr>
        <w:t xml:space="preserve"> </w:t>
      </w:r>
      <w:r w:rsidRPr="00637297">
        <w:rPr>
          <w:sz w:val="24"/>
          <w:szCs w:val="24"/>
        </w:rPr>
        <w:t>i KW), krótkiej treści operacji  wraz z podaniem symbolu źródłowego</w:t>
      </w:r>
      <w:r w:rsidR="00A9443D" w:rsidRPr="00637297">
        <w:rPr>
          <w:sz w:val="24"/>
          <w:szCs w:val="24"/>
        </w:rPr>
        <w:t xml:space="preserve"> </w:t>
      </w:r>
      <w:r w:rsidRPr="00637297">
        <w:rPr>
          <w:sz w:val="24"/>
          <w:szCs w:val="24"/>
        </w:rPr>
        <w:t>dowodu kasowego  np.: nr faktury, rachunku, listy płac, delegacji , itp.</w:t>
      </w:r>
      <w:r w:rsidR="00A9443D" w:rsidRPr="00637297">
        <w:rPr>
          <w:sz w:val="24"/>
          <w:szCs w:val="24"/>
        </w:rPr>
        <w:t xml:space="preserve"> </w:t>
      </w:r>
      <w:r w:rsidRPr="00637297">
        <w:rPr>
          <w:sz w:val="24"/>
          <w:szCs w:val="24"/>
        </w:rPr>
        <w:t>Po wydrukowaniu raportu kasowego kasjer wraz</w:t>
      </w:r>
      <w:r w:rsidR="008759A9">
        <w:rPr>
          <w:sz w:val="24"/>
          <w:szCs w:val="24"/>
        </w:rPr>
        <w:t xml:space="preserve"> </w:t>
      </w:r>
      <w:r w:rsidRPr="00637297">
        <w:rPr>
          <w:sz w:val="24"/>
          <w:szCs w:val="24"/>
        </w:rPr>
        <w:t xml:space="preserve">z załączonymi źródłowymi dokumentami kasowymi do </w:t>
      </w:r>
      <w:r w:rsidR="008759A9">
        <w:rPr>
          <w:sz w:val="24"/>
          <w:szCs w:val="24"/>
        </w:rPr>
        <w:t xml:space="preserve">podpisania do działu FK. Drugi egzemplarz </w:t>
      </w:r>
      <w:r w:rsidRPr="00637297">
        <w:rPr>
          <w:sz w:val="24"/>
          <w:szCs w:val="24"/>
        </w:rPr>
        <w:t xml:space="preserve">raportu kasowego pozostaje w kasie. </w:t>
      </w:r>
    </w:p>
    <w:p w14:paraId="555EF63E" w14:textId="77777777" w:rsidR="00D401A3" w:rsidRPr="00637297" w:rsidRDefault="00D401A3" w:rsidP="00D401A3">
      <w:pPr>
        <w:pStyle w:val="w5"/>
        <w:spacing w:line="240" w:lineRule="auto"/>
        <w:rPr>
          <w:sz w:val="24"/>
          <w:szCs w:val="24"/>
        </w:rPr>
      </w:pPr>
    </w:p>
    <w:p w14:paraId="5C06A9E3" w14:textId="77777777" w:rsidR="00D401A3" w:rsidRPr="00637297" w:rsidRDefault="00D401A3" w:rsidP="00A9443D">
      <w:pPr>
        <w:pStyle w:val="w5"/>
        <w:spacing w:line="240" w:lineRule="auto"/>
        <w:rPr>
          <w:b/>
          <w:sz w:val="24"/>
          <w:szCs w:val="24"/>
        </w:rPr>
      </w:pPr>
      <w:r w:rsidRPr="00637297">
        <w:rPr>
          <w:b/>
          <w:sz w:val="24"/>
          <w:szCs w:val="24"/>
        </w:rPr>
        <w:t>Raport kasowy wg klasyfikacji</w:t>
      </w:r>
    </w:p>
    <w:p w14:paraId="06B051C5" w14:textId="77777777" w:rsidR="00D401A3" w:rsidRPr="00637297" w:rsidRDefault="0070242F" w:rsidP="0070242F">
      <w:pPr>
        <w:pStyle w:val="w5"/>
        <w:tabs>
          <w:tab w:val="clear" w:pos="283"/>
        </w:tabs>
        <w:spacing w:line="240" w:lineRule="auto"/>
        <w:ind w:left="0"/>
        <w:rPr>
          <w:sz w:val="24"/>
          <w:szCs w:val="24"/>
        </w:rPr>
      </w:pPr>
      <w:r>
        <w:rPr>
          <w:sz w:val="24"/>
          <w:szCs w:val="24"/>
        </w:rPr>
        <w:t xml:space="preserve">     </w:t>
      </w:r>
      <w:r w:rsidR="00D401A3" w:rsidRPr="00637297">
        <w:rPr>
          <w:sz w:val="24"/>
          <w:szCs w:val="24"/>
        </w:rPr>
        <w:t>Raport kasowy wg klasyfikacji jest uszczegółowieniem raportu kasowego zawierającego</w:t>
      </w:r>
      <w:r>
        <w:rPr>
          <w:sz w:val="24"/>
          <w:szCs w:val="24"/>
        </w:rPr>
        <w:t xml:space="preserve"> </w:t>
      </w:r>
      <w:r w:rsidR="00D401A3" w:rsidRPr="00637297">
        <w:rPr>
          <w:sz w:val="24"/>
          <w:szCs w:val="24"/>
        </w:rPr>
        <w:t>zestawienie dokonanych operacji kasowych  wg podziałek klasyfikacji oraz w rozbiciu na</w:t>
      </w:r>
      <w:r w:rsidR="00A9443D" w:rsidRPr="00637297">
        <w:rPr>
          <w:sz w:val="24"/>
          <w:szCs w:val="24"/>
        </w:rPr>
        <w:t xml:space="preserve"> </w:t>
      </w:r>
      <w:r w:rsidR="00D401A3" w:rsidRPr="00637297">
        <w:rPr>
          <w:sz w:val="24"/>
          <w:szCs w:val="24"/>
        </w:rPr>
        <w:t>poszczególne składniki danej operacji np. odsetki, koszty i  jest dokumentem nierozłącznym</w:t>
      </w:r>
    </w:p>
    <w:p w14:paraId="353DA00D" w14:textId="77777777" w:rsidR="00D401A3" w:rsidRPr="00637297" w:rsidRDefault="00D401A3" w:rsidP="0070242F">
      <w:pPr>
        <w:pStyle w:val="w5"/>
        <w:spacing w:line="240" w:lineRule="auto"/>
        <w:rPr>
          <w:sz w:val="24"/>
          <w:szCs w:val="24"/>
        </w:rPr>
      </w:pPr>
      <w:r w:rsidRPr="00637297">
        <w:rPr>
          <w:sz w:val="24"/>
          <w:szCs w:val="24"/>
        </w:rPr>
        <w:t>z raportem dochodowym i wydatkowym. Jest także  dowodem księgowym umożliwiającym</w:t>
      </w:r>
    </w:p>
    <w:p w14:paraId="1831D004" w14:textId="77777777" w:rsidR="00D401A3" w:rsidRPr="00637297" w:rsidRDefault="0070242F" w:rsidP="0070242F">
      <w:pPr>
        <w:pStyle w:val="w5"/>
        <w:tabs>
          <w:tab w:val="clear" w:pos="283"/>
        </w:tabs>
        <w:spacing w:line="240" w:lineRule="auto"/>
        <w:ind w:left="0"/>
        <w:rPr>
          <w:sz w:val="24"/>
          <w:szCs w:val="24"/>
        </w:rPr>
      </w:pPr>
      <w:r>
        <w:rPr>
          <w:sz w:val="24"/>
          <w:szCs w:val="24"/>
        </w:rPr>
        <w:t xml:space="preserve">    </w:t>
      </w:r>
      <w:r w:rsidR="00D401A3" w:rsidRPr="00637297">
        <w:rPr>
          <w:sz w:val="24"/>
          <w:szCs w:val="24"/>
        </w:rPr>
        <w:t>dokonanie księgowania na  poszczególnych kontach  budżetu gminy i urzędu gminy.</w:t>
      </w:r>
      <w:r>
        <w:rPr>
          <w:sz w:val="24"/>
          <w:szCs w:val="24"/>
        </w:rPr>
        <w:t xml:space="preserve"> </w:t>
      </w:r>
      <w:r w:rsidR="00D401A3" w:rsidRPr="00637297">
        <w:rPr>
          <w:sz w:val="24"/>
          <w:szCs w:val="24"/>
        </w:rPr>
        <w:t>Załączany jest do wyciągu bankowego.</w:t>
      </w:r>
    </w:p>
    <w:p w14:paraId="4A05F342" w14:textId="77777777" w:rsidR="00D401A3" w:rsidRPr="00637297" w:rsidRDefault="00D401A3" w:rsidP="0070242F">
      <w:pPr>
        <w:pStyle w:val="w5"/>
        <w:spacing w:line="240" w:lineRule="auto"/>
        <w:rPr>
          <w:sz w:val="24"/>
          <w:szCs w:val="24"/>
        </w:rPr>
      </w:pPr>
    </w:p>
    <w:p w14:paraId="61520198" w14:textId="2BD30606" w:rsidR="00D401A3" w:rsidRDefault="0070242F" w:rsidP="0070242F">
      <w:pPr>
        <w:pStyle w:val="w5"/>
        <w:tabs>
          <w:tab w:val="clear" w:pos="283"/>
        </w:tabs>
        <w:spacing w:line="240" w:lineRule="auto"/>
        <w:ind w:left="0"/>
        <w:rPr>
          <w:sz w:val="24"/>
          <w:szCs w:val="24"/>
        </w:rPr>
      </w:pPr>
      <w:r>
        <w:rPr>
          <w:b/>
          <w:sz w:val="24"/>
          <w:szCs w:val="24"/>
        </w:rPr>
        <w:t xml:space="preserve">     </w:t>
      </w:r>
      <w:r w:rsidR="00D401A3" w:rsidRPr="00637297">
        <w:rPr>
          <w:b/>
          <w:sz w:val="24"/>
          <w:szCs w:val="24"/>
        </w:rPr>
        <w:t>2.</w:t>
      </w:r>
      <w:r w:rsidR="008759A9">
        <w:rPr>
          <w:b/>
          <w:sz w:val="24"/>
          <w:szCs w:val="24"/>
        </w:rPr>
        <w:t>4</w:t>
      </w:r>
      <w:r w:rsidR="00D401A3" w:rsidRPr="00637297">
        <w:rPr>
          <w:b/>
          <w:sz w:val="24"/>
          <w:szCs w:val="24"/>
        </w:rPr>
        <w:t>.</w:t>
      </w:r>
      <w:r w:rsidR="00D401A3" w:rsidRPr="00637297">
        <w:rPr>
          <w:sz w:val="24"/>
          <w:szCs w:val="24"/>
        </w:rPr>
        <w:t xml:space="preserve"> </w:t>
      </w:r>
      <w:r w:rsidR="00D401A3" w:rsidRPr="00637297">
        <w:rPr>
          <w:b/>
          <w:sz w:val="24"/>
          <w:szCs w:val="24"/>
        </w:rPr>
        <w:t>Czek gotówkowy</w:t>
      </w:r>
      <w:r w:rsidR="00D401A3" w:rsidRPr="00637297">
        <w:rPr>
          <w:sz w:val="24"/>
          <w:szCs w:val="24"/>
        </w:rPr>
        <w:t xml:space="preserve"> (do podejmowania gotówki z banku do kasy), przedstawiono powyżej  przy dowodach bankowych</w:t>
      </w:r>
      <w:r>
        <w:rPr>
          <w:sz w:val="24"/>
          <w:szCs w:val="24"/>
        </w:rPr>
        <w:t>.</w:t>
      </w:r>
    </w:p>
    <w:p w14:paraId="2213FD29" w14:textId="77777777" w:rsidR="0070242F" w:rsidRPr="00637297" w:rsidRDefault="0070242F" w:rsidP="00D401A3">
      <w:pPr>
        <w:pStyle w:val="w5"/>
        <w:spacing w:line="240" w:lineRule="auto"/>
        <w:rPr>
          <w:sz w:val="24"/>
          <w:szCs w:val="24"/>
        </w:rPr>
      </w:pPr>
    </w:p>
    <w:p w14:paraId="73E3D8AC" w14:textId="2587E010" w:rsidR="00D401A3" w:rsidRPr="00637297" w:rsidRDefault="0070242F" w:rsidP="0070242F">
      <w:pPr>
        <w:pStyle w:val="w5"/>
        <w:tabs>
          <w:tab w:val="clear" w:pos="283"/>
          <w:tab w:val="left" w:pos="0"/>
        </w:tabs>
        <w:spacing w:line="240" w:lineRule="auto"/>
        <w:ind w:left="0"/>
        <w:rPr>
          <w:sz w:val="24"/>
          <w:szCs w:val="24"/>
        </w:rPr>
      </w:pPr>
      <w:r>
        <w:rPr>
          <w:b/>
          <w:sz w:val="24"/>
          <w:szCs w:val="24"/>
        </w:rPr>
        <w:t xml:space="preserve">     </w:t>
      </w:r>
      <w:r w:rsidR="00D401A3" w:rsidRPr="00637297">
        <w:rPr>
          <w:b/>
          <w:sz w:val="24"/>
          <w:szCs w:val="24"/>
        </w:rPr>
        <w:t>2.</w:t>
      </w:r>
      <w:r w:rsidR="008759A9">
        <w:rPr>
          <w:b/>
          <w:sz w:val="24"/>
          <w:szCs w:val="24"/>
        </w:rPr>
        <w:t>5</w:t>
      </w:r>
      <w:r w:rsidR="00D401A3" w:rsidRPr="00637297">
        <w:rPr>
          <w:b/>
          <w:sz w:val="24"/>
          <w:szCs w:val="24"/>
        </w:rPr>
        <w:t>.</w:t>
      </w:r>
      <w:r w:rsidR="00D401A3" w:rsidRPr="00637297">
        <w:rPr>
          <w:sz w:val="24"/>
          <w:szCs w:val="24"/>
        </w:rPr>
        <w:t xml:space="preserve"> </w:t>
      </w:r>
      <w:r w:rsidR="00D401A3" w:rsidRPr="00637297">
        <w:rPr>
          <w:b/>
          <w:sz w:val="24"/>
          <w:szCs w:val="24"/>
        </w:rPr>
        <w:t>Bankowy dowód wpłaty</w:t>
      </w:r>
      <w:r w:rsidR="00D401A3" w:rsidRPr="00637297">
        <w:rPr>
          <w:sz w:val="24"/>
          <w:szCs w:val="24"/>
        </w:rPr>
        <w:t xml:space="preserve"> (do przekazywania gotówki z kasy do banku), przedstawiono powyżej  przy dowodach bankowych.</w:t>
      </w:r>
    </w:p>
    <w:p w14:paraId="06FC22F8" w14:textId="77777777" w:rsidR="00D401A3" w:rsidRPr="00637297" w:rsidRDefault="00D401A3" w:rsidP="00D401A3">
      <w:pPr>
        <w:pStyle w:val="w5"/>
        <w:spacing w:line="240" w:lineRule="auto"/>
        <w:rPr>
          <w:sz w:val="24"/>
          <w:szCs w:val="24"/>
        </w:rPr>
      </w:pPr>
    </w:p>
    <w:p w14:paraId="11D6278A" w14:textId="77777777" w:rsidR="00D401A3" w:rsidRPr="00637297" w:rsidRDefault="00D401A3" w:rsidP="0070242F">
      <w:pPr>
        <w:pStyle w:val="Tekstpodstawowy1"/>
        <w:spacing w:line="240" w:lineRule="auto"/>
        <w:ind w:firstLine="0"/>
        <w:rPr>
          <w:color w:val="auto"/>
          <w:sz w:val="24"/>
          <w:szCs w:val="24"/>
        </w:rPr>
      </w:pPr>
      <w:r w:rsidRPr="00637297">
        <w:rPr>
          <w:b/>
          <w:color w:val="auto"/>
          <w:sz w:val="24"/>
          <w:szCs w:val="24"/>
        </w:rPr>
        <w:t>3. Dowody dotyczące wypłaty wynagrodzeń:</w:t>
      </w:r>
    </w:p>
    <w:p w14:paraId="5FB78963" w14:textId="77777777" w:rsidR="00D401A3" w:rsidRPr="00637297" w:rsidRDefault="00D401A3" w:rsidP="00D401A3">
      <w:pPr>
        <w:pStyle w:val="w7"/>
        <w:spacing w:line="240" w:lineRule="auto"/>
        <w:ind w:hanging="300"/>
        <w:rPr>
          <w:sz w:val="24"/>
          <w:szCs w:val="24"/>
        </w:rPr>
      </w:pPr>
      <w:r w:rsidRPr="00637297">
        <w:rPr>
          <w:b/>
          <w:sz w:val="24"/>
          <w:szCs w:val="24"/>
        </w:rPr>
        <w:lastRenderedPageBreak/>
        <w:t>1)</w:t>
      </w:r>
      <w:r w:rsidRPr="00637297">
        <w:rPr>
          <w:sz w:val="24"/>
          <w:szCs w:val="24"/>
        </w:rPr>
        <w:tab/>
        <w:t>listy płac pracowników,</w:t>
      </w:r>
    </w:p>
    <w:p w14:paraId="1F1E73E8" w14:textId="77777777" w:rsidR="00D401A3" w:rsidRPr="00637297" w:rsidRDefault="00D401A3" w:rsidP="00D401A3">
      <w:pPr>
        <w:pStyle w:val="w7"/>
        <w:spacing w:line="240" w:lineRule="auto"/>
        <w:ind w:hanging="300"/>
        <w:rPr>
          <w:sz w:val="24"/>
          <w:szCs w:val="24"/>
        </w:rPr>
      </w:pPr>
      <w:r w:rsidRPr="00637297">
        <w:rPr>
          <w:b/>
          <w:sz w:val="24"/>
          <w:szCs w:val="24"/>
        </w:rPr>
        <w:t xml:space="preserve">2) </w:t>
      </w:r>
      <w:r w:rsidRPr="00637297">
        <w:rPr>
          <w:sz w:val="24"/>
          <w:szCs w:val="24"/>
        </w:rPr>
        <w:t>list płac dodatkowych wynagrodzeń osobowych,</w:t>
      </w:r>
    </w:p>
    <w:p w14:paraId="6E51560F" w14:textId="77777777" w:rsidR="00D401A3" w:rsidRPr="00637297" w:rsidRDefault="00D401A3" w:rsidP="00D401A3">
      <w:pPr>
        <w:pStyle w:val="w7"/>
        <w:spacing w:line="240" w:lineRule="auto"/>
        <w:ind w:hanging="300"/>
        <w:rPr>
          <w:sz w:val="24"/>
          <w:szCs w:val="24"/>
        </w:rPr>
      </w:pPr>
      <w:r w:rsidRPr="00637297">
        <w:rPr>
          <w:b/>
          <w:sz w:val="24"/>
          <w:szCs w:val="24"/>
        </w:rPr>
        <w:t xml:space="preserve">3) </w:t>
      </w:r>
      <w:r w:rsidRPr="00637297">
        <w:rPr>
          <w:sz w:val="24"/>
          <w:szCs w:val="24"/>
        </w:rPr>
        <w:t>listy wypłat dla osób zatrudnionych na podstawie umowy zlecenie, agencyjnej, o dzieło, itp., albo przedstawione przez nich rachunki za wykonaną pracę</w:t>
      </w:r>
    </w:p>
    <w:p w14:paraId="415F61EE" w14:textId="77777777" w:rsidR="00D401A3" w:rsidRPr="00637297" w:rsidRDefault="00D401A3" w:rsidP="00D401A3">
      <w:pPr>
        <w:pStyle w:val="w7"/>
        <w:spacing w:line="240" w:lineRule="auto"/>
        <w:ind w:hanging="300"/>
        <w:rPr>
          <w:sz w:val="24"/>
          <w:szCs w:val="24"/>
        </w:rPr>
      </w:pPr>
      <w:r w:rsidRPr="00637297">
        <w:rPr>
          <w:b/>
          <w:sz w:val="24"/>
          <w:szCs w:val="24"/>
        </w:rPr>
        <w:t>4)</w:t>
      </w:r>
      <w:r w:rsidRPr="00637297">
        <w:rPr>
          <w:sz w:val="24"/>
          <w:szCs w:val="24"/>
        </w:rPr>
        <w:t xml:space="preserve"> inne listy wypłat, np. lista wypłat diet dla radnych, diet dla sołtysów</w:t>
      </w:r>
      <w:r w:rsidR="0070242F">
        <w:rPr>
          <w:sz w:val="24"/>
          <w:szCs w:val="24"/>
        </w:rPr>
        <w:t xml:space="preserve"> itp.,</w:t>
      </w:r>
    </w:p>
    <w:p w14:paraId="033CB145" w14:textId="77777777" w:rsidR="00D401A3" w:rsidRPr="00637297" w:rsidRDefault="00D401A3" w:rsidP="00D401A3">
      <w:pPr>
        <w:pStyle w:val="w7"/>
        <w:spacing w:line="240" w:lineRule="auto"/>
        <w:ind w:hanging="300"/>
        <w:rPr>
          <w:sz w:val="24"/>
          <w:szCs w:val="24"/>
        </w:rPr>
      </w:pPr>
      <w:r w:rsidRPr="00637297">
        <w:rPr>
          <w:b/>
          <w:sz w:val="24"/>
          <w:szCs w:val="24"/>
        </w:rPr>
        <w:t xml:space="preserve">4) </w:t>
      </w:r>
      <w:r w:rsidRPr="00637297">
        <w:rPr>
          <w:sz w:val="24"/>
          <w:szCs w:val="24"/>
        </w:rPr>
        <w:t>zbiorcze zestawienie list płac,</w:t>
      </w:r>
    </w:p>
    <w:p w14:paraId="4A695452" w14:textId="77777777" w:rsidR="00D401A3" w:rsidRPr="00637297" w:rsidRDefault="00D401A3" w:rsidP="00D401A3">
      <w:pPr>
        <w:pStyle w:val="w7"/>
        <w:spacing w:line="240" w:lineRule="auto"/>
        <w:ind w:hanging="300"/>
        <w:rPr>
          <w:sz w:val="24"/>
          <w:szCs w:val="24"/>
        </w:rPr>
      </w:pPr>
      <w:r w:rsidRPr="00637297">
        <w:rPr>
          <w:b/>
          <w:sz w:val="24"/>
          <w:szCs w:val="24"/>
        </w:rPr>
        <w:t xml:space="preserve">5) </w:t>
      </w:r>
      <w:r w:rsidR="0070242F">
        <w:rPr>
          <w:sz w:val="24"/>
          <w:szCs w:val="24"/>
        </w:rPr>
        <w:t>karta wynagrodzeń.</w:t>
      </w:r>
    </w:p>
    <w:p w14:paraId="45D4A6BB" w14:textId="77777777" w:rsidR="00D401A3" w:rsidRPr="00637297" w:rsidRDefault="00D401A3" w:rsidP="00D401A3">
      <w:pPr>
        <w:pStyle w:val="Tekstpodstawowy1"/>
        <w:spacing w:line="240" w:lineRule="auto"/>
        <w:ind w:firstLine="397"/>
        <w:rPr>
          <w:b/>
          <w:color w:val="auto"/>
          <w:sz w:val="24"/>
          <w:szCs w:val="24"/>
        </w:rPr>
      </w:pPr>
    </w:p>
    <w:p w14:paraId="0A0D35B8" w14:textId="77777777" w:rsidR="00D401A3" w:rsidRPr="00637297" w:rsidRDefault="00D401A3" w:rsidP="0070242F">
      <w:pPr>
        <w:pStyle w:val="Tekstpodstawowy1"/>
        <w:spacing w:line="240" w:lineRule="auto"/>
        <w:ind w:firstLine="0"/>
        <w:rPr>
          <w:color w:val="auto"/>
          <w:sz w:val="24"/>
          <w:szCs w:val="24"/>
        </w:rPr>
      </w:pPr>
      <w:r w:rsidRPr="00637297">
        <w:rPr>
          <w:b/>
          <w:color w:val="auto"/>
          <w:sz w:val="24"/>
          <w:szCs w:val="24"/>
        </w:rPr>
        <w:t xml:space="preserve">3.1 Lista płac – </w:t>
      </w:r>
      <w:r w:rsidRPr="00637297">
        <w:rPr>
          <w:color w:val="auto"/>
          <w:sz w:val="24"/>
          <w:szCs w:val="24"/>
        </w:rPr>
        <w:t>stanowi wydruk komputerowy. Sporządzane są w programie komputerowym „PŁACE”. Lista płac jest podstawą do wypłaty wynagrodzeń pracowników</w:t>
      </w:r>
      <w:r w:rsidR="0070242F">
        <w:rPr>
          <w:color w:val="auto"/>
          <w:sz w:val="24"/>
          <w:szCs w:val="24"/>
        </w:rPr>
        <w:t xml:space="preserve"> </w:t>
      </w:r>
      <w:r w:rsidRPr="00637297">
        <w:rPr>
          <w:color w:val="auto"/>
          <w:sz w:val="24"/>
          <w:szCs w:val="24"/>
        </w:rPr>
        <w:t>i innych wynagrodzeń dla osób nie będących pracownikami (lista wypłat diet dla radnych, diet dla sołtysów itp.).</w:t>
      </w:r>
    </w:p>
    <w:p w14:paraId="37D288E5" w14:textId="77777777" w:rsidR="00D401A3" w:rsidRPr="00637297" w:rsidRDefault="00D401A3" w:rsidP="0070242F">
      <w:pPr>
        <w:pStyle w:val="Tekstpodstawowy1"/>
        <w:spacing w:line="240" w:lineRule="auto"/>
        <w:ind w:firstLine="0"/>
        <w:rPr>
          <w:color w:val="auto"/>
          <w:sz w:val="24"/>
          <w:szCs w:val="24"/>
        </w:rPr>
      </w:pPr>
      <w:r w:rsidRPr="00637297">
        <w:rPr>
          <w:b/>
          <w:color w:val="auto"/>
          <w:sz w:val="24"/>
          <w:szCs w:val="24"/>
        </w:rPr>
        <w:t>Listy płac sporządza pracownik z referatu finansowego</w:t>
      </w:r>
      <w:r w:rsidRPr="00637297">
        <w:rPr>
          <w:color w:val="auto"/>
          <w:sz w:val="24"/>
          <w:szCs w:val="24"/>
        </w:rPr>
        <w:t xml:space="preserve"> w jednym egzemplarzu, na podstawie odpowiednio sporządzonych (przez odpowiedzialnych za to pracowników jednostki) i sprawdzonych dowodów źródłowych.</w:t>
      </w:r>
    </w:p>
    <w:p w14:paraId="22DA83BF" w14:textId="77777777" w:rsidR="00D401A3" w:rsidRPr="00637297" w:rsidRDefault="00D401A3" w:rsidP="00BD13CE">
      <w:pPr>
        <w:pStyle w:val="Tekstpodstawowy1"/>
        <w:spacing w:line="240" w:lineRule="auto"/>
        <w:ind w:firstLine="0"/>
        <w:rPr>
          <w:color w:val="auto"/>
          <w:sz w:val="24"/>
          <w:szCs w:val="24"/>
        </w:rPr>
      </w:pPr>
      <w:r w:rsidRPr="00637297">
        <w:rPr>
          <w:b/>
          <w:color w:val="auto"/>
          <w:sz w:val="24"/>
          <w:szCs w:val="24"/>
        </w:rPr>
        <w:t>Listy płac powinny zawierać co najmniej następujące dane</w:t>
      </w:r>
      <w:r w:rsidRPr="00637297">
        <w:rPr>
          <w:color w:val="auto"/>
          <w:sz w:val="24"/>
          <w:szCs w:val="24"/>
        </w:rPr>
        <w:t>:</w:t>
      </w:r>
    </w:p>
    <w:p w14:paraId="33FD05F6" w14:textId="77777777" w:rsidR="00D401A3" w:rsidRPr="00637297" w:rsidRDefault="00D401A3" w:rsidP="00D401A3">
      <w:pPr>
        <w:pStyle w:val="w5"/>
        <w:spacing w:line="240" w:lineRule="auto"/>
        <w:rPr>
          <w:sz w:val="24"/>
          <w:szCs w:val="24"/>
        </w:rPr>
      </w:pPr>
      <w:r w:rsidRPr="00637297">
        <w:rPr>
          <w:b/>
          <w:sz w:val="24"/>
          <w:szCs w:val="24"/>
        </w:rPr>
        <w:t>–</w:t>
      </w:r>
      <w:r w:rsidRPr="00637297">
        <w:rPr>
          <w:sz w:val="24"/>
          <w:szCs w:val="24"/>
        </w:rPr>
        <w:tab/>
        <w:t>okres, za jaki zostało naliczone wynagrodzenie,</w:t>
      </w:r>
    </w:p>
    <w:p w14:paraId="0CDA8477" w14:textId="77777777" w:rsidR="00D401A3" w:rsidRPr="00637297" w:rsidRDefault="00D401A3" w:rsidP="00D401A3">
      <w:pPr>
        <w:pStyle w:val="w5"/>
        <w:spacing w:line="240" w:lineRule="auto"/>
        <w:rPr>
          <w:sz w:val="24"/>
          <w:szCs w:val="24"/>
        </w:rPr>
      </w:pPr>
      <w:r w:rsidRPr="00637297">
        <w:rPr>
          <w:b/>
          <w:sz w:val="24"/>
          <w:szCs w:val="24"/>
        </w:rPr>
        <w:t>–</w:t>
      </w:r>
      <w:r w:rsidRPr="00637297">
        <w:rPr>
          <w:sz w:val="24"/>
          <w:szCs w:val="24"/>
        </w:rPr>
        <w:tab/>
        <w:t>nazwisko i imię pracownika,</w:t>
      </w:r>
    </w:p>
    <w:p w14:paraId="36187165" w14:textId="77777777" w:rsidR="00D401A3" w:rsidRPr="00637297" w:rsidRDefault="00D401A3" w:rsidP="00D401A3">
      <w:pPr>
        <w:pStyle w:val="w5"/>
        <w:spacing w:line="240" w:lineRule="auto"/>
        <w:rPr>
          <w:sz w:val="24"/>
          <w:szCs w:val="24"/>
        </w:rPr>
      </w:pPr>
      <w:r w:rsidRPr="00637297">
        <w:rPr>
          <w:b/>
          <w:sz w:val="24"/>
          <w:szCs w:val="24"/>
        </w:rPr>
        <w:t>–</w:t>
      </w:r>
      <w:r w:rsidRPr="00637297">
        <w:rPr>
          <w:sz w:val="24"/>
          <w:szCs w:val="24"/>
        </w:rPr>
        <w:tab/>
        <w:t>sumę wynagrodzeń brutto z rozbiciem na poszczególne składniki funduszu płac,</w:t>
      </w:r>
    </w:p>
    <w:p w14:paraId="62C2F0F4" w14:textId="77777777" w:rsidR="00D401A3" w:rsidRPr="00637297" w:rsidRDefault="00D401A3" w:rsidP="00D401A3">
      <w:pPr>
        <w:pStyle w:val="w5"/>
        <w:spacing w:line="240" w:lineRule="auto"/>
        <w:rPr>
          <w:sz w:val="24"/>
          <w:szCs w:val="24"/>
        </w:rPr>
      </w:pPr>
      <w:r w:rsidRPr="00637297">
        <w:rPr>
          <w:b/>
          <w:sz w:val="24"/>
          <w:szCs w:val="24"/>
        </w:rPr>
        <w:t>–</w:t>
      </w:r>
      <w:r w:rsidRPr="00637297">
        <w:rPr>
          <w:sz w:val="24"/>
          <w:szCs w:val="24"/>
        </w:rPr>
        <w:tab/>
        <w:t>sumę potrąceń z podziałem na poszczególne tytuły,</w:t>
      </w:r>
    </w:p>
    <w:p w14:paraId="6BA2A27F" w14:textId="77777777" w:rsidR="00D401A3" w:rsidRPr="00637297" w:rsidRDefault="00D401A3" w:rsidP="00D401A3">
      <w:pPr>
        <w:pStyle w:val="w5"/>
        <w:spacing w:line="240" w:lineRule="auto"/>
        <w:rPr>
          <w:sz w:val="24"/>
          <w:szCs w:val="24"/>
        </w:rPr>
      </w:pPr>
      <w:r w:rsidRPr="00637297">
        <w:rPr>
          <w:b/>
          <w:sz w:val="24"/>
          <w:szCs w:val="24"/>
        </w:rPr>
        <w:t>–</w:t>
      </w:r>
      <w:r w:rsidRPr="00637297">
        <w:rPr>
          <w:sz w:val="24"/>
          <w:szCs w:val="24"/>
        </w:rPr>
        <w:tab/>
        <w:t>łączną sumę wynagrodzenia netto – do wypłaty,</w:t>
      </w:r>
    </w:p>
    <w:p w14:paraId="5940C484" w14:textId="77777777" w:rsidR="00D401A3" w:rsidRPr="00637297" w:rsidRDefault="00D401A3" w:rsidP="00D401A3">
      <w:pPr>
        <w:pStyle w:val="w5"/>
        <w:spacing w:line="240" w:lineRule="auto"/>
        <w:rPr>
          <w:sz w:val="24"/>
          <w:szCs w:val="24"/>
        </w:rPr>
      </w:pPr>
      <w:r w:rsidRPr="00637297">
        <w:rPr>
          <w:b/>
          <w:sz w:val="24"/>
          <w:szCs w:val="24"/>
        </w:rPr>
        <w:t>–</w:t>
      </w:r>
      <w:r w:rsidRPr="00637297">
        <w:rPr>
          <w:sz w:val="24"/>
          <w:szCs w:val="24"/>
        </w:rPr>
        <w:tab/>
        <w:t>pokwitowanie odbioru wynagrodzenia w przypadku gdy  wynagrodzenie nie jest przekazywane na konto,</w:t>
      </w:r>
    </w:p>
    <w:p w14:paraId="24BFE8D3" w14:textId="77777777" w:rsidR="00D401A3" w:rsidRPr="00637297" w:rsidRDefault="00D401A3" w:rsidP="00D401A3">
      <w:pPr>
        <w:pStyle w:val="w5"/>
        <w:spacing w:line="240" w:lineRule="auto"/>
        <w:rPr>
          <w:sz w:val="24"/>
          <w:szCs w:val="24"/>
        </w:rPr>
      </w:pPr>
      <w:r w:rsidRPr="00637297">
        <w:rPr>
          <w:b/>
          <w:sz w:val="24"/>
          <w:szCs w:val="24"/>
        </w:rPr>
        <w:t>-</w:t>
      </w:r>
      <w:r w:rsidRPr="00637297">
        <w:rPr>
          <w:sz w:val="24"/>
          <w:szCs w:val="24"/>
        </w:rPr>
        <w:t xml:space="preserve">    klasyfikację budżetową,</w:t>
      </w:r>
    </w:p>
    <w:p w14:paraId="7153BD91" w14:textId="77777777" w:rsidR="00D401A3" w:rsidRPr="00637297" w:rsidRDefault="00D401A3" w:rsidP="00D401A3">
      <w:pPr>
        <w:pStyle w:val="w5"/>
        <w:spacing w:line="240" w:lineRule="auto"/>
        <w:rPr>
          <w:sz w:val="24"/>
          <w:szCs w:val="24"/>
        </w:rPr>
      </w:pPr>
      <w:r w:rsidRPr="00637297">
        <w:rPr>
          <w:b/>
          <w:sz w:val="24"/>
          <w:szCs w:val="24"/>
        </w:rPr>
        <w:t>-</w:t>
      </w:r>
      <w:r w:rsidRPr="00637297">
        <w:rPr>
          <w:sz w:val="24"/>
          <w:szCs w:val="24"/>
        </w:rPr>
        <w:t xml:space="preserve">    naliczenie składek na ubezpieczenia społeczne,</w:t>
      </w:r>
    </w:p>
    <w:p w14:paraId="349C587D" w14:textId="24D9ED0E" w:rsidR="00D401A3" w:rsidRPr="00637297" w:rsidRDefault="00D401A3" w:rsidP="00BD13CE">
      <w:pPr>
        <w:pStyle w:val="w5"/>
        <w:spacing w:line="240" w:lineRule="auto"/>
        <w:rPr>
          <w:sz w:val="24"/>
          <w:szCs w:val="24"/>
        </w:rPr>
      </w:pPr>
      <w:r w:rsidRPr="00637297">
        <w:rPr>
          <w:b/>
          <w:sz w:val="24"/>
          <w:szCs w:val="24"/>
        </w:rPr>
        <w:t>-</w:t>
      </w:r>
      <w:r w:rsidR="00FE5A06">
        <w:rPr>
          <w:sz w:val="24"/>
          <w:szCs w:val="24"/>
        </w:rPr>
        <w:t xml:space="preserve">  </w:t>
      </w:r>
      <w:r w:rsidRPr="00637297">
        <w:rPr>
          <w:sz w:val="24"/>
          <w:szCs w:val="24"/>
        </w:rPr>
        <w:t>podpis osoby sporządzającej, pracownika merytorycznego (pracownik</w:t>
      </w:r>
      <w:r w:rsidR="00BD13CE">
        <w:rPr>
          <w:sz w:val="24"/>
          <w:szCs w:val="24"/>
        </w:rPr>
        <w:t>a</w:t>
      </w:r>
      <w:r w:rsidRPr="00637297">
        <w:rPr>
          <w:sz w:val="24"/>
          <w:szCs w:val="24"/>
        </w:rPr>
        <w:t xml:space="preserve"> kadr lub innej osoby) odpowiedzialnego za zgodność zawartych danych na liście płac, podpis pod względe</w:t>
      </w:r>
      <w:r w:rsidR="00BD13CE">
        <w:rPr>
          <w:sz w:val="24"/>
          <w:szCs w:val="24"/>
        </w:rPr>
        <w:t>m formalno-rachunkowym, podpis Skarbnika G</w:t>
      </w:r>
      <w:r w:rsidRPr="00637297">
        <w:rPr>
          <w:sz w:val="24"/>
          <w:szCs w:val="24"/>
        </w:rPr>
        <w:t xml:space="preserve">miny i </w:t>
      </w:r>
      <w:r w:rsidR="00BD13CE">
        <w:rPr>
          <w:sz w:val="24"/>
          <w:szCs w:val="24"/>
        </w:rPr>
        <w:t>Wójta G</w:t>
      </w:r>
      <w:r w:rsidRPr="00637297">
        <w:rPr>
          <w:sz w:val="24"/>
          <w:szCs w:val="24"/>
        </w:rPr>
        <w:t>miny jako osoby zatwierdzające do wypłaty, a w razie nieobecnoś</w:t>
      </w:r>
      <w:r w:rsidR="00A9443D" w:rsidRPr="00637297">
        <w:rPr>
          <w:sz w:val="24"/>
          <w:szCs w:val="24"/>
        </w:rPr>
        <w:t>ci</w:t>
      </w:r>
      <w:r w:rsidRPr="00637297">
        <w:rPr>
          <w:sz w:val="24"/>
          <w:szCs w:val="24"/>
        </w:rPr>
        <w:t xml:space="preserve"> </w:t>
      </w:r>
      <w:r w:rsidR="00FE5A06">
        <w:rPr>
          <w:sz w:val="24"/>
          <w:szCs w:val="24"/>
        </w:rPr>
        <w:t>W</w:t>
      </w:r>
      <w:r w:rsidRPr="00637297">
        <w:rPr>
          <w:sz w:val="24"/>
          <w:szCs w:val="24"/>
        </w:rPr>
        <w:t>ójt</w:t>
      </w:r>
      <w:r w:rsidR="00BD13CE">
        <w:rPr>
          <w:sz w:val="24"/>
          <w:szCs w:val="24"/>
        </w:rPr>
        <w:t xml:space="preserve">a i </w:t>
      </w:r>
      <w:r w:rsidR="00FE5A06">
        <w:rPr>
          <w:sz w:val="24"/>
          <w:szCs w:val="24"/>
        </w:rPr>
        <w:t>S</w:t>
      </w:r>
      <w:r w:rsidR="00BD13CE">
        <w:rPr>
          <w:sz w:val="24"/>
          <w:szCs w:val="24"/>
        </w:rPr>
        <w:t>karbnika osoby upoważnione.</w:t>
      </w:r>
    </w:p>
    <w:p w14:paraId="6CFB9424" w14:textId="77777777" w:rsidR="00D401A3" w:rsidRPr="00637297" w:rsidRDefault="00D401A3" w:rsidP="00BD13CE">
      <w:pPr>
        <w:pStyle w:val="Tekstpodstawowy1"/>
        <w:spacing w:line="240" w:lineRule="auto"/>
        <w:ind w:firstLine="0"/>
        <w:rPr>
          <w:b/>
          <w:color w:val="auto"/>
          <w:sz w:val="24"/>
          <w:szCs w:val="24"/>
        </w:rPr>
      </w:pPr>
      <w:r w:rsidRPr="00637297">
        <w:rPr>
          <w:b/>
          <w:color w:val="auto"/>
          <w:sz w:val="24"/>
          <w:szCs w:val="24"/>
        </w:rPr>
        <w:t>Dowodami źródłowymi do sporządzenia listy płac są:</w:t>
      </w:r>
    </w:p>
    <w:p w14:paraId="0A6F1607" w14:textId="77777777" w:rsidR="00D401A3" w:rsidRPr="00637297" w:rsidRDefault="00D401A3" w:rsidP="00D401A3">
      <w:pPr>
        <w:pStyle w:val="w5"/>
        <w:spacing w:line="240" w:lineRule="auto"/>
        <w:rPr>
          <w:sz w:val="24"/>
          <w:szCs w:val="24"/>
        </w:rPr>
      </w:pPr>
      <w:r w:rsidRPr="00637297">
        <w:rPr>
          <w:b/>
          <w:sz w:val="24"/>
          <w:szCs w:val="24"/>
        </w:rPr>
        <w:t>1)</w:t>
      </w:r>
      <w:r w:rsidRPr="00637297">
        <w:rPr>
          <w:sz w:val="24"/>
          <w:szCs w:val="24"/>
        </w:rPr>
        <w:tab/>
        <w:t>akt powołania lub wyboru,</w:t>
      </w:r>
    </w:p>
    <w:p w14:paraId="62ACC237" w14:textId="77777777" w:rsidR="00D401A3" w:rsidRPr="00637297" w:rsidRDefault="00D401A3" w:rsidP="00D401A3">
      <w:pPr>
        <w:pStyle w:val="w5"/>
        <w:spacing w:line="240" w:lineRule="auto"/>
        <w:rPr>
          <w:sz w:val="24"/>
          <w:szCs w:val="24"/>
        </w:rPr>
      </w:pPr>
      <w:r w:rsidRPr="00637297">
        <w:rPr>
          <w:b/>
          <w:sz w:val="24"/>
          <w:szCs w:val="24"/>
        </w:rPr>
        <w:t>2)</w:t>
      </w:r>
      <w:r w:rsidRPr="00637297">
        <w:rPr>
          <w:sz w:val="24"/>
          <w:szCs w:val="24"/>
        </w:rPr>
        <w:tab/>
        <w:t xml:space="preserve">aktualne umowy o pracę lub zmiana umowy o pracę, </w:t>
      </w:r>
    </w:p>
    <w:p w14:paraId="18A39040" w14:textId="77777777" w:rsidR="00D401A3" w:rsidRPr="00637297" w:rsidRDefault="00D401A3" w:rsidP="00D401A3">
      <w:pPr>
        <w:pStyle w:val="w5"/>
        <w:spacing w:line="240" w:lineRule="auto"/>
        <w:rPr>
          <w:sz w:val="24"/>
          <w:szCs w:val="24"/>
        </w:rPr>
      </w:pPr>
      <w:r w:rsidRPr="00637297">
        <w:rPr>
          <w:b/>
          <w:sz w:val="24"/>
          <w:szCs w:val="24"/>
        </w:rPr>
        <w:t>3)</w:t>
      </w:r>
      <w:r w:rsidRPr="00637297">
        <w:rPr>
          <w:sz w:val="24"/>
          <w:szCs w:val="24"/>
        </w:rPr>
        <w:tab/>
        <w:t>rozwiązanie umowy o pracę,</w:t>
      </w:r>
    </w:p>
    <w:p w14:paraId="55E199AD" w14:textId="77777777" w:rsidR="00D401A3" w:rsidRPr="00637297" w:rsidRDefault="00D401A3" w:rsidP="00D401A3">
      <w:pPr>
        <w:pStyle w:val="w5"/>
        <w:spacing w:line="240" w:lineRule="auto"/>
        <w:rPr>
          <w:sz w:val="24"/>
          <w:szCs w:val="24"/>
        </w:rPr>
      </w:pPr>
      <w:r w:rsidRPr="00637297">
        <w:rPr>
          <w:b/>
          <w:sz w:val="24"/>
          <w:szCs w:val="24"/>
        </w:rPr>
        <w:t>4)</w:t>
      </w:r>
      <w:r w:rsidRPr="00637297">
        <w:rPr>
          <w:sz w:val="24"/>
          <w:szCs w:val="24"/>
        </w:rPr>
        <w:tab/>
        <w:t>pisma określające wysokość dodatków służbowych, pisma określające wysokość nagród,  odpraw emerytalnych ekwiwalentów za niewykorzystany urlop, ekwiwalentów za pranie odzieży roboczej, itp.</w:t>
      </w:r>
    </w:p>
    <w:p w14:paraId="4AD1650D" w14:textId="77777777" w:rsidR="00D401A3" w:rsidRPr="00637297" w:rsidRDefault="00D401A3" w:rsidP="00D401A3">
      <w:pPr>
        <w:pStyle w:val="w5"/>
        <w:spacing w:line="240" w:lineRule="auto"/>
        <w:rPr>
          <w:sz w:val="24"/>
          <w:szCs w:val="24"/>
        </w:rPr>
      </w:pPr>
      <w:r w:rsidRPr="00637297">
        <w:rPr>
          <w:b/>
          <w:sz w:val="24"/>
          <w:szCs w:val="24"/>
        </w:rPr>
        <w:t>5)</w:t>
      </w:r>
      <w:r w:rsidRPr="00637297">
        <w:rPr>
          <w:sz w:val="24"/>
          <w:szCs w:val="24"/>
        </w:rPr>
        <w:tab/>
        <w:t xml:space="preserve">zlecenia pracy w godzinach nadliczbowych lub – potwierdzone przez kierownika jednostki </w:t>
      </w:r>
      <w:r w:rsidRPr="00637297">
        <w:rPr>
          <w:sz w:val="24"/>
          <w:szCs w:val="24"/>
        </w:rPr>
        <w:noBreakHyphen/>
        <w:t xml:space="preserve"> zestawienia przepracowanych godzin nadliczbowych, </w:t>
      </w:r>
    </w:p>
    <w:p w14:paraId="5E1E9071" w14:textId="77777777" w:rsidR="00D401A3" w:rsidRPr="00637297" w:rsidRDefault="00D401A3" w:rsidP="00D401A3">
      <w:pPr>
        <w:pStyle w:val="w5"/>
        <w:spacing w:line="240" w:lineRule="auto"/>
        <w:rPr>
          <w:sz w:val="24"/>
          <w:szCs w:val="24"/>
        </w:rPr>
      </w:pPr>
      <w:r w:rsidRPr="00637297">
        <w:rPr>
          <w:b/>
          <w:sz w:val="24"/>
          <w:szCs w:val="24"/>
        </w:rPr>
        <w:t>6)</w:t>
      </w:r>
      <w:r w:rsidRPr="00637297">
        <w:rPr>
          <w:sz w:val="24"/>
          <w:szCs w:val="24"/>
        </w:rPr>
        <w:tab/>
        <w:t>rachunek za wykonaną pracę,</w:t>
      </w:r>
    </w:p>
    <w:p w14:paraId="55982E65" w14:textId="77777777" w:rsidR="00D401A3" w:rsidRPr="00637297" w:rsidRDefault="00D401A3" w:rsidP="00D401A3">
      <w:pPr>
        <w:pStyle w:val="w5"/>
        <w:spacing w:line="240" w:lineRule="auto"/>
        <w:rPr>
          <w:i/>
          <w:sz w:val="24"/>
          <w:szCs w:val="24"/>
        </w:rPr>
      </w:pPr>
      <w:r w:rsidRPr="00637297">
        <w:rPr>
          <w:b/>
          <w:sz w:val="24"/>
          <w:szCs w:val="24"/>
        </w:rPr>
        <w:t>7)</w:t>
      </w:r>
      <w:r w:rsidRPr="00637297">
        <w:rPr>
          <w:sz w:val="24"/>
          <w:szCs w:val="24"/>
        </w:rPr>
        <w:tab/>
        <w:t>inne dokumenty mające wpływ na wysoko</w:t>
      </w:r>
      <w:r w:rsidR="00BD13CE">
        <w:rPr>
          <w:sz w:val="24"/>
          <w:szCs w:val="24"/>
        </w:rPr>
        <w:t xml:space="preserve">ść otrzymywanego wynagrodzenia                             </w:t>
      </w:r>
      <w:r w:rsidRPr="00637297">
        <w:rPr>
          <w:i/>
          <w:sz w:val="24"/>
          <w:szCs w:val="24"/>
        </w:rPr>
        <w:t>(np. zaświadczenie  o czasowej niezdolności do pracy, itp.)</w:t>
      </w:r>
    </w:p>
    <w:p w14:paraId="4A38AF62" w14:textId="77777777" w:rsidR="00BD13CE" w:rsidRDefault="00BD13CE" w:rsidP="00BD13CE">
      <w:pPr>
        <w:pStyle w:val="Tekstpodstawowy1"/>
        <w:spacing w:line="240" w:lineRule="auto"/>
        <w:ind w:firstLine="0"/>
        <w:rPr>
          <w:b/>
          <w:color w:val="auto"/>
          <w:sz w:val="24"/>
          <w:szCs w:val="24"/>
        </w:rPr>
      </w:pPr>
    </w:p>
    <w:p w14:paraId="7BAD2282" w14:textId="77777777" w:rsidR="00D401A3" w:rsidRPr="00637297" w:rsidRDefault="00D401A3" w:rsidP="00BD13CE">
      <w:pPr>
        <w:pStyle w:val="Tekstpodstawowy1"/>
        <w:spacing w:line="240" w:lineRule="auto"/>
        <w:ind w:firstLine="0"/>
        <w:rPr>
          <w:color w:val="auto"/>
          <w:sz w:val="24"/>
          <w:szCs w:val="24"/>
        </w:rPr>
      </w:pPr>
      <w:r w:rsidRPr="00637297">
        <w:rPr>
          <w:b/>
          <w:color w:val="auto"/>
          <w:sz w:val="24"/>
          <w:szCs w:val="24"/>
        </w:rPr>
        <w:t>Na pracę doraźną, nie przewidzianą w planie zatrudnienia</w:t>
      </w:r>
      <w:r w:rsidRPr="00637297">
        <w:rPr>
          <w:color w:val="auto"/>
          <w:sz w:val="24"/>
          <w:szCs w:val="24"/>
        </w:rPr>
        <w:t xml:space="preserve"> (schemacie organizacyjnym jednostki) ze względu na niewielkie rozmiary zawiera się umowę na pracę zleconą (umowa zlecenie, umowa o dzieło). Umowę o pracę zleconą sporządza się w trzech egzemplarzach. </w:t>
      </w:r>
    </w:p>
    <w:p w14:paraId="3C11C23F" w14:textId="77777777" w:rsidR="00D401A3" w:rsidRPr="00637297" w:rsidRDefault="00D401A3" w:rsidP="00D401A3">
      <w:pPr>
        <w:pStyle w:val="Tekstpodstawowy1"/>
        <w:spacing w:line="240" w:lineRule="auto"/>
        <w:ind w:firstLine="0"/>
        <w:rPr>
          <w:color w:val="auto"/>
          <w:sz w:val="24"/>
          <w:szCs w:val="24"/>
        </w:rPr>
      </w:pPr>
      <w:r w:rsidRPr="00637297">
        <w:rPr>
          <w:b/>
          <w:color w:val="auto"/>
          <w:sz w:val="24"/>
          <w:szCs w:val="24"/>
        </w:rPr>
        <w:t>Umowę o pracę zleconą podpisuje</w:t>
      </w:r>
      <w:r w:rsidRPr="00637297">
        <w:rPr>
          <w:color w:val="auto"/>
          <w:sz w:val="24"/>
          <w:szCs w:val="24"/>
        </w:rPr>
        <w:t xml:space="preserve"> </w:t>
      </w:r>
      <w:r w:rsidR="00BD13CE">
        <w:rPr>
          <w:color w:val="auto"/>
          <w:sz w:val="24"/>
          <w:szCs w:val="24"/>
        </w:rPr>
        <w:t>W</w:t>
      </w:r>
      <w:r w:rsidRPr="00637297">
        <w:rPr>
          <w:color w:val="auto"/>
          <w:sz w:val="24"/>
          <w:szCs w:val="24"/>
        </w:rPr>
        <w:t xml:space="preserve">ójt </w:t>
      </w:r>
      <w:r w:rsidR="00BD13CE">
        <w:rPr>
          <w:color w:val="auto"/>
          <w:sz w:val="24"/>
          <w:szCs w:val="24"/>
        </w:rPr>
        <w:t xml:space="preserve">Gminy, Zastępca </w:t>
      </w:r>
      <w:r w:rsidRPr="00637297">
        <w:rPr>
          <w:color w:val="auto"/>
          <w:sz w:val="24"/>
          <w:szCs w:val="24"/>
        </w:rPr>
        <w:t xml:space="preserve">lub </w:t>
      </w:r>
      <w:r w:rsidR="00BD13CE">
        <w:rPr>
          <w:color w:val="auto"/>
          <w:sz w:val="24"/>
          <w:szCs w:val="24"/>
        </w:rPr>
        <w:t>S</w:t>
      </w:r>
      <w:r w:rsidRPr="00637297">
        <w:rPr>
          <w:color w:val="auto"/>
          <w:sz w:val="24"/>
          <w:szCs w:val="24"/>
        </w:rPr>
        <w:t xml:space="preserve">ekretarz </w:t>
      </w:r>
      <w:r w:rsidR="00BD13CE">
        <w:rPr>
          <w:color w:val="auto"/>
          <w:sz w:val="24"/>
          <w:szCs w:val="24"/>
        </w:rPr>
        <w:t>G</w:t>
      </w:r>
      <w:r w:rsidRPr="00637297">
        <w:rPr>
          <w:color w:val="auto"/>
          <w:sz w:val="24"/>
          <w:szCs w:val="24"/>
        </w:rPr>
        <w:t xml:space="preserve">miny. Skarbnik </w:t>
      </w:r>
      <w:r w:rsidR="00BD13CE">
        <w:rPr>
          <w:color w:val="auto"/>
          <w:sz w:val="24"/>
          <w:szCs w:val="24"/>
        </w:rPr>
        <w:t>G</w:t>
      </w:r>
      <w:r w:rsidRPr="00637297">
        <w:rPr>
          <w:color w:val="auto"/>
          <w:sz w:val="24"/>
          <w:szCs w:val="24"/>
        </w:rPr>
        <w:t>miny składa kontrasygnatę. Rachunki za wykonane prace zlecone potwierdza pracownik zlecający pracę i podlegają one kontroli w ogólnie obowiązującym trybie.</w:t>
      </w:r>
    </w:p>
    <w:p w14:paraId="1055CFD2" w14:textId="77777777" w:rsidR="00D401A3" w:rsidRPr="00637297" w:rsidRDefault="00D401A3" w:rsidP="00BD13CE">
      <w:pPr>
        <w:pStyle w:val="Tekstpodstawowy1"/>
        <w:spacing w:line="240" w:lineRule="auto"/>
        <w:ind w:firstLine="0"/>
        <w:rPr>
          <w:color w:val="auto"/>
          <w:sz w:val="24"/>
          <w:szCs w:val="24"/>
        </w:rPr>
      </w:pPr>
      <w:r w:rsidRPr="00637297">
        <w:rPr>
          <w:b/>
          <w:color w:val="auto"/>
          <w:sz w:val="24"/>
          <w:szCs w:val="24"/>
        </w:rPr>
        <w:t>Dokumenty, stanowiące podstawę do sporządzenia list płac</w:t>
      </w:r>
      <w:r w:rsidRPr="00637297">
        <w:rPr>
          <w:color w:val="auto"/>
          <w:sz w:val="24"/>
          <w:szCs w:val="24"/>
        </w:rPr>
        <w:t>, odpowiedzialni pracownicy przekazują do referatu finansowego w terminie do dnia 25 każdego miesiąca, za dany miesiąc.</w:t>
      </w:r>
    </w:p>
    <w:p w14:paraId="4712521A" w14:textId="77777777" w:rsidR="00D401A3" w:rsidRPr="00637297" w:rsidRDefault="00D401A3" w:rsidP="00D401A3">
      <w:pPr>
        <w:pStyle w:val="Tekstpodstawowy1"/>
        <w:spacing w:line="240" w:lineRule="auto"/>
        <w:rPr>
          <w:b/>
          <w:color w:val="auto"/>
          <w:sz w:val="24"/>
          <w:szCs w:val="24"/>
        </w:rPr>
      </w:pPr>
    </w:p>
    <w:p w14:paraId="24E48CBC" w14:textId="77777777" w:rsidR="00D401A3" w:rsidRPr="00637297" w:rsidRDefault="00D401A3" w:rsidP="00BD13CE">
      <w:pPr>
        <w:pStyle w:val="Tekstpodstawowy1"/>
        <w:spacing w:line="240" w:lineRule="auto"/>
        <w:ind w:firstLine="0"/>
        <w:rPr>
          <w:color w:val="auto"/>
          <w:sz w:val="24"/>
          <w:szCs w:val="24"/>
        </w:rPr>
      </w:pPr>
      <w:r w:rsidRPr="00637297">
        <w:rPr>
          <w:b/>
          <w:color w:val="auto"/>
          <w:sz w:val="24"/>
          <w:szCs w:val="24"/>
        </w:rPr>
        <w:t>W listach płac dopuszczalne jest dokonywanie następujących potrąceń:</w:t>
      </w:r>
    </w:p>
    <w:p w14:paraId="6EF7C13D" w14:textId="77777777" w:rsidR="00D401A3" w:rsidRPr="00637297" w:rsidRDefault="00D401A3" w:rsidP="00D401A3">
      <w:pPr>
        <w:pStyle w:val="w5"/>
        <w:numPr>
          <w:ilvl w:val="0"/>
          <w:numId w:val="33"/>
        </w:numPr>
        <w:spacing w:line="240" w:lineRule="auto"/>
        <w:rPr>
          <w:sz w:val="24"/>
          <w:szCs w:val="24"/>
        </w:rPr>
      </w:pPr>
      <w:r w:rsidRPr="00637297">
        <w:rPr>
          <w:sz w:val="24"/>
          <w:szCs w:val="24"/>
        </w:rPr>
        <w:t>należności egzekwowanych na podstawie tytułów egzekucyjnych na zaspokojenie świadczeń alimentacyjnych,</w:t>
      </w:r>
    </w:p>
    <w:p w14:paraId="31BD4329" w14:textId="77777777" w:rsidR="00D401A3" w:rsidRPr="00637297" w:rsidRDefault="00D401A3" w:rsidP="00D401A3">
      <w:pPr>
        <w:pStyle w:val="w5"/>
        <w:numPr>
          <w:ilvl w:val="0"/>
          <w:numId w:val="33"/>
        </w:numPr>
        <w:spacing w:line="240" w:lineRule="auto"/>
        <w:rPr>
          <w:sz w:val="24"/>
          <w:szCs w:val="24"/>
        </w:rPr>
      </w:pPr>
      <w:r w:rsidRPr="00637297">
        <w:rPr>
          <w:sz w:val="24"/>
          <w:szCs w:val="24"/>
        </w:rPr>
        <w:t>należności egzekwowanych na podstawie innych tytułów wykonawczych,</w:t>
      </w:r>
    </w:p>
    <w:p w14:paraId="44C65B6E" w14:textId="77777777" w:rsidR="00D401A3" w:rsidRPr="00637297" w:rsidRDefault="00D401A3" w:rsidP="00D401A3">
      <w:pPr>
        <w:pStyle w:val="w5"/>
        <w:numPr>
          <w:ilvl w:val="0"/>
          <w:numId w:val="33"/>
        </w:numPr>
        <w:spacing w:line="240" w:lineRule="auto"/>
        <w:rPr>
          <w:sz w:val="24"/>
          <w:szCs w:val="24"/>
        </w:rPr>
      </w:pPr>
      <w:r w:rsidRPr="00637297">
        <w:rPr>
          <w:sz w:val="24"/>
          <w:szCs w:val="24"/>
        </w:rPr>
        <w:t>innych potrąceń, na które jest pisemna zgoda pracownika,</w:t>
      </w:r>
    </w:p>
    <w:p w14:paraId="08AE5525" w14:textId="77777777" w:rsidR="00D401A3" w:rsidRPr="00637297" w:rsidRDefault="00D401A3" w:rsidP="00D401A3">
      <w:pPr>
        <w:pStyle w:val="w5"/>
        <w:numPr>
          <w:ilvl w:val="0"/>
          <w:numId w:val="33"/>
        </w:numPr>
        <w:spacing w:line="240" w:lineRule="auto"/>
        <w:rPr>
          <w:sz w:val="24"/>
          <w:szCs w:val="24"/>
        </w:rPr>
      </w:pPr>
      <w:r w:rsidRPr="00637297">
        <w:rPr>
          <w:sz w:val="24"/>
          <w:szCs w:val="24"/>
        </w:rPr>
        <w:t>kar pieniężnych wymierzonych przez pracodawcę.</w:t>
      </w:r>
    </w:p>
    <w:p w14:paraId="2305192D" w14:textId="37F80DBE" w:rsidR="00D401A3" w:rsidRPr="00637297" w:rsidRDefault="00D401A3" w:rsidP="00BD13CE">
      <w:pPr>
        <w:pStyle w:val="Tekstpodstawowy1"/>
        <w:spacing w:line="240" w:lineRule="auto"/>
        <w:ind w:firstLine="0"/>
        <w:rPr>
          <w:color w:val="auto"/>
          <w:sz w:val="24"/>
          <w:szCs w:val="24"/>
        </w:rPr>
      </w:pPr>
      <w:r w:rsidRPr="00637297">
        <w:rPr>
          <w:b/>
          <w:color w:val="auto"/>
          <w:sz w:val="24"/>
          <w:szCs w:val="24"/>
        </w:rPr>
        <w:t>Na podstawie list wynagrodzeń podpisanych przez</w:t>
      </w:r>
      <w:r w:rsidRPr="00637297">
        <w:rPr>
          <w:color w:val="auto"/>
          <w:sz w:val="24"/>
          <w:szCs w:val="24"/>
        </w:rPr>
        <w:t xml:space="preserve"> osoby wymienione w ust. </w:t>
      </w:r>
      <w:r w:rsidRPr="00637297">
        <w:rPr>
          <w:b/>
          <w:color w:val="auto"/>
          <w:sz w:val="24"/>
          <w:szCs w:val="24"/>
        </w:rPr>
        <w:t>3.2.,</w:t>
      </w:r>
      <w:r w:rsidRPr="00637297">
        <w:rPr>
          <w:color w:val="auto"/>
          <w:sz w:val="24"/>
          <w:szCs w:val="24"/>
        </w:rPr>
        <w:t xml:space="preserve"> pracownik referatu finansowego (księgowa budżetowa</w:t>
      </w:r>
      <w:r w:rsidR="00FE5A06">
        <w:rPr>
          <w:color w:val="auto"/>
          <w:sz w:val="24"/>
          <w:szCs w:val="24"/>
        </w:rPr>
        <w:t xml:space="preserve"> ds. płac</w:t>
      </w:r>
      <w:r w:rsidRPr="00637297">
        <w:rPr>
          <w:color w:val="auto"/>
          <w:sz w:val="24"/>
          <w:szCs w:val="24"/>
        </w:rPr>
        <w:t xml:space="preserve">) odpowiedzialna za sporządzenie list płac sporządza zestawienie i netto (wydruk komputerowy) i przekazuje pracownikowi do dokonania przelewu na konta bankowe dla pracowników, dla pozostałych wypłaty dokonuje kasjer.  Potwierdzone przez bank polecenie dokonania przelewu, zgodnie </w:t>
      </w:r>
      <w:r w:rsidR="00FE5A06">
        <w:rPr>
          <w:color w:val="auto"/>
          <w:sz w:val="24"/>
          <w:szCs w:val="24"/>
        </w:rPr>
        <w:t xml:space="preserve">               </w:t>
      </w:r>
      <w:r w:rsidRPr="00637297">
        <w:rPr>
          <w:color w:val="auto"/>
          <w:sz w:val="24"/>
          <w:szCs w:val="24"/>
        </w:rPr>
        <w:t>z kwotą wynikającą z zestawienia stanowi potwierdzenie dokonania wypłaty wynagrodzeń.</w:t>
      </w:r>
    </w:p>
    <w:p w14:paraId="15A397AF" w14:textId="77777777" w:rsidR="00D401A3" w:rsidRPr="00637297" w:rsidRDefault="00D401A3" w:rsidP="00BD13CE">
      <w:pPr>
        <w:pStyle w:val="Tekstpodstawowy1"/>
        <w:spacing w:line="240" w:lineRule="auto"/>
        <w:ind w:firstLine="0"/>
        <w:rPr>
          <w:color w:val="auto"/>
          <w:sz w:val="24"/>
          <w:szCs w:val="24"/>
        </w:rPr>
      </w:pPr>
      <w:r w:rsidRPr="00637297">
        <w:rPr>
          <w:b/>
          <w:color w:val="auto"/>
          <w:sz w:val="24"/>
          <w:szCs w:val="24"/>
        </w:rPr>
        <w:t>Przekazanie zestawień wynagrodzeń</w:t>
      </w:r>
      <w:r w:rsidRPr="00637297">
        <w:rPr>
          <w:color w:val="auto"/>
          <w:sz w:val="24"/>
          <w:szCs w:val="24"/>
        </w:rPr>
        <w:t xml:space="preserve"> i dokonanie przelewu wynagrodzeń na konta bankowe winno nastąpić na dzień przed wypłatą wynagrodzeń ale nie później niż w dniu wypłaty.</w:t>
      </w:r>
    </w:p>
    <w:p w14:paraId="3FFEE13A" w14:textId="77777777" w:rsidR="00D401A3" w:rsidRPr="00637297" w:rsidRDefault="00D401A3" w:rsidP="00D401A3">
      <w:pPr>
        <w:pStyle w:val="Tekstpodstawowy1"/>
        <w:spacing w:line="240" w:lineRule="auto"/>
        <w:ind w:firstLine="0"/>
        <w:rPr>
          <w:color w:val="auto"/>
          <w:sz w:val="24"/>
          <w:szCs w:val="24"/>
        </w:rPr>
      </w:pPr>
      <w:r w:rsidRPr="00637297">
        <w:rPr>
          <w:b/>
          <w:color w:val="auto"/>
          <w:sz w:val="24"/>
          <w:szCs w:val="24"/>
        </w:rPr>
        <w:t>Szczegółowe wytyczne w sprawie obliczenia składek</w:t>
      </w:r>
      <w:r w:rsidRPr="00637297">
        <w:rPr>
          <w:color w:val="auto"/>
          <w:sz w:val="24"/>
          <w:szCs w:val="24"/>
        </w:rPr>
        <w:t xml:space="preserve"> i zasiłków z tytułu ubezpieczeń społecznych oraz ich udokumentowania zawarte są w instrukcjach i zarządzeniach ZUS.</w:t>
      </w:r>
    </w:p>
    <w:p w14:paraId="301340F1" w14:textId="77777777" w:rsidR="00D401A3" w:rsidRPr="00637297" w:rsidRDefault="00D401A3" w:rsidP="00BD13CE">
      <w:pPr>
        <w:pStyle w:val="Tekstpodstawowy1"/>
        <w:spacing w:line="240" w:lineRule="auto"/>
        <w:ind w:firstLine="0"/>
        <w:rPr>
          <w:color w:val="auto"/>
          <w:sz w:val="24"/>
          <w:szCs w:val="24"/>
        </w:rPr>
      </w:pPr>
      <w:r w:rsidRPr="00637297">
        <w:rPr>
          <w:color w:val="auto"/>
          <w:sz w:val="24"/>
          <w:szCs w:val="24"/>
        </w:rPr>
        <w:t>W urzędzie gminy do tego celu służy program „PŁATNIK”. Dotyczy rozliczeń składek na:</w:t>
      </w:r>
    </w:p>
    <w:p w14:paraId="6DAF3357" w14:textId="77777777" w:rsidR="00D401A3" w:rsidRPr="00637297" w:rsidRDefault="00D401A3" w:rsidP="00D401A3">
      <w:pPr>
        <w:pStyle w:val="Tekstpodstawowy1"/>
        <w:spacing w:line="240" w:lineRule="auto"/>
        <w:rPr>
          <w:color w:val="auto"/>
          <w:sz w:val="24"/>
          <w:szCs w:val="24"/>
        </w:rPr>
      </w:pPr>
    </w:p>
    <w:p w14:paraId="75518FFB" w14:textId="77777777" w:rsidR="00D401A3" w:rsidRPr="00637297" w:rsidRDefault="00D401A3" w:rsidP="00D401A3">
      <w:pPr>
        <w:pStyle w:val="Tekstpodstawowy1"/>
        <w:numPr>
          <w:ilvl w:val="0"/>
          <w:numId w:val="8"/>
        </w:numPr>
        <w:spacing w:line="240" w:lineRule="auto"/>
        <w:rPr>
          <w:color w:val="auto"/>
          <w:sz w:val="24"/>
          <w:szCs w:val="24"/>
        </w:rPr>
      </w:pPr>
      <w:r w:rsidRPr="00637297">
        <w:rPr>
          <w:color w:val="auto"/>
          <w:sz w:val="24"/>
          <w:szCs w:val="24"/>
        </w:rPr>
        <w:t>ubezpieczenia społeczne,</w:t>
      </w:r>
    </w:p>
    <w:p w14:paraId="550D884B" w14:textId="77777777" w:rsidR="00D401A3" w:rsidRPr="00637297" w:rsidRDefault="00D401A3" w:rsidP="00D401A3">
      <w:pPr>
        <w:pStyle w:val="Tekstpodstawowy1"/>
        <w:numPr>
          <w:ilvl w:val="0"/>
          <w:numId w:val="8"/>
        </w:numPr>
        <w:spacing w:line="240" w:lineRule="auto"/>
        <w:rPr>
          <w:color w:val="auto"/>
          <w:sz w:val="24"/>
          <w:szCs w:val="24"/>
        </w:rPr>
      </w:pPr>
      <w:r w:rsidRPr="00637297">
        <w:rPr>
          <w:color w:val="auto"/>
          <w:sz w:val="24"/>
          <w:szCs w:val="24"/>
        </w:rPr>
        <w:t>ubezpieczenia zdrowotne,</w:t>
      </w:r>
    </w:p>
    <w:p w14:paraId="033285AF" w14:textId="77777777" w:rsidR="00D401A3" w:rsidRPr="00637297" w:rsidRDefault="00D401A3" w:rsidP="00D401A3">
      <w:pPr>
        <w:pStyle w:val="Tekstpodstawowy1"/>
        <w:numPr>
          <w:ilvl w:val="0"/>
          <w:numId w:val="8"/>
        </w:numPr>
        <w:spacing w:line="240" w:lineRule="auto"/>
        <w:rPr>
          <w:color w:val="auto"/>
          <w:sz w:val="24"/>
          <w:szCs w:val="24"/>
        </w:rPr>
      </w:pPr>
      <w:r w:rsidRPr="00637297">
        <w:rPr>
          <w:color w:val="auto"/>
          <w:sz w:val="24"/>
          <w:szCs w:val="24"/>
        </w:rPr>
        <w:t>ubezpieczenia na fundusz pracy,</w:t>
      </w:r>
    </w:p>
    <w:p w14:paraId="443F3549" w14:textId="77777777" w:rsidR="0031687B" w:rsidRPr="00637297" w:rsidRDefault="0031687B" w:rsidP="00D401A3">
      <w:pPr>
        <w:pStyle w:val="Tekstpodstawowy1"/>
        <w:numPr>
          <w:ilvl w:val="0"/>
          <w:numId w:val="8"/>
        </w:numPr>
        <w:spacing w:line="240" w:lineRule="auto"/>
        <w:rPr>
          <w:color w:val="auto"/>
          <w:sz w:val="24"/>
          <w:szCs w:val="24"/>
        </w:rPr>
      </w:pPr>
      <w:r w:rsidRPr="00637297">
        <w:rPr>
          <w:color w:val="auto"/>
          <w:sz w:val="24"/>
          <w:szCs w:val="24"/>
        </w:rPr>
        <w:t>składka na fundusz emerytur pomostowych</w:t>
      </w:r>
    </w:p>
    <w:p w14:paraId="47EBF987" w14:textId="77777777" w:rsidR="00D401A3" w:rsidRPr="00637297" w:rsidRDefault="00D401A3" w:rsidP="00D401A3">
      <w:pPr>
        <w:pStyle w:val="Tekstpodstawowy1"/>
        <w:spacing w:line="240" w:lineRule="auto"/>
        <w:ind w:left="643" w:firstLine="0"/>
        <w:rPr>
          <w:color w:val="auto"/>
          <w:sz w:val="24"/>
          <w:szCs w:val="24"/>
        </w:rPr>
      </w:pPr>
    </w:p>
    <w:p w14:paraId="42D08FE0" w14:textId="052AE04B" w:rsidR="00D401A3" w:rsidRPr="00637297" w:rsidRDefault="00D401A3" w:rsidP="00D401A3">
      <w:pPr>
        <w:pStyle w:val="Tekstpodstawowy1"/>
        <w:spacing w:line="240" w:lineRule="auto"/>
        <w:ind w:firstLine="0"/>
        <w:rPr>
          <w:color w:val="auto"/>
          <w:sz w:val="24"/>
          <w:szCs w:val="24"/>
        </w:rPr>
      </w:pPr>
      <w:r w:rsidRPr="00637297">
        <w:rPr>
          <w:b/>
          <w:color w:val="auto"/>
          <w:sz w:val="24"/>
          <w:szCs w:val="24"/>
        </w:rPr>
        <w:t>3.2. Zbiorcze zestawienie list płac</w:t>
      </w:r>
      <w:r w:rsidRPr="00637297">
        <w:rPr>
          <w:color w:val="auto"/>
          <w:sz w:val="24"/>
          <w:szCs w:val="24"/>
        </w:rPr>
        <w:t xml:space="preserve"> – sporządza pracownik referatu finansowego (księgowa budżetowa</w:t>
      </w:r>
      <w:r w:rsidR="00FE5A06">
        <w:rPr>
          <w:color w:val="auto"/>
          <w:sz w:val="24"/>
          <w:szCs w:val="24"/>
        </w:rPr>
        <w:t xml:space="preserve"> ds. płac</w:t>
      </w:r>
      <w:r w:rsidRPr="00637297">
        <w:rPr>
          <w:color w:val="auto"/>
          <w:sz w:val="24"/>
          <w:szCs w:val="24"/>
        </w:rPr>
        <w:t>) odpowiedzialny za sporządzanie list wynagrodzeń. Ujmuje w nim zbiorcze kwoty brutto poszczególnych listy płac, potrącenia</w:t>
      </w:r>
      <w:r w:rsidR="00F76363">
        <w:rPr>
          <w:color w:val="auto"/>
          <w:sz w:val="24"/>
          <w:szCs w:val="24"/>
        </w:rPr>
        <w:t xml:space="preserve"> </w:t>
      </w:r>
      <w:r w:rsidRPr="00637297">
        <w:rPr>
          <w:color w:val="auto"/>
          <w:sz w:val="24"/>
          <w:szCs w:val="24"/>
        </w:rPr>
        <w:t>w</w:t>
      </w:r>
      <w:r w:rsidR="00BD13CE">
        <w:rPr>
          <w:color w:val="auto"/>
          <w:sz w:val="24"/>
          <w:szCs w:val="24"/>
        </w:rPr>
        <w:t xml:space="preserve"> rozbiciu na rodzaje potrąceń (</w:t>
      </w:r>
      <w:r w:rsidRPr="00637297">
        <w:rPr>
          <w:color w:val="auto"/>
          <w:sz w:val="24"/>
          <w:szCs w:val="24"/>
        </w:rPr>
        <w:t>składki ZUS, zaliczki na podatek dochodowy i innych kwot potrąconych z wynagrodzeń dla jednostek, osób uprawnionych)) oraz wynagrodzenie netto. Dokument ten służy do dokonania na nim dekretacji w celu ujęcia do zaewidencjonowania w księgach rachunkowych.</w:t>
      </w:r>
    </w:p>
    <w:p w14:paraId="562C6A6D" w14:textId="77777777" w:rsidR="00D401A3" w:rsidRPr="00637297" w:rsidRDefault="00D401A3" w:rsidP="00D401A3">
      <w:pPr>
        <w:pStyle w:val="Tekstpodstawowy1"/>
        <w:spacing w:line="240" w:lineRule="auto"/>
        <w:ind w:firstLine="0"/>
        <w:rPr>
          <w:color w:val="auto"/>
          <w:sz w:val="24"/>
          <w:szCs w:val="24"/>
        </w:rPr>
      </w:pPr>
    </w:p>
    <w:p w14:paraId="00FBC094" w14:textId="77777777" w:rsidR="00D401A3" w:rsidRPr="00637297" w:rsidRDefault="00D401A3" w:rsidP="00D401A3">
      <w:pPr>
        <w:pStyle w:val="Tekstpodstawowy1"/>
        <w:spacing w:line="240" w:lineRule="auto"/>
        <w:ind w:firstLine="0"/>
        <w:rPr>
          <w:b/>
          <w:color w:val="auto"/>
          <w:sz w:val="24"/>
          <w:szCs w:val="24"/>
        </w:rPr>
      </w:pPr>
      <w:r w:rsidRPr="00637297">
        <w:rPr>
          <w:b/>
          <w:color w:val="auto"/>
          <w:sz w:val="24"/>
          <w:szCs w:val="24"/>
        </w:rPr>
        <w:t>3.3. Karta wynagrodzeń pracownika (</w:t>
      </w:r>
      <w:r w:rsidRPr="00637297">
        <w:rPr>
          <w:color w:val="auto"/>
          <w:sz w:val="24"/>
          <w:szCs w:val="24"/>
        </w:rPr>
        <w:t>wydruk komputerowy) – sporządza pracownik odpowiedzialny za sporządzanie list płac w jednym egzemplarzu odrębnie dla każdego pracownika i dla każdej osoby, która uzyskała w urzędzie gminy jakiekolwiek wynagrodzenie lub inne świadczenie pieniężne wymienione w ust. 3 punkcie  3 i 4. Na wydruku komputerowym wyodrębnione są składniki wynagrodzeń, wszelkie potrącenia jak również wypłata np. zasiłków z ubezpieczenia społecznego, itp.</w:t>
      </w:r>
    </w:p>
    <w:p w14:paraId="55178D3C" w14:textId="77777777" w:rsidR="00BD13CE" w:rsidRDefault="00BD13CE" w:rsidP="00BD13CE">
      <w:pPr>
        <w:pStyle w:val="Tekstpodstawowy1"/>
        <w:spacing w:line="240" w:lineRule="auto"/>
        <w:ind w:firstLine="0"/>
        <w:rPr>
          <w:b/>
          <w:color w:val="auto"/>
          <w:sz w:val="24"/>
          <w:szCs w:val="24"/>
        </w:rPr>
      </w:pPr>
    </w:p>
    <w:p w14:paraId="03921BBB" w14:textId="77777777" w:rsidR="00D401A3" w:rsidRPr="00637297" w:rsidRDefault="00D401A3" w:rsidP="00BD13CE">
      <w:pPr>
        <w:pStyle w:val="Tekstpodstawowy1"/>
        <w:spacing w:line="240" w:lineRule="auto"/>
        <w:ind w:firstLine="0"/>
        <w:rPr>
          <w:color w:val="auto"/>
          <w:sz w:val="24"/>
          <w:szCs w:val="24"/>
        </w:rPr>
      </w:pPr>
      <w:r w:rsidRPr="00637297">
        <w:rPr>
          <w:b/>
          <w:color w:val="auto"/>
          <w:sz w:val="24"/>
          <w:szCs w:val="24"/>
        </w:rPr>
        <w:t>4. Dowody księgowe rozliczeniowe:</w:t>
      </w:r>
    </w:p>
    <w:p w14:paraId="173E8737" w14:textId="77777777" w:rsidR="00D401A3" w:rsidRPr="00637297" w:rsidRDefault="00D401A3" w:rsidP="00D401A3">
      <w:pPr>
        <w:pStyle w:val="w7"/>
        <w:spacing w:line="240" w:lineRule="auto"/>
        <w:ind w:hanging="300"/>
        <w:rPr>
          <w:sz w:val="24"/>
          <w:szCs w:val="24"/>
        </w:rPr>
      </w:pPr>
      <w:r w:rsidRPr="00637297">
        <w:rPr>
          <w:b/>
          <w:sz w:val="24"/>
          <w:szCs w:val="24"/>
        </w:rPr>
        <w:t>1)</w:t>
      </w:r>
      <w:r w:rsidRPr="00637297">
        <w:rPr>
          <w:sz w:val="24"/>
          <w:szCs w:val="24"/>
        </w:rPr>
        <w:tab/>
        <w:t>nota księgowa zewnętrzna – kopia,</w:t>
      </w:r>
    </w:p>
    <w:p w14:paraId="54D5F7E2" w14:textId="77777777" w:rsidR="00D401A3" w:rsidRPr="00637297" w:rsidRDefault="00D401A3" w:rsidP="00D401A3">
      <w:pPr>
        <w:pStyle w:val="w7"/>
        <w:spacing w:line="240" w:lineRule="auto"/>
        <w:ind w:hanging="300"/>
        <w:rPr>
          <w:sz w:val="24"/>
          <w:szCs w:val="24"/>
        </w:rPr>
      </w:pPr>
      <w:r w:rsidRPr="00637297">
        <w:rPr>
          <w:b/>
          <w:sz w:val="24"/>
          <w:szCs w:val="24"/>
        </w:rPr>
        <w:t>2)</w:t>
      </w:r>
      <w:r w:rsidRPr="00637297">
        <w:rPr>
          <w:sz w:val="24"/>
          <w:szCs w:val="24"/>
        </w:rPr>
        <w:tab/>
        <w:t>nota księgowa wewnętrzna – oryginał,</w:t>
      </w:r>
    </w:p>
    <w:p w14:paraId="2F938E11" w14:textId="77777777" w:rsidR="00D401A3" w:rsidRPr="00637297" w:rsidRDefault="00D401A3" w:rsidP="00D401A3">
      <w:pPr>
        <w:pStyle w:val="w7"/>
        <w:spacing w:line="240" w:lineRule="auto"/>
        <w:ind w:hanging="300"/>
        <w:rPr>
          <w:sz w:val="24"/>
          <w:szCs w:val="24"/>
        </w:rPr>
      </w:pPr>
      <w:r w:rsidRPr="00637297">
        <w:rPr>
          <w:b/>
          <w:sz w:val="24"/>
          <w:szCs w:val="24"/>
        </w:rPr>
        <w:t>3)</w:t>
      </w:r>
      <w:r w:rsidRPr="00637297">
        <w:rPr>
          <w:sz w:val="24"/>
          <w:szCs w:val="24"/>
        </w:rPr>
        <w:tab/>
        <w:t>polecenie księgowania – oryginał,</w:t>
      </w:r>
    </w:p>
    <w:p w14:paraId="4ABDEA68" w14:textId="77777777" w:rsidR="00D401A3" w:rsidRPr="00637297" w:rsidRDefault="00D401A3" w:rsidP="00BD13CE">
      <w:pPr>
        <w:pStyle w:val="Tekstpodstawowy1"/>
        <w:spacing w:line="240" w:lineRule="auto"/>
        <w:ind w:firstLine="0"/>
        <w:rPr>
          <w:color w:val="auto"/>
          <w:sz w:val="24"/>
          <w:szCs w:val="24"/>
        </w:rPr>
      </w:pPr>
      <w:r w:rsidRPr="00637297">
        <w:rPr>
          <w:color w:val="auto"/>
          <w:sz w:val="24"/>
          <w:szCs w:val="24"/>
        </w:rPr>
        <w:t>Dokumenty wyżej wymienione sporządza referat finansowy na bieżąco, na drukach ogólnie dostępnych lub zastępczych.</w:t>
      </w:r>
    </w:p>
    <w:p w14:paraId="72D67584" w14:textId="77777777" w:rsidR="00D401A3" w:rsidRPr="00637297" w:rsidRDefault="00D401A3" w:rsidP="00D401A3">
      <w:pPr>
        <w:pStyle w:val="Tekstpodstawowy1"/>
        <w:spacing w:line="240" w:lineRule="auto"/>
        <w:ind w:firstLine="0"/>
        <w:rPr>
          <w:color w:val="auto"/>
          <w:sz w:val="24"/>
          <w:szCs w:val="24"/>
        </w:rPr>
      </w:pPr>
    </w:p>
    <w:p w14:paraId="28672BB6" w14:textId="77777777" w:rsidR="00D401A3" w:rsidRPr="00637297" w:rsidRDefault="00D401A3" w:rsidP="00BD13CE">
      <w:pPr>
        <w:pStyle w:val="Tekstpodstawowy1"/>
        <w:spacing w:line="240" w:lineRule="auto"/>
        <w:ind w:firstLine="0"/>
        <w:rPr>
          <w:color w:val="auto"/>
          <w:sz w:val="24"/>
          <w:szCs w:val="24"/>
        </w:rPr>
      </w:pPr>
      <w:r w:rsidRPr="00637297">
        <w:rPr>
          <w:b/>
          <w:color w:val="auto"/>
          <w:sz w:val="24"/>
          <w:szCs w:val="24"/>
        </w:rPr>
        <w:t>5. Druki ścisłego zarachowania:</w:t>
      </w:r>
    </w:p>
    <w:p w14:paraId="1904A82E" w14:textId="77777777" w:rsidR="00D401A3" w:rsidRPr="00637297" w:rsidRDefault="00D401A3" w:rsidP="00D401A3">
      <w:pPr>
        <w:pStyle w:val="w7"/>
        <w:spacing w:line="240" w:lineRule="auto"/>
        <w:ind w:hanging="300"/>
        <w:rPr>
          <w:sz w:val="24"/>
          <w:szCs w:val="24"/>
        </w:rPr>
      </w:pPr>
      <w:r w:rsidRPr="00637297">
        <w:rPr>
          <w:b/>
          <w:sz w:val="24"/>
          <w:szCs w:val="24"/>
        </w:rPr>
        <w:t>1)</w:t>
      </w:r>
      <w:r w:rsidRPr="00637297">
        <w:rPr>
          <w:sz w:val="24"/>
          <w:szCs w:val="24"/>
        </w:rPr>
        <w:tab/>
        <w:t xml:space="preserve"> czeki gotówkowe,</w:t>
      </w:r>
    </w:p>
    <w:p w14:paraId="62B4B5FD" w14:textId="77777777" w:rsidR="00D401A3" w:rsidRPr="00637297" w:rsidRDefault="00D401A3" w:rsidP="00D401A3">
      <w:pPr>
        <w:pStyle w:val="w7"/>
        <w:spacing w:line="240" w:lineRule="auto"/>
        <w:ind w:hanging="300"/>
        <w:rPr>
          <w:sz w:val="24"/>
          <w:szCs w:val="24"/>
        </w:rPr>
      </w:pPr>
      <w:r w:rsidRPr="00637297">
        <w:rPr>
          <w:b/>
          <w:sz w:val="24"/>
          <w:szCs w:val="24"/>
        </w:rPr>
        <w:t>2)</w:t>
      </w:r>
      <w:r w:rsidRPr="00637297">
        <w:rPr>
          <w:sz w:val="24"/>
          <w:szCs w:val="24"/>
        </w:rPr>
        <w:tab/>
        <w:t>dowody wypłaty KW,</w:t>
      </w:r>
    </w:p>
    <w:p w14:paraId="49B69D7A" w14:textId="77777777" w:rsidR="00D401A3" w:rsidRPr="00637297" w:rsidRDefault="00D401A3" w:rsidP="00D401A3">
      <w:pPr>
        <w:pStyle w:val="w7"/>
        <w:spacing w:line="240" w:lineRule="auto"/>
        <w:ind w:hanging="300"/>
        <w:rPr>
          <w:sz w:val="24"/>
          <w:szCs w:val="24"/>
        </w:rPr>
      </w:pPr>
      <w:r w:rsidRPr="00637297">
        <w:rPr>
          <w:b/>
          <w:sz w:val="24"/>
          <w:szCs w:val="24"/>
        </w:rPr>
        <w:t xml:space="preserve">3) </w:t>
      </w:r>
      <w:r w:rsidRPr="00637297">
        <w:rPr>
          <w:sz w:val="24"/>
          <w:szCs w:val="24"/>
        </w:rPr>
        <w:t>dowody wpłaty KP</w:t>
      </w:r>
    </w:p>
    <w:p w14:paraId="6829078A" w14:textId="66F7B22E" w:rsidR="00D401A3" w:rsidRPr="00637297" w:rsidRDefault="00D401A3" w:rsidP="00D401A3">
      <w:pPr>
        <w:pStyle w:val="w7"/>
        <w:spacing w:line="240" w:lineRule="auto"/>
        <w:ind w:hanging="300"/>
        <w:rPr>
          <w:sz w:val="24"/>
          <w:szCs w:val="24"/>
        </w:rPr>
      </w:pPr>
      <w:r w:rsidRPr="00637297">
        <w:rPr>
          <w:b/>
          <w:sz w:val="24"/>
          <w:szCs w:val="24"/>
        </w:rPr>
        <w:t>4)</w:t>
      </w:r>
      <w:r w:rsidRPr="00637297">
        <w:rPr>
          <w:sz w:val="24"/>
          <w:szCs w:val="24"/>
        </w:rPr>
        <w:tab/>
        <w:t>arkusze spisu z natury,</w:t>
      </w:r>
    </w:p>
    <w:p w14:paraId="09133657" w14:textId="694C0282" w:rsidR="00D401A3" w:rsidRPr="00637297" w:rsidRDefault="00FE5A06" w:rsidP="00D401A3">
      <w:pPr>
        <w:pStyle w:val="w7"/>
        <w:spacing w:line="240" w:lineRule="auto"/>
        <w:ind w:hanging="300"/>
        <w:rPr>
          <w:sz w:val="24"/>
          <w:szCs w:val="24"/>
        </w:rPr>
      </w:pPr>
      <w:r>
        <w:rPr>
          <w:b/>
          <w:sz w:val="24"/>
          <w:szCs w:val="24"/>
        </w:rPr>
        <w:lastRenderedPageBreak/>
        <w:t>5</w:t>
      </w:r>
      <w:r w:rsidR="00D401A3" w:rsidRPr="00637297">
        <w:rPr>
          <w:b/>
          <w:sz w:val="24"/>
          <w:szCs w:val="24"/>
        </w:rPr>
        <w:t>)</w:t>
      </w:r>
      <w:r w:rsidR="00D401A3" w:rsidRPr="00637297">
        <w:rPr>
          <w:sz w:val="24"/>
          <w:szCs w:val="24"/>
        </w:rPr>
        <w:tab/>
        <w:t>karty drogowe.</w:t>
      </w:r>
    </w:p>
    <w:p w14:paraId="41186F16" w14:textId="77777777" w:rsidR="00D401A3" w:rsidRPr="00637297" w:rsidRDefault="00D401A3" w:rsidP="00D401A3">
      <w:pPr>
        <w:pStyle w:val="w7"/>
        <w:spacing w:line="240" w:lineRule="auto"/>
        <w:ind w:hanging="300"/>
        <w:rPr>
          <w:sz w:val="24"/>
          <w:szCs w:val="24"/>
        </w:rPr>
      </w:pPr>
    </w:p>
    <w:p w14:paraId="616A83C5" w14:textId="77777777" w:rsidR="00D401A3" w:rsidRPr="00637297" w:rsidRDefault="00D401A3" w:rsidP="00BD13CE">
      <w:pPr>
        <w:pStyle w:val="Tekstpodstawowy1"/>
        <w:spacing w:line="240" w:lineRule="auto"/>
        <w:ind w:firstLine="0"/>
        <w:rPr>
          <w:color w:val="auto"/>
          <w:sz w:val="24"/>
          <w:szCs w:val="24"/>
        </w:rPr>
      </w:pPr>
      <w:r w:rsidRPr="00637297">
        <w:rPr>
          <w:color w:val="auto"/>
          <w:sz w:val="24"/>
          <w:szCs w:val="24"/>
        </w:rPr>
        <w:t>Ewidencja prowadzona jest przez upoważnionych pracowników referatu finansowego wg zakresu czynności i odrębnej instrukcji. Inwentaryzację druków należy przeprowadzać na koniec każdego roku.</w:t>
      </w:r>
    </w:p>
    <w:p w14:paraId="21B61127" w14:textId="1AD65824" w:rsidR="00D401A3" w:rsidRPr="00637297" w:rsidRDefault="00D401A3" w:rsidP="00BD13CE">
      <w:pPr>
        <w:pStyle w:val="Tekstpodstawowy1"/>
        <w:spacing w:line="240" w:lineRule="auto"/>
        <w:ind w:firstLine="0"/>
        <w:rPr>
          <w:b/>
          <w:color w:val="auto"/>
          <w:sz w:val="24"/>
          <w:szCs w:val="24"/>
        </w:rPr>
      </w:pPr>
      <w:r w:rsidRPr="00637297">
        <w:rPr>
          <w:b/>
          <w:color w:val="auto"/>
          <w:sz w:val="24"/>
          <w:szCs w:val="24"/>
        </w:rPr>
        <w:t xml:space="preserve">6. Dowody dokumentujące </w:t>
      </w:r>
      <w:r w:rsidR="00F76363">
        <w:rPr>
          <w:b/>
          <w:color w:val="auto"/>
          <w:sz w:val="24"/>
          <w:szCs w:val="24"/>
        </w:rPr>
        <w:t>pol</w:t>
      </w:r>
      <w:r w:rsidRPr="00637297">
        <w:rPr>
          <w:b/>
          <w:color w:val="auto"/>
          <w:sz w:val="24"/>
          <w:szCs w:val="24"/>
        </w:rPr>
        <w:t>ece</w:t>
      </w:r>
      <w:r w:rsidR="00F76363">
        <w:rPr>
          <w:b/>
          <w:color w:val="auto"/>
          <w:sz w:val="24"/>
          <w:szCs w:val="24"/>
        </w:rPr>
        <w:t>nie</w:t>
      </w:r>
      <w:r w:rsidRPr="00637297">
        <w:rPr>
          <w:b/>
          <w:color w:val="auto"/>
          <w:sz w:val="24"/>
          <w:szCs w:val="24"/>
        </w:rPr>
        <w:t xml:space="preserve"> wyjazdu służbowego.</w:t>
      </w:r>
    </w:p>
    <w:p w14:paraId="60BCBD5D" w14:textId="77777777" w:rsidR="00D401A3" w:rsidRPr="00637297" w:rsidRDefault="00D401A3" w:rsidP="00D401A3">
      <w:pPr>
        <w:pStyle w:val="Tekstpodstawowy1"/>
        <w:spacing w:line="240" w:lineRule="auto"/>
        <w:rPr>
          <w:b/>
          <w:color w:val="auto"/>
          <w:sz w:val="24"/>
          <w:szCs w:val="24"/>
        </w:rPr>
      </w:pPr>
    </w:p>
    <w:p w14:paraId="3DC26689" w14:textId="6E79F25D" w:rsidR="00D401A3" w:rsidRPr="00637297" w:rsidRDefault="00BD13CE" w:rsidP="00FE5A06">
      <w:pPr>
        <w:pStyle w:val="w5"/>
        <w:tabs>
          <w:tab w:val="clear" w:pos="283"/>
        </w:tabs>
        <w:spacing w:line="240" w:lineRule="auto"/>
        <w:ind w:left="0"/>
        <w:rPr>
          <w:sz w:val="24"/>
          <w:szCs w:val="24"/>
        </w:rPr>
      </w:pPr>
      <w:r>
        <w:rPr>
          <w:b/>
          <w:sz w:val="24"/>
          <w:szCs w:val="24"/>
        </w:rPr>
        <w:t xml:space="preserve">     </w:t>
      </w:r>
      <w:r w:rsidR="00D401A3" w:rsidRPr="00637297">
        <w:rPr>
          <w:b/>
          <w:sz w:val="24"/>
          <w:szCs w:val="24"/>
        </w:rPr>
        <w:t>6.1. Polecenie wyjazdu służbowego -</w:t>
      </w:r>
      <w:r w:rsidR="00D401A3" w:rsidRPr="00637297">
        <w:rPr>
          <w:sz w:val="24"/>
          <w:szCs w:val="24"/>
        </w:rPr>
        <w:t xml:space="preserve">  następuje na p</w:t>
      </w:r>
      <w:r>
        <w:rPr>
          <w:sz w:val="24"/>
          <w:szCs w:val="24"/>
        </w:rPr>
        <w:t xml:space="preserve">odstawie decyzji Wójta Gminy lub </w:t>
      </w:r>
      <w:r w:rsidR="00D401A3" w:rsidRPr="00637297">
        <w:rPr>
          <w:sz w:val="24"/>
          <w:szCs w:val="24"/>
        </w:rPr>
        <w:t xml:space="preserve">osoby upoważnionej. Osoby otrzymujące polecenie wyjazdu służbowego pobierają </w:t>
      </w:r>
      <w:r>
        <w:rPr>
          <w:sz w:val="24"/>
          <w:szCs w:val="24"/>
        </w:rPr>
        <w:t xml:space="preserve">                            </w:t>
      </w:r>
      <w:r w:rsidR="00D401A3" w:rsidRPr="00637297">
        <w:rPr>
          <w:sz w:val="24"/>
          <w:szCs w:val="24"/>
        </w:rPr>
        <w:t>w</w:t>
      </w:r>
      <w:r>
        <w:rPr>
          <w:sz w:val="24"/>
          <w:szCs w:val="24"/>
        </w:rPr>
        <w:t xml:space="preserve"> </w:t>
      </w:r>
      <w:r w:rsidR="00FE5A06">
        <w:rPr>
          <w:sz w:val="24"/>
          <w:szCs w:val="24"/>
        </w:rPr>
        <w:t xml:space="preserve">sekretariacie  </w:t>
      </w:r>
      <w:r w:rsidR="00D401A3" w:rsidRPr="00637297">
        <w:rPr>
          <w:sz w:val="24"/>
          <w:szCs w:val="24"/>
        </w:rPr>
        <w:t>jednostki zarejestrowany (nadany numer kolejny) blankiet „polecenie wyjazdu</w:t>
      </w:r>
      <w:r w:rsidR="00FE5A06">
        <w:rPr>
          <w:sz w:val="24"/>
          <w:szCs w:val="24"/>
        </w:rPr>
        <w:t xml:space="preserve"> </w:t>
      </w:r>
      <w:r w:rsidR="00D401A3" w:rsidRPr="00637297">
        <w:rPr>
          <w:sz w:val="24"/>
          <w:szCs w:val="24"/>
        </w:rPr>
        <w:t>służbowego”. Wypełnione polecenie musi również zawierać imię i nazwisko, cel podróży,</w:t>
      </w:r>
      <w:r>
        <w:rPr>
          <w:sz w:val="24"/>
          <w:szCs w:val="24"/>
        </w:rPr>
        <w:t xml:space="preserve"> </w:t>
      </w:r>
      <w:r w:rsidR="00D401A3" w:rsidRPr="00637297">
        <w:rPr>
          <w:sz w:val="24"/>
          <w:szCs w:val="24"/>
        </w:rPr>
        <w:t>miejscowość, datę, określenie środka lokomocji oraz podpis osoby delegującej polecenie</w:t>
      </w:r>
      <w:r>
        <w:rPr>
          <w:sz w:val="24"/>
          <w:szCs w:val="24"/>
        </w:rPr>
        <w:t xml:space="preserve"> </w:t>
      </w:r>
      <w:r w:rsidR="00D401A3" w:rsidRPr="00637297">
        <w:rPr>
          <w:sz w:val="24"/>
          <w:szCs w:val="24"/>
        </w:rPr>
        <w:t>wyjazdu służbowego</w:t>
      </w:r>
      <w:r w:rsidR="00FE5A06">
        <w:rPr>
          <w:sz w:val="24"/>
          <w:szCs w:val="24"/>
        </w:rPr>
        <w:t xml:space="preserve">. </w:t>
      </w:r>
      <w:r w:rsidR="00D401A3" w:rsidRPr="00637297">
        <w:rPr>
          <w:sz w:val="24"/>
          <w:szCs w:val="24"/>
        </w:rPr>
        <w:t>Zezwolenie na odbycie podróży samochodem własnym lub służbowym</w:t>
      </w:r>
      <w:r w:rsidR="00FE5A06">
        <w:rPr>
          <w:sz w:val="24"/>
          <w:szCs w:val="24"/>
        </w:rPr>
        <w:t xml:space="preserve"> </w:t>
      </w:r>
      <w:r w:rsidR="00D401A3" w:rsidRPr="00637297">
        <w:rPr>
          <w:sz w:val="24"/>
          <w:szCs w:val="24"/>
        </w:rPr>
        <w:t>może wydać wyłącznie</w:t>
      </w:r>
      <w:r w:rsidR="00D401A3" w:rsidRPr="00637297">
        <w:rPr>
          <w:b/>
          <w:sz w:val="24"/>
          <w:szCs w:val="24"/>
        </w:rPr>
        <w:t xml:space="preserve"> </w:t>
      </w:r>
      <w:r w:rsidR="00D401A3" w:rsidRPr="00637297">
        <w:rPr>
          <w:sz w:val="24"/>
          <w:szCs w:val="24"/>
        </w:rPr>
        <w:t>kierownik jednostki (</w:t>
      </w:r>
      <w:r>
        <w:rPr>
          <w:sz w:val="24"/>
          <w:szCs w:val="24"/>
        </w:rPr>
        <w:t>Wójt), Zastępca W</w:t>
      </w:r>
      <w:r w:rsidR="00D401A3" w:rsidRPr="00637297">
        <w:rPr>
          <w:sz w:val="24"/>
          <w:szCs w:val="24"/>
        </w:rPr>
        <w:t>ójta</w:t>
      </w:r>
      <w:r w:rsidR="00D401A3" w:rsidRPr="00637297">
        <w:rPr>
          <w:b/>
          <w:sz w:val="24"/>
          <w:szCs w:val="24"/>
        </w:rPr>
        <w:t xml:space="preserve"> </w:t>
      </w:r>
      <w:r w:rsidR="00D401A3" w:rsidRPr="00637297">
        <w:rPr>
          <w:sz w:val="24"/>
          <w:szCs w:val="24"/>
        </w:rPr>
        <w:t xml:space="preserve">lub </w:t>
      </w:r>
      <w:r>
        <w:rPr>
          <w:sz w:val="24"/>
          <w:szCs w:val="24"/>
        </w:rPr>
        <w:t>S</w:t>
      </w:r>
      <w:r w:rsidR="00D401A3" w:rsidRPr="00637297">
        <w:rPr>
          <w:sz w:val="24"/>
          <w:szCs w:val="24"/>
        </w:rPr>
        <w:t>ekretarz.</w:t>
      </w:r>
      <w:r>
        <w:rPr>
          <w:sz w:val="24"/>
          <w:szCs w:val="24"/>
        </w:rPr>
        <w:t xml:space="preserve"> </w:t>
      </w:r>
      <w:r w:rsidR="00D401A3" w:rsidRPr="00637297">
        <w:rPr>
          <w:sz w:val="24"/>
          <w:szCs w:val="24"/>
        </w:rPr>
        <w:t>Każda wydana delegacja opatrzona jest pieczęcią o następującej treści:</w:t>
      </w:r>
    </w:p>
    <w:p w14:paraId="65E47B98" w14:textId="77777777" w:rsidR="00D401A3" w:rsidRPr="00637297" w:rsidRDefault="00D401A3" w:rsidP="00D401A3">
      <w:pPr>
        <w:pStyle w:val="w5"/>
        <w:spacing w:line="240" w:lineRule="auto"/>
        <w:rPr>
          <w:sz w:val="24"/>
          <w:szCs w:val="24"/>
        </w:rPr>
      </w:pPr>
    </w:p>
    <w:p w14:paraId="096670A8" w14:textId="77777777" w:rsidR="00D401A3" w:rsidRPr="00637297" w:rsidRDefault="00D401A3" w:rsidP="00D401A3">
      <w:pPr>
        <w:pStyle w:val="w5"/>
        <w:spacing w:line="240" w:lineRule="auto"/>
        <w:jc w:val="center"/>
        <w:rPr>
          <w:b/>
          <w:sz w:val="24"/>
          <w:szCs w:val="24"/>
        </w:rPr>
      </w:pPr>
      <w:r w:rsidRPr="00637297">
        <w:rPr>
          <w:b/>
          <w:sz w:val="24"/>
          <w:szCs w:val="24"/>
        </w:rPr>
        <w:t>„Oświadczam, iż w czasie</w:t>
      </w:r>
    </w:p>
    <w:p w14:paraId="39FC88DD" w14:textId="77777777" w:rsidR="00D401A3" w:rsidRPr="00637297" w:rsidRDefault="00D401A3" w:rsidP="00D401A3">
      <w:pPr>
        <w:pStyle w:val="w5"/>
        <w:spacing w:line="240" w:lineRule="auto"/>
        <w:jc w:val="center"/>
        <w:rPr>
          <w:b/>
          <w:sz w:val="24"/>
          <w:szCs w:val="24"/>
        </w:rPr>
      </w:pPr>
      <w:r w:rsidRPr="00637297">
        <w:rPr>
          <w:b/>
          <w:sz w:val="24"/>
          <w:szCs w:val="24"/>
        </w:rPr>
        <w:t>odbywania niniejszej podróży służbowej</w:t>
      </w:r>
    </w:p>
    <w:p w14:paraId="281B6A17" w14:textId="77777777" w:rsidR="00D401A3" w:rsidRPr="00637297" w:rsidRDefault="00BD13CE" w:rsidP="00D401A3">
      <w:pPr>
        <w:pStyle w:val="w5"/>
        <w:spacing w:line="240" w:lineRule="auto"/>
        <w:jc w:val="center"/>
        <w:rPr>
          <w:b/>
          <w:sz w:val="24"/>
          <w:szCs w:val="24"/>
        </w:rPr>
      </w:pPr>
      <w:r>
        <w:rPr>
          <w:b/>
          <w:sz w:val="24"/>
          <w:szCs w:val="24"/>
        </w:rPr>
        <w:t>z</w:t>
      </w:r>
      <w:r w:rsidR="00D401A3" w:rsidRPr="00637297">
        <w:rPr>
          <w:b/>
          <w:sz w:val="24"/>
          <w:szCs w:val="24"/>
        </w:rPr>
        <w:t>apewniono mi bezpłatne całodzienne</w:t>
      </w:r>
    </w:p>
    <w:p w14:paraId="3EC1CC19" w14:textId="77777777" w:rsidR="00D401A3" w:rsidRPr="00637297" w:rsidRDefault="00BD13CE" w:rsidP="00D401A3">
      <w:pPr>
        <w:pStyle w:val="w5"/>
        <w:spacing w:line="240" w:lineRule="auto"/>
        <w:jc w:val="center"/>
        <w:rPr>
          <w:b/>
          <w:sz w:val="24"/>
          <w:szCs w:val="24"/>
        </w:rPr>
      </w:pPr>
      <w:r>
        <w:rPr>
          <w:b/>
          <w:sz w:val="24"/>
          <w:szCs w:val="24"/>
        </w:rPr>
        <w:t>w</w:t>
      </w:r>
      <w:r w:rsidR="00D401A3" w:rsidRPr="00637297">
        <w:rPr>
          <w:b/>
          <w:sz w:val="24"/>
          <w:szCs w:val="24"/>
        </w:rPr>
        <w:t>yżywienie/nie zapewniono mi bezpłatnego</w:t>
      </w:r>
    </w:p>
    <w:p w14:paraId="2BBFA975" w14:textId="77777777" w:rsidR="00D401A3" w:rsidRPr="00637297" w:rsidRDefault="00D401A3" w:rsidP="00D401A3">
      <w:pPr>
        <w:pStyle w:val="w5"/>
        <w:spacing w:line="240" w:lineRule="auto"/>
        <w:jc w:val="center"/>
        <w:rPr>
          <w:b/>
          <w:sz w:val="24"/>
          <w:szCs w:val="24"/>
        </w:rPr>
      </w:pPr>
      <w:r w:rsidRPr="00637297">
        <w:rPr>
          <w:b/>
          <w:sz w:val="24"/>
          <w:szCs w:val="24"/>
        </w:rPr>
        <w:t>całodziennego wyżywienia</w:t>
      </w:r>
      <w:r w:rsidR="00BD13CE" w:rsidRPr="00637297">
        <w:rPr>
          <w:sz w:val="24"/>
          <w:szCs w:val="24"/>
        </w:rPr>
        <w:t>*</w:t>
      </w:r>
    </w:p>
    <w:p w14:paraId="72D4C731" w14:textId="77777777" w:rsidR="00D401A3" w:rsidRPr="00637297" w:rsidRDefault="00D401A3" w:rsidP="00D401A3">
      <w:pPr>
        <w:pStyle w:val="w5"/>
        <w:spacing w:line="240" w:lineRule="auto"/>
        <w:jc w:val="center"/>
        <w:rPr>
          <w:b/>
          <w:sz w:val="24"/>
          <w:szCs w:val="24"/>
        </w:rPr>
      </w:pPr>
    </w:p>
    <w:p w14:paraId="67EA8CE6" w14:textId="77777777" w:rsidR="00D401A3" w:rsidRPr="00637297" w:rsidRDefault="00D401A3" w:rsidP="00D401A3">
      <w:pPr>
        <w:pStyle w:val="w5"/>
        <w:spacing w:line="240" w:lineRule="auto"/>
        <w:jc w:val="center"/>
        <w:rPr>
          <w:b/>
          <w:sz w:val="24"/>
          <w:szCs w:val="24"/>
        </w:rPr>
      </w:pPr>
      <w:r w:rsidRPr="00637297">
        <w:rPr>
          <w:b/>
          <w:sz w:val="24"/>
          <w:szCs w:val="24"/>
        </w:rPr>
        <w:t>………………   ……………………..</w:t>
      </w:r>
    </w:p>
    <w:p w14:paraId="2C2C3530" w14:textId="77777777" w:rsidR="00D401A3" w:rsidRPr="00637297" w:rsidRDefault="00D401A3" w:rsidP="00D401A3">
      <w:pPr>
        <w:pStyle w:val="w5"/>
        <w:spacing w:line="240" w:lineRule="auto"/>
        <w:jc w:val="center"/>
        <w:rPr>
          <w:sz w:val="24"/>
          <w:szCs w:val="24"/>
        </w:rPr>
      </w:pPr>
      <w:r w:rsidRPr="00637297">
        <w:rPr>
          <w:sz w:val="24"/>
          <w:szCs w:val="24"/>
        </w:rPr>
        <w:t>data                              podpis</w:t>
      </w:r>
    </w:p>
    <w:p w14:paraId="37013FEA" w14:textId="77777777" w:rsidR="00D401A3" w:rsidRPr="00637297" w:rsidRDefault="00D401A3" w:rsidP="00D401A3">
      <w:pPr>
        <w:pStyle w:val="w5"/>
        <w:spacing w:line="240" w:lineRule="auto"/>
        <w:jc w:val="center"/>
        <w:rPr>
          <w:sz w:val="24"/>
          <w:szCs w:val="24"/>
        </w:rPr>
      </w:pPr>
    </w:p>
    <w:p w14:paraId="45FDC6CE" w14:textId="77777777" w:rsidR="00D401A3" w:rsidRPr="00637297" w:rsidRDefault="00D401A3" w:rsidP="00D401A3">
      <w:pPr>
        <w:pStyle w:val="w5"/>
        <w:spacing w:line="240" w:lineRule="auto"/>
        <w:jc w:val="left"/>
        <w:rPr>
          <w:sz w:val="24"/>
          <w:szCs w:val="24"/>
        </w:rPr>
      </w:pPr>
      <w:r w:rsidRPr="00637297">
        <w:rPr>
          <w:sz w:val="24"/>
          <w:szCs w:val="24"/>
        </w:rPr>
        <w:t xml:space="preserve">                                                        * niepotrzebne skreślić”</w:t>
      </w:r>
    </w:p>
    <w:p w14:paraId="33C09BA9" w14:textId="77777777" w:rsidR="00D401A3" w:rsidRPr="00637297" w:rsidRDefault="00D401A3" w:rsidP="00D401A3">
      <w:pPr>
        <w:pStyle w:val="w5"/>
        <w:spacing w:line="240" w:lineRule="auto"/>
        <w:jc w:val="left"/>
        <w:rPr>
          <w:b/>
          <w:sz w:val="24"/>
          <w:szCs w:val="24"/>
        </w:rPr>
      </w:pPr>
    </w:p>
    <w:p w14:paraId="1CC955C8" w14:textId="216C88A9" w:rsidR="00D401A3" w:rsidRPr="00637297" w:rsidRDefault="00D401A3" w:rsidP="00D401A3">
      <w:pPr>
        <w:pStyle w:val="Tekstpodstawowy1"/>
        <w:spacing w:line="240" w:lineRule="auto"/>
        <w:ind w:firstLine="0"/>
        <w:rPr>
          <w:color w:val="auto"/>
          <w:sz w:val="24"/>
          <w:szCs w:val="24"/>
        </w:rPr>
      </w:pPr>
      <w:r w:rsidRPr="00637297">
        <w:rPr>
          <w:color w:val="auto"/>
          <w:sz w:val="24"/>
          <w:szCs w:val="24"/>
        </w:rPr>
        <w:t>Do delegacji dołącza się dowody (bilety) dla udokumentowania poniesionych wydatków</w:t>
      </w:r>
      <w:r w:rsidR="004F6C12">
        <w:rPr>
          <w:color w:val="auto"/>
          <w:sz w:val="24"/>
          <w:szCs w:val="24"/>
        </w:rPr>
        <w:t xml:space="preserve">,                       </w:t>
      </w:r>
      <w:r w:rsidR="0031687B" w:rsidRPr="00637297">
        <w:rPr>
          <w:color w:val="auto"/>
          <w:sz w:val="24"/>
          <w:szCs w:val="24"/>
        </w:rPr>
        <w:t>a</w:t>
      </w:r>
      <w:r w:rsidRPr="00637297">
        <w:rPr>
          <w:color w:val="auto"/>
          <w:sz w:val="24"/>
          <w:szCs w:val="24"/>
        </w:rPr>
        <w:t xml:space="preserve"> w przypadku ich braku należy napisać oświadczenie określające powód braku tych dowodów. Do wyjazdów służbowych samochodem prywatnym nie stosuje się tych dowodów, </w:t>
      </w:r>
      <w:r w:rsidR="00944C8A">
        <w:rPr>
          <w:color w:val="auto"/>
          <w:sz w:val="24"/>
          <w:szCs w:val="24"/>
        </w:rPr>
        <w:t>składa się „Wniosek o odbycie podróży służbowej samochodem osobowym niebędącym własnością pracodawcy”, a po zakończeniu podróży składa</w:t>
      </w:r>
      <w:r w:rsidRPr="00637297">
        <w:rPr>
          <w:color w:val="auto"/>
          <w:sz w:val="24"/>
          <w:szCs w:val="24"/>
        </w:rPr>
        <w:t xml:space="preserve"> się wypełniony druk „</w:t>
      </w:r>
      <w:r w:rsidR="0053701C">
        <w:rPr>
          <w:color w:val="auto"/>
          <w:sz w:val="24"/>
          <w:szCs w:val="24"/>
        </w:rPr>
        <w:t>E</w:t>
      </w:r>
      <w:r w:rsidRPr="00637297">
        <w:rPr>
          <w:color w:val="auto"/>
          <w:sz w:val="24"/>
          <w:szCs w:val="24"/>
        </w:rPr>
        <w:t>widencji przebiegu pojazdu”. Ewidencja ta winna być zatwierdzona przez Wójta lub inną osobę upoważnioną.</w:t>
      </w:r>
      <w:r w:rsidR="0031687B" w:rsidRPr="00637297">
        <w:rPr>
          <w:color w:val="auto"/>
          <w:sz w:val="24"/>
          <w:szCs w:val="24"/>
        </w:rPr>
        <w:t xml:space="preserve"> </w:t>
      </w:r>
      <w:r w:rsidRPr="00637297">
        <w:rPr>
          <w:color w:val="auto"/>
          <w:sz w:val="24"/>
          <w:szCs w:val="24"/>
        </w:rPr>
        <w:t xml:space="preserve">Osoba przedstawiająca rozliczenie wyjazdu służbowego wypełnia odwrotną stronę wpisując datę, miejscowość, godzinę odjazdu i przyjazdu, środek lokomocji i wpisuje poniesione wydatki. Składa swój podpis i datę przedłożonej delegacji. Po sprawdzeniu pod względem merytorycznym i formalno-rachunkowym przez osoby upoważnione </w:t>
      </w:r>
      <w:r w:rsidR="00944C8A">
        <w:rPr>
          <w:color w:val="auto"/>
          <w:sz w:val="24"/>
          <w:szCs w:val="24"/>
        </w:rPr>
        <w:t xml:space="preserve">                                   </w:t>
      </w:r>
      <w:r w:rsidRPr="00637297">
        <w:rPr>
          <w:color w:val="auto"/>
          <w:sz w:val="24"/>
          <w:szCs w:val="24"/>
        </w:rPr>
        <w:t>i za</w:t>
      </w:r>
      <w:r w:rsidR="0053701C">
        <w:rPr>
          <w:color w:val="auto"/>
          <w:sz w:val="24"/>
          <w:szCs w:val="24"/>
        </w:rPr>
        <w:t>akceptowaniu do wypłaty  przez W</w:t>
      </w:r>
      <w:r w:rsidRPr="00637297">
        <w:rPr>
          <w:color w:val="auto"/>
          <w:sz w:val="24"/>
          <w:szCs w:val="24"/>
        </w:rPr>
        <w:t>ójta</w:t>
      </w:r>
      <w:r w:rsidR="00944C8A">
        <w:rPr>
          <w:color w:val="auto"/>
          <w:sz w:val="24"/>
          <w:szCs w:val="24"/>
        </w:rPr>
        <w:t xml:space="preserve"> </w:t>
      </w:r>
      <w:r w:rsidRPr="00637297">
        <w:rPr>
          <w:color w:val="auto"/>
          <w:sz w:val="24"/>
          <w:szCs w:val="24"/>
        </w:rPr>
        <w:t xml:space="preserve">i </w:t>
      </w:r>
      <w:r w:rsidR="0053701C">
        <w:rPr>
          <w:color w:val="auto"/>
          <w:sz w:val="24"/>
          <w:szCs w:val="24"/>
        </w:rPr>
        <w:t>S</w:t>
      </w:r>
      <w:r w:rsidRPr="00637297">
        <w:rPr>
          <w:color w:val="auto"/>
          <w:sz w:val="24"/>
          <w:szCs w:val="24"/>
        </w:rPr>
        <w:t xml:space="preserve">karbnika lub innej osoby upoważnionej delegacja przedłożona jest do wypłaty. </w:t>
      </w:r>
      <w:r w:rsidR="00944C8A">
        <w:rPr>
          <w:color w:val="auto"/>
          <w:sz w:val="24"/>
          <w:szCs w:val="24"/>
        </w:rPr>
        <w:t xml:space="preserve">Wypłata delegacji jest przelana bezpośrednio na rachunek bankowy wskazany przez pracownika. Na prośbę pracownika delegacja może być wypłacona gotówką. </w:t>
      </w:r>
      <w:r w:rsidRPr="00637297">
        <w:rPr>
          <w:color w:val="auto"/>
          <w:sz w:val="24"/>
          <w:szCs w:val="24"/>
        </w:rPr>
        <w:t>Kasjer wypłaca delegację po podpisaniu odbioru gotówki i opatrzeniu datą odbioru</w:t>
      </w:r>
      <w:r w:rsidR="00944C8A">
        <w:rPr>
          <w:color w:val="auto"/>
          <w:sz w:val="24"/>
          <w:szCs w:val="24"/>
        </w:rPr>
        <w:t xml:space="preserve"> i dołącza a </w:t>
      </w:r>
      <w:r w:rsidRPr="00637297">
        <w:rPr>
          <w:color w:val="auto"/>
          <w:sz w:val="24"/>
          <w:szCs w:val="24"/>
        </w:rPr>
        <w:t xml:space="preserve"> dowód ten do raportu kasowego. </w:t>
      </w:r>
    </w:p>
    <w:p w14:paraId="72EC9752" w14:textId="77777777" w:rsidR="00D401A3" w:rsidRPr="00637297" w:rsidRDefault="00D401A3" w:rsidP="00D401A3">
      <w:pPr>
        <w:pStyle w:val="Tekstpodstawowy1"/>
        <w:spacing w:line="240" w:lineRule="auto"/>
        <w:rPr>
          <w:color w:val="auto"/>
          <w:sz w:val="24"/>
          <w:szCs w:val="24"/>
        </w:rPr>
      </w:pPr>
    </w:p>
    <w:p w14:paraId="52D7014C" w14:textId="77777777" w:rsidR="00D401A3" w:rsidRPr="00637297" w:rsidRDefault="00D401A3" w:rsidP="00D401A3">
      <w:pPr>
        <w:pStyle w:val="Tekstpodstawowy1"/>
        <w:spacing w:line="240" w:lineRule="auto"/>
        <w:ind w:firstLine="0"/>
        <w:rPr>
          <w:b/>
          <w:color w:val="auto"/>
          <w:sz w:val="24"/>
          <w:szCs w:val="24"/>
        </w:rPr>
      </w:pPr>
      <w:r w:rsidRPr="00637297">
        <w:rPr>
          <w:b/>
          <w:color w:val="auto"/>
          <w:sz w:val="24"/>
          <w:szCs w:val="24"/>
        </w:rPr>
        <w:t xml:space="preserve">7. Dowody dokumentujące zakupów towarów, materiałów i usług dokonywanych </w:t>
      </w:r>
      <w:r w:rsidR="00F864C7">
        <w:rPr>
          <w:b/>
          <w:color w:val="auto"/>
          <w:sz w:val="24"/>
          <w:szCs w:val="24"/>
        </w:rPr>
        <w:t xml:space="preserve">                      </w:t>
      </w:r>
      <w:r w:rsidRPr="00637297">
        <w:rPr>
          <w:b/>
          <w:color w:val="auto"/>
          <w:sz w:val="24"/>
          <w:szCs w:val="24"/>
        </w:rPr>
        <w:t>w oparciu o ustawę prawo zamówień publicznych.</w:t>
      </w:r>
    </w:p>
    <w:p w14:paraId="1D59A5B1" w14:textId="77777777" w:rsidR="00D401A3" w:rsidRPr="00637297" w:rsidRDefault="00D401A3" w:rsidP="00D401A3">
      <w:pPr>
        <w:pStyle w:val="Tekstpodstawowy1"/>
        <w:spacing w:line="240" w:lineRule="auto"/>
        <w:ind w:firstLine="0"/>
        <w:rPr>
          <w:b/>
          <w:color w:val="auto"/>
          <w:sz w:val="24"/>
          <w:szCs w:val="24"/>
        </w:rPr>
      </w:pPr>
      <w:r w:rsidRPr="00637297">
        <w:rPr>
          <w:b/>
          <w:color w:val="auto"/>
          <w:sz w:val="24"/>
          <w:szCs w:val="24"/>
        </w:rPr>
        <w:t xml:space="preserve"> </w:t>
      </w:r>
    </w:p>
    <w:p w14:paraId="13362C0E" w14:textId="77777777" w:rsidR="00D401A3" w:rsidRPr="00637297" w:rsidRDefault="00D401A3" w:rsidP="00D401A3">
      <w:pPr>
        <w:pStyle w:val="Tekstpodstawowy1"/>
        <w:spacing w:line="240" w:lineRule="auto"/>
        <w:ind w:firstLine="0"/>
        <w:rPr>
          <w:color w:val="auto"/>
          <w:sz w:val="24"/>
          <w:szCs w:val="24"/>
        </w:rPr>
      </w:pPr>
      <w:r w:rsidRPr="00637297">
        <w:rPr>
          <w:b/>
          <w:color w:val="auto"/>
          <w:sz w:val="24"/>
          <w:szCs w:val="24"/>
        </w:rPr>
        <w:t>7.1.</w:t>
      </w:r>
      <w:r w:rsidRPr="00637297">
        <w:rPr>
          <w:color w:val="auto"/>
          <w:sz w:val="24"/>
          <w:szCs w:val="24"/>
        </w:rPr>
        <w:t xml:space="preserve"> Dokumentami dotyczącymi zakupu towarów, materiałów i usług są: </w:t>
      </w:r>
    </w:p>
    <w:p w14:paraId="5BC37F34" w14:textId="0CD6BDA4" w:rsidR="00944C8A" w:rsidRDefault="00944C8A" w:rsidP="00D401A3">
      <w:pPr>
        <w:pStyle w:val="w5"/>
        <w:numPr>
          <w:ilvl w:val="0"/>
          <w:numId w:val="10"/>
        </w:numPr>
        <w:spacing w:line="240" w:lineRule="auto"/>
        <w:rPr>
          <w:sz w:val="24"/>
          <w:szCs w:val="24"/>
        </w:rPr>
      </w:pPr>
      <w:r>
        <w:rPr>
          <w:sz w:val="24"/>
          <w:szCs w:val="24"/>
        </w:rPr>
        <w:t xml:space="preserve">paragon fiskalny – oryginał, </w:t>
      </w:r>
    </w:p>
    <w:p w14:paraId="2044C3C5" w14:textId="77777777" w:rsidR="00D401A3" w:rsidRPr="00637297" w:rsidRDefault="00D401A3" w:rsidP="00D401A3">
      <w:pPr>
        <w:pStyle w:val="w5"/>
        <w:numPr>
          <w:ilvl w:val="0"/>
          <w:numId w:val="10"/>
        </w:numPr>
        <w:spacing w:line="240" w:lineRule="auto"/>
        <w:rPr>
          <w:sz w:val="24"/>
          <w:szCs w:val="24"/>
        </w:rPr>
      </w:pPr>
      <w:r w:rsidRPr="00637297">
        <w:rPr>
          <w:sz w:val="24"/>
          <w:szCs w:val="24"/>
        </w:rPr>
        <w:t>faktura VAT – oryginał,</w:t>
      </w:r>
    </w:p>
    <w:p w14:paraId="09171644" w14:textId="77777777" w:rsidR="00D401A3" w:rsidRPr="00637297" w:rsidRDefault="00D401A3" w:rsidP="00D401A3">
      <w:pPr>
        <w:pStyle w:val="w5"/>
        <w:numPr>
          <w:ilvl w:val="0"/>
          <w:numId w:val="10"/>
        </w:numPr>
        <w:spacing w:line="240" w:lineRule="auto"/>
        <w:rPr>
          <w:sz w:val="24"/>
          <w:szCs w:val="24"/>
        </w:rPr>
      </w:pPr>
      <w:r w:rsidRPr="00637297">
        <w:rPr>
          <w:sz w:val="24"/>
          <w:szCs w:val="24"/>
        </w:rPr>
        <w:t>faktura korygująca – oryginał,</w:t>
      </w:r>
    </w:p>
    <w:p w14:paraId="55BDDCEF" w14:textId="77777777" w:rsidR="00D401A3" w:rsidRPr="00637297" w:rsidRDefault="00D401A3" w:rsidP="00D401A3">
      <w:pPr>
        <w:pStyle w:val="w5"/>
        <w:numPr>
          <w:ilvl w:val="0"/>
          <w:numId w:val="10"/>
        </w:numPr>
        <w:spacing w:line="240" w:lineRule="auto"/>
        <w:rPr>
          <w:sz w:val="24"/>
          <w:szCs w:val="24"/>
        </w:rPr>
      </w:pPr>
      <w:r w:rsidRPr="00637297">
        <w:rPr>
          <w:sz w:val="24"/>
          <w:szCs w:val="24"/>
        </w:rPr>
        <w:lastRenderedPageBreak/>
        <w:t>rachunek – oryginał,</w:t>
      </w:r>
    </w:p>
    <w:p w14:paraId="6FD1996F" w14:textId="77777777" w:rsidR="00D401A3" w:rsidRPr="00637297" w:rsidRDefault="00D401A3" w:rsidP="00D401A3">
      <w:pPr>
        <w:pStyle w:val="w5"/>
        <w:numPr>
          <w:ilvl w:val="0"/>
          <w:numId w:val="10"/>
        </w:numPr>
        <w:spacing w:line="240" w:lineRule="auto"/>
        <w:rPr>
          <w:sz w:val="24"/>
          <w:szCs w:val="24"/>
        </w:rPr>
      </w:pPr>
      <w:r w:rsidRPr="00637297">
        <w:rPr>
          <w:sz w:val="24"/>
          <w:szCs w:val="24"/>
        </w:rPr>
        <w:t>nota korygująca – oryginał,</w:t>
      </w:r>
    </w:p>
    <w:p w14:paraId="56F824A5" w14:textId="21563A32" w:rsidR="00D401A3" w:rsidRPr="00637297" w:rsidRDefault="00D401A3" w:rsidP="00D401A3">
      <w:pPr>
        <w:pStyle w:val="w5"/>
        <w:numPr>
          <w:ilvl w:val="0"/>
          <w:numId w:val="10"/>
        </w:numPr>
        <w:spacing w:line="240" w:lineRule="auto"/>
        <w:rPr>
          <w:sz w:val="24"/>
          <w:szCs w:val="24"/>
        </w:rPr>
      </w:pPr>
      <w:r w:rsidRPr="00637297">
        <w:rPr>
          <w:sz w:val="24"/>
          <w:szCs w:val="24"/>
        </w:rPr>
        <w:t>pro forma dowodu zakupu – oryginał .</w:t>
      </w:r>
    </w:p>
    <w:p w14:paraId="0D3D1D29" w14:textId="77777777" w:rsidR="00247A46" w:rsidRPr="00247A46" w:rsidRDefault="00247A46" w:rsidP="00247A46">
      <w:pPr>
        <w:tabs>
          <w:tab w:val="left" w:pos="0"/>
        </w:tabs>
        <w:suppressAutoHyphens/>
        <w:ind w:left="-142"/>
        <w:jc w:val="both"/>
        <w:rPr>
          <w:sz w:val="24"/>
          <w:szCs w:val="24"/>
        </w:rPr>
      </w:pPr>
      <w:r w:rsidRPr="00247A46">
        <w:rPr>
          <w:b/>
          <w:sz w:val="24"/>
          <w:szCs w:val="24"/>
        </w:rPr>
        <w:t>7.2</w:t>
      </w:r>
      <w:r w:rsidRPr="00247A46">
        <w:rPr>
          <w:sz w:val="24"/>
          <w:szCs w:val="24"/>
        </w:rPr>
        <w:t xml:space="preserve">. </w:t>
      </w:r>
      <w:r w:rsidRPr="00247A46">
        <w:rPr>
          <w:b/>
          <w:sz w:val="24"/>
          <w:szCs w:val="24"/>
        </w:rPr>
        <w:t xml:space="preserve"> </w:t>
      </w:r>
      <w:r w:rsidRPr="00247A46">
        <w:rPr>
          <w:sz w:val="24"/>
          <w:szCs w:val="24"/>
        </w:rPr>
        <w:t>Zlecanie zamówienia i przygotowanie dokumentacji na</w:t>
      </w:r>
      <w:r w:rsidRPr="00247A46">
        <w:rPr>
          <w:b/>
          <w:sz w:val="24"/>
          <w:szCs w:val="24"/>
        </w:rPr>
        <w:t xml:space="preserve"> zakupy materiałów, towarów, usług, środków trwałych i robót inwestycyjnych</w:t>
      </w:r>
      <w:r w:rsidRPr="00247A46">
        <w:rPr>
          <w:sz w:val="24"/>
          <w:szCs w:val="24"/>
        </w:rPr>
        <w:t xml:space="preserve"> leży w kompetencji każdego pracownika w ramach powierzonego zakresu czynności. Pracownicy dokonujący zamówienia działają w porozumieniu z pracownikiem ds. zamówień publicznych oraz z Wójtem i Skarbnikiem lub z innymi osobami upoważnionymi. Zamówienia zewnętrzne podpisuje Wójt lub osoby przez niego upoważnione. Rejestr udzielonych zamówień oraz rejestr umów prowadzi pracownik              ds.  zamówień publicznych.</w:t>
      </w:r>
    </w:p>
    <w:p w14:paraId="7C9471DA" w14:textId="1F0FC868" w:rsidR="00247A46" w:rsidRPr="00247A46" w:rsidRDefault="00247A46" w:rsidP="00247A46">
      <w:pPr>
        <w:tabs>
          <w:tab w:val="left" w:pos="0"/>
        </w:tabs>
        <w:suppressAutoHyphens/>
        <w:ind w:left="-142"/>
        <w:jc w:val="both"/>
        <w:rPr>
          <w:sz w:val="24"/>
          <w:szCs w:val="24"/>
        </w:rPr>
      </w:pPr>
      <w:r w:rsidRPr="00247A46">
        <w:rPr>
          <w:b/>
          <w:sz w:val="24"/>
          <w:szCs w:val="24"/>
        </w:rPr>
        <w:t>7.3.</w:t>
      </w:r>
      <w:r w:rsidRPr="00247A46">
        <w:rPr>
          <w:sz w:val="24"/>
          <w:szCs w:val="24"/>
        </w:rPr>
        <w:t xml:space="preserve"> Zakupy gotowych środków trwałych dokonywane są po wyborze dostawcy, zgodnie z ustawą Prawo zamówień publicznych. Wybór dostawcy poprzedzony jest procedurą przetargową, z której zgodnie z ustawą o zamówieniach publicznych, sporządzany jest protokół. Zakupy środków trwałych dokonywane są w oparciu o umowę dostawy, którą podpisuje kierownik jednostki </w:t>
      </w:r>
      <w:r>
        <w:rPr>
          <w:sz w:val="24"/>
          <w:szCs w:val="24"/>
        </w:rPr>
        <w:t xml:space="preserve">(Wójt) </w:t>
      </w:r>
      <w:r w:rsidRPr="00247A46">
        <w:rPr>
          <w:sz w:val="24"/>
          <w:szCs w:val="24"/>
        </w:rPr>
        <w:t xml:space="preserve">i kontrasygnuje Skarbnik – w zakresie zgodnym </w:t>
      </w:r>
      <w:r>
        <w:rPr>
          <w:sz w:val="24"/>
          <w:szCs w:val="24"/>
        </w:rPr>
        <w:t xml:space="preserve">                         </w:t>
      </w:r>
      <w:r w:rsidRPr="00247A46">
        <w:rPr>
          <w:sz w:val="24"/>
          <w:szCs w:val="24"/>
        </w:rPr>
        <w:t>z regulaminem u</w:t>
      </w:r>
      <w:r>
        <w:rPr>
          <w:sz w:val="24"/>
          <w:szCs w:val="24"/>
        </w:rPr>
        <w:t>dzielania zamówień publicznych.</w:t>
      </w:r>
    </w:p>
    <w:p w14:paraId="65E0AEBB" w14:textId="77777777" w:rsidR="00247A46" w:rsidRPr="00247A46" w:rsidRDefault="00247A46" w:rsidP="00247A46">
      <w:pPr>
        <w:tabs>
          <w:tab w:val="left" w:pos="0"/>
        </w:tabs>
        <w:suppressAutoHyphens/>
        <w:ind w:left="-142"/>
        <w:jc w:val="both"/>
        <w:rPr>
          <w:sz w:val="24"/>
          <w:szCs w:val="24"/>
        </w:rPr>
      </w:pPr>
      <w:r w:rsidRPr="00247A46">
        <w:rPr>
          <w:b/>
          <w:sz w:val="24"/>
          <w:szCs w:val="24"/>
        </w:rPr>
        <w:t>7.4</w:t>
      </w:r>
      <w:r w:rsidRPr="00247A46">
        <w:rPr>
          <w:sz w:val="24"/>
          <w:szCs w:val="24"/>
        </w:rPr>
        <w:t xml:space="preserve">.W przypadku gdy zgodnie z ustawą prawo zamówień publicznych zakupy </w:t>
      </w:r>
      <w:r w:rsidRPr="00247A46">
        <w:rPr>
          <w:b/>
          <w:color w:val="000000"/>
          <w:sz w:val="24"/>
          <w:szCs w:val="24"/>
        </w:rPr>
        <w:t xml:space="preserve">materiałów, towarów, usług i </w:t>
      </w:r>
      <w:r w:rsidRPr="00247A46">
        <w:rPr>
          <w:b/>
          <w:sz w:val="24"/>
          <w:szCs w:val="24"/>
        </w:rPr>
        <w:t>środka trwałego</w:t>
      </w:r>
      <w:r w:rsidRPr="00247A46">
        <w:rPr>
          <w:sz w:val="24"/>
          <w:szCs w:val="24"/>
        </w:rPr>
        <w:t xml:space="preserve"> podlegają wyłączeniu z ustawy ze względu na nieprzekroczenie wartości progowej wynikającej ustawy ale mają znaczącą wartość kwotową                    i funkcjonalną dla jednostki, lub gdy dostawy te bądź usługi powtarzają się okresowo lub udzielane są w częściach należy zastosować procedurę określoną w regulaminie udzielania zamówień publicznych uzasadniając wybór danego dostawcy lub wykonawcy.</w:t>
      </w:r>
    </w:p>
    <w:p w14:paraId="779C238E" w14:textId="77777777" w:rsidR="00247A46" w:rsidRPr="00247A46" w:rsidRDefault="00247A46" w:rsidP="00247A46">
      <w:pPr>
        <w:tabs>
          <w:tab w:val="left" w:pos="0"/>
        </w:tabs>
        <w:suppressAutoHyphens/>
        <w:ind w:left="-142"/>
        <w:jc w:val="both"/>
        <w:rPr>
          <w:sz w:val="24"/>
          <w:szCs w:val="24"/>
        </w:rPr>
      </w:pPr>
      <w:r w:rsidRPr="00247A46">
        <w:rPr>
          <w:b/>
          <w:sz w:val="24"/>
          <w:szCs w:val="24"/>
        </w:rPr>
        <w:t>7.5.</w:t>
      </w:r>
      <w:r w:rsidRPr="00247A46">
        <w:rPr>
          <w:sz w:val="24"/>
          <w:szCs w:val="24"/>
        </w:rPr>
        <w:t xml:space="preserve"> Odpowiedzialny za przestrzeganie przepisów ustawy o zamówieniach publicznych jest pracownik ds. zamówień publicznych oraz każdy pracownik na swoim stanowisku, ilekroć realizuje zamówienia na dostawy i usługi objęte przepisami ustawy Prawo zamówień publicznych, co winien odpowiednio udokumentować. </w:t>
      </w:r>
    </w:p>
    <w:p w14:paraId="3C0D06CE" w14:textId="77777777" w:rsidR="00247A46" w:rsidRPr="00247A46" w:rsidRDefault="00247A46" w:rsidP="00247A46">
      <w:pPr>
        <w:tabs>
          <w:tab w:val="left" w:pos="0"/>
        </w:tabs>
        <w:suppressAutoHyphens/>
        <w:ind w:left="-142"/>
        <w:jc w:val="both"/>
        <w:rPr>
          <w:sz w:val="24"/>
          <w:szCs w:val="24"/>
        </w:rPr>
      </w:pPr>
      <w:r w:rsidRPr="00247A46">
        <w:rPr>
          <w:b/>
          <w:sz w:val="24"/>
          <w:szCs w:val="24"/>
        </w:rPr>
        <w:t>7.6.</w:t>
      </w:r>
      <w:r w:rsidRPr="00247A46">
        <w:rPr>
          <w:sz w:val="24"/>
          <w:szCs w:val="24"/>
        </w:rPr>
        <w:t xml:space="preserve"> Umowę na piśmie pracownik ds. zamówień publicznych lub inny pracownik merytoryczny odpowiedzialny za realizację zakupu przekłada do podpisu Wójtowi. </w:t>
      </w:r>
    </w:p>
    <w:p w14:paraId="5ACAEF5E" w14:textId="77777777" w:rsidR="00247A46" w:rsidRPr="00247A46" w:rsidRDefault="00247A46" w:rsidP="00247A46">
      <w:pPr>
        <w:tabs>
          <w:tab w:val="left" w:pos="0"/>
        </w:tabs>
        <w:suppressAutoHyphens/>
        <w:ind w:left="-142"/>
        <w:jc w:val="both"/>
        <w:rPr>
          <w:sz w:val="24"/>
          <w:szCs w:val="24"/>
        </w:rPr>
      </w:pPr>
      <w:r w:rsidRPr="00247A46">
        <w:rPr>
          <w:sz w:val="24"/>
          <w:szCs w:val="24"/>
        </w:rPr>
        <w:t>Umowa sporządzona jest co najmniej w trzech egzemplarzach, z których: jeden egzemplarz dostarczony jest do referatu finansowego wraz z załącznikami najpóźniej w dniu następnym po podpisaniu przez strony, w celu zaangażowania środków,</w:t>
      </w:r>
      <w:r w:rsidRPr="00247A46">
        <w:rPr>
          <w:color w:val="C9211E"/>
          <w:sz w:val="24"/>
          <w:szCs w:val="24"/>
        </w:rPr>
        <w:t xml:space="preserve"> </w:t>
      </w:r>
      <w:r w:rsidRPr="00247A46">
        <w:rPr>
          <w:sz w:val="24"/>
          <w:szCs w:val="24"/>
        </w:rPr>
        <w:t>oryginał przechowywany jest na stanowisku zamówień publicznych wraz z kompletem materiałów z przeprowadzonego przetargu, drugą kopię otrzymuje dostawca (wykonawca).  Kserokopię materiałów otrzymuje pracownik merytoryczny.</w:t>
      </w:r>
    </w:p>
    <w:p w14:paraId="364DBD85" w14:textId="77777777" w:rsidR="00247A46" w:rsidRPr="00247A46" w:rsidRDefault="00247A46" w:rsidP="00247A46">
      <w:pPr>
        <w:tabs>
          <w:tab w:val="left" w:pos="0"/>
        </w:tabs>
        <w:suppressAutoHyphens/>
        <w:ind w:left="-142"/>
        <w:jc w:val="both"/>
        <w:rPr>
          <w:sz w:val="24"/>
          <w:szCs w:val="24"/>
        </w:rPr>
      </w:pPr>
      <w:r w:rsidRPr="00247A46">
        <w:rPr>
          <w:b/>
          <w:sz w:val="24"/>
          <w:szCs w:val="24"/>
        </w:rPr>
        <w:t>7.7. W przypadku zakupu materiałów i towarów</w:t>
      </w:r>
      <w:r w:rsidRPr="00247A46">
        <w:rPr>
          <w:sz w:val="24"/>
          <w:szCs w:val="24"/>
        </w:rPr>
        <w:t xml:space="preserve">  należy dołączyć odpowiednią dokumentację poprzedzającą dokonanie zakupu (zamówienie, ofertę, notatkę służbową,  wniosek o zaangażowanie lub inne dowody angażujące środki). </w:t>
      </w:r>
    </w:p>
    <w:p w14:paraId="5F6C5F05" w14:textId="6D61130E" w:rsidR="00247A46" w:rsidRPr="00247A46" w:rsidRDefault="00247A46" w:rsidP="00247A46">
      <w:pPr>
        <w:tabs>
          <w:tab w:val="left" w:pos="0"/>
        </w:tabs>
        <w:suppressAutoHyphens/>
        <w:ind w:left="-142"/>
        <w:jc w:val="both"/>
        <w:rPr>
          <w:sz w:val="22"/>
        </w:rPr>
      </w:pPr>
      <w:r w:rsidRPr="00247A46">
        <w:rPr>
          <w:b/>
          <w:sz w:val="24"/>
          <w:szCs w:val="24"/>
        </w:rPr>
        <w:t>7.8.</w:t>
      </w:r>
      <w:r w:rsidRPr="00247A46">
        <w:rPr>
          <w:sz w:val="24"/>
          <w:szCs w:val="24"/>
        </w:rPr>
        <w:t xml:space="preserve"> Do faktury dokumentującej zakup środka trwałego pracownik dokonujący zakupu dołącza dokument „OT” – przyjęcie środka trwałego, w którym wskazuje miejsce użytkowania środka trwałego, osobę materialnie odpowiedzialną (z podpisem osoby materialnie odpowiedzialnej) oraz protokół oddania do użytku.</w:t>
      </w:r>
    </w:p>
    <w:p w14:paraId="5B863C80" w14:textId="6369CC95" w:rsidR="00247A46" w:rsidRPr="00247A46" w:rsidRDefault="00247A46" w:rsidP="00247A46">
      <w:pPr>
        <w:tabs>
          <w:tab w:val="left" w:pos="0"/>
        </w:tabs>
        <w:suppressAutoHyphens/>
        <w:ind w:left="-142"/>
        <w:jc w:val="both"/>
        <w:rPr>
          <w:sz w:val="24"/>
          <w:szCs w:val="24"/>
        </w:rPr>
      </w:pPr>
      <w:r w:rsidRPr="00247A46">
        <w:rPr>
          <w:b/>
          <w:sz w:val="24"/>
          <w:szCs w:val="24"/>
        </w:rPr>
        <w:t>7.</w:t>
      </w:r>
      <w:r>
        <w:rPr>
          <w:b/>
          <w:sz w:val="24"/>
          <w:szCs w:val="24"/>
        </w:rPr>
        <w:t>9</w:t>
      </w:r>
      <w:r w:rsidRPr="00247A46">
        <w:rPr>
          <w:b/>
          <w:sz w:val="24"/>
          <w:szCs w:val="24"/>
        </w:rPr>
        <w:t>.</w:t>
      </w:r>
      <w:r w:rsidRPr="00247A46">
        <w:rPr>
          <w:sz w:val="24"/>
          <w:szCs w:val="24"/>
        </w:rPr>
        <w:t xml:space="preserve"> </w:t>
      </w:r>
      <w:r w:rsidRPr="00247A46">
        <w:rPr>
          <w:b/>
          <w:sz w:val="24"/>
          <w:szCs w:val="24"/>
        </w:rPr>
        <w:t>W zakresie robót budowlano-montażowych</w:t>
      </w:r>
      <w:r w:rsidRPr="00247A46">
        <w:rPr>
          <w:sz w:val="24"/>
          <w:szCs w:val="24"/>
        </w:rPr>
        <w:t xml:space="preserve"> oraz nakładów na remonty zaliczanych do inwestycji</w:t>
      </w:r>
      <w:r w:rsidRPr="00247A46">
        <w:rPr>
          <w:color w:val="C9211E"/>
          <w:sz w:val="24"/>
          <w:szCs w:val="24"/>
        </w:rPr>
        <w:t xml:space="preserve"> </w:t>
      </w:r>
      <w:r w:rsidRPr="00247A46">
        <w:rPr>
          <w:sz w:val="24"/>
          <w:szCs w:val="24"/>
        </w:rPr>
        <w:t>wieloletnich, do umowy musi być dołączony harmonogram rzeczowo-finansowy zakresu robót objętych umową.</w:t>
      </w:r>
      <w:r w:rsidRPr="00247A46">
        <w:rPr>
          <w:color w:val="C9211E"/>
          <w:sz w:val="24"/>
          <w:szCs w:val="24"/>
        </w:rPr>
        <w:t xml:space="preserve"> </w:t>
      </w:r>
      <w:r w:rsidRPr="00247A46">
        <w:rPr>
          <w:sz w:val="24"/>
          <w:szCs w:val="24"/>
        </w:rPr>
        <w:t xml:space="preserve">Podstawą do przyjęcia faktury powinien być protokół odbioru wykonanych i przekazanych robót, elementów robót lub obiektów, sprawdzony kosztorys wykonawczy (w przypadku ustalenia wynagrodzenia na podstawie kosztorysu). </w:t>
      </w:r>
    </w:p>
    <w:p w14:paraId="47CBD3BD" w14:textId="0D855E92" w:rsidR="00247A46" w:rsidRPr="00247A46" w:rsidRDefault="00247A46" w:rsidP="00247A46">
      <w:pPr>
        <w:tabs>
          <w:tab w:val="left" w:pos="0"/>
        </w:tabs>
        <w:suppressAutoHyphens/>
        <w:ind w:left="-142"/>
        <w:jc w:val="both"/>
        <w:rPr>
          <w:sz w:val="24"/>
          <w:szCs w:val="24"/>
        </w:rPr>
      </w:pPr>
      <w:r w:rsidRPr="00247A46">
        <w:rPr>
          <w:b/>
          <w:sz w:val="24"/>
          <w:szCs w:val="24"/>
        </w:rPr>
        <w:t>7.</w:t>
      </w:r>
      <w:r>
        <w:rPr>
          <w:b/>
          <w:sz w:val="24"/>
          <w:szCs w:val="24"/>
        </w:rPr>
        <w:t>10</w:t>
      </w:r>
      <w:r w:rsidRPr="00247A46">
        <w:rPr>
          <w:b/>
          <w:sz w:val="24"/>
          <w:szCs w:val="24"/>
        </w:rPr>
        <w:t>.</w:t>
      </w:r>
      <w:r w:rsidRPr="00247A46">
        <w:rPr>
          <w:sz w:val="24"/>
          <w:szCs w:val="24"/>
        </w:rPr>
        <w:t xml:space="preserve"> </w:t>
      </w:r>
      <w:r w:rsidRPr="00247A46">
        <w:rPr>
          <w:b/>
          <w:sz w:val="24"/>
          <w:szCs w:val="24"/>
        </w:rPr>
        <w:t>Dokumentami stanowiącymi podstawę do zaewidencjonowania operacji dotyczących inwestycji są:</w:t>
      </w:r>
    </w:p>
    <w:p w14:paraId="7186E04F" w14:textId="77777777" w:rsidR="00247A46" w:rsidRPr="00247A46" w:rsidRDefault="00247A46" w:rsidP="00247A46">
      <w:pPr>
        <w:numPr>
          <w:ilvl w:val="0"/>
          <w:numId w:val="43"/>
        </w:numPr>
        <w:tabs>
          <w:tab w:val="left" w:pos="283"/>
        </w:tabs>
        <w:suppressAutoHyphens/>
        <w:jc w:val="both"/>
        <w:rPr>
          <w:sz w:val="24"/>
          <w:szCs w:val="24"/>
        </w:rPr>
      </w:pPr>
      <w:r w:rsidRPr="00247A46">
        <w:rPr>
          <w:sz w:val="24"/>
          <w:szCs w:val="24"/>
        </w:rPr>
        <w:t xml:space="preserve">faktury częściowe wraz z dołączonym oryginałem protokołu odbioru wykonanych robót podpisany przez inspektora nadzoru z wyszczególnieniem robót od początku </w:t>
      </w:r>
      <w:r w:rsidRPr="00247A46">
        <w:rPr>
          <w:sz w:val="24"/>
          <w:szCs w:val="24"/>
        </w:rPr>
        <w:lastRenderedPageBreak/>
        <w:t xml:space="preserve">budowy, wartość robót wykonanych wg poprzednich protokołów oraz wartości robót wykonanych w okresie rozliczeniowym. Na fakturze pracownik d/s. inwestycji potwierdza zgodność z harmonogramem </w:t>
      </w:r>
      <w:r w:rsidRPr="00247A46">
        <w:rPr>
          <w:color w:val="C9211E"/>
          <w:sz w:val="24"/>
          <w:szCs w:val="24"/>
        </w:rPr>
        <w:t xml:space="preserve">lub zgodność z umową. </w:t>
      </w:r>
    </w:p>
    <w:p w14:paraId="5E58310E" w14:textId="77777777" w:rsidR="00247A46" w:rsidRPr="00247A46" w:rsidRDefault="00247A46" w:rsidP="00247A46">
      <w:pPr>
        <w:numPr>
          <w:ilvl w:val="0"/>
          <w:numId w:val="43"/>
        </w:numPr>
        <w:tabs>
          <w:tab w:val="left" w:pos="283"/>
        </w:tabs>
        <w:suppressAutoHyphens/>
        <w:jc w:val="both"/>
        <w:rPr>
          <w:sz w:val="24"/>
          <w:szCs w:val="24"/>
        </w:rPr>
      </w:pPr>
      <w:r w:rsidRPr="00247A46">
        <w:rPr>
          <w:sz w:val="24"/>
          <w:szCs w:val="24"/>
        </w:rPr>
        <w:t>faktura końcowa i protokół końcowy zakończenia inwestycji i protokół oddania do użytku (eksploatacji),</w:t>
      </w:r>
    </w:p>
    <w:p w14:paraId="785ED7C0" w14:textId="77777777" w:rsidR="00247A46" w:rsidRPr="00247A46" w:rsidRDefault="00247A46" w:rsidP="00247A46">
      <w:pPr>
        <w:numPr>
          <w:ilvl w:val="0"/>
          <w:numId w:val="43"/>
        </w:numPr>
        <w:tabs>
          <w:tab w:val="left" w:pos="283"/>
        </w:tabs>
        <w:suppressAutoHyphens/>
        <w:jc w:val="both"/>
        <w:rPr>
          <w:sz w:val="24"/>
          <w:szCs w:val="24"/>
        </w:rPr>
      </w:pPr>
      <w:r w:rsidRPr="00247A46">
        <w:rPr>
          <w:sz w:val="24"/>
          <w:szCs w:val="24"/>
        </w:rPr>
        <w:t>dowód lub dowody „OT” – przyjęcia środka trwałego,</w:t>
      </w:r>
    </w:p>
    <w:p w14:paraId="6987CFA4" w14:textId="77777777" w:rsidR="00247A46" w:rsidRPr="00247A46" w:rsidRDefault="00247A46" w:rsidP="00247A46">
      <w:pPr>
        <w:numPr>
          <w:ilvl w:val="0"/>
          <w:numId w:val="43"/>
        </w:numPr>
        <w:tabs>
          <w:tab w:val="left" w:pos="283"/>
        </w:tabs>
        <w:suppressAutoHyphens/>
        <w:jc w:val="both"/>
        <w:rPr>
          <w:sz w:val="24"/>
          <w:szCs w:val="24"/>
        </w:rPr>
      </w:pPr>
      <w:r w:rsidRPr="00247A46">
        <w:rPr>
          <w:sz w:val="24"/>
          <w:szCs w:val="24"/>
        </w:rPr>
        <w:t>dowód lub dowody „PT” – przekazania – przejęcia środka trwałego.</w:t>
      </w:r>
    </w:p>
    <w:p w14:paraId="1A35C030" w14:textId="77777777" w:rsidR="00247A46" w:rsidRPr="00247A46" w:rsidRDefault="00247A46" w:rsidP="00247A46">
      <w:pPr>
        <w:suppressAutoHyphens/>
        <w:jc w:val="both"/>
        <w:rPr>
          <w:sz w:val="24"/>
          <w:szCs w:val="24"/>
        </w:rPr>
      </w:pPr>
      <w:r w:rsidRPr="00247A46">
        <w:rPr>
          <w:sz w:val="24"/>
          <w:szCs w:val="24"/>
        </w:rPr>
        <w:t>Protokół odbioru końcowego i protokół przekazania inwestycji do użytku stanowi podstawę udokumentowania przyjęcia do użytku obiektów majątku trwałego, powstałych w wyniku robót budowlano-montażowych.</w:t>
      </w:r>
      <w:r w:rsidRPr="00247A46">
        <w:rPr>
          <w:color w:val="C9211E"/>
          <w:sz w:val="24"/>
          <w:szCs w:val="24"/>
        </w:rPr>
        <w:t xml:space="preserve"> </w:t>
      </w:r>
      <w:r w:rsidRPr="00247A46">
        <w:rPr>
          <w:sz w:val="24"/>
          <w:szCs w:val="24"/>
        </w:rPr>
        <w:t xml:space="preserve">W szczególnych przypadkach podstawę tę stanowi dowód  płatności za inne usługi i zakupy niezbędne do prawidłowego zakończenia inwestycji.  Protokół odbioru końcowego i przekazania inwestycji do użytku oraz dowody „OT” sporządza pracownik ds. inwestycji lub inny pracownik prowadzący całość zadania inwestycyjnego, w trzech egzemplarzach i przekazuje: </w:t>
      </w:r>
    </w:p>
    <w:p w14:paraId="1B1AC3B6" w14:textId="77777777" w:rsidR="00247A46" w:rsidRPr="00247A46" w:rsidRDefault="00247A46" w:rsidP="00247A46">
      <w:pPr>
        <w:numPr>
          <w:ilvl w:val="0"/>
          <w:numId w:val="44"/>
        </w:numPr>
        <w:tabs>
          <w:tab w:val="left" w:pos="283"/>
        </w:tabs>
        <w:suppressAutoHyphens/>
        <w:jc w:val="both"/>
        <w:rPr>
          <w:sz w:val="24"/>
          <w:szCs w:val="24"/>
        </w:rPr>
      </w:pPr>
      <w:r w:rsidRPr="00247A46">
        <w:rPr>
          <w:sz w:val="24"/>
          <w:szCs w:val="24"/>
        </w:rPr>
        <w:t>dwa egzemplarze– dla pionu finansowo-księgowego, najpóźniej w terminie 14 dni od sporządzenia,</w:t>
      </w:r>
    </w:p>
    <w:p w14:paraId="6CD2E186" w14:textId="77777777" w:rsidR="00247A46" w:rsidRPr="00247A46" w:rsidRDefault="00247A46" w:rsidP="00247A46">
      <w:pPr>
        <w:numPr>
          <w:ilvl w:val="0"/>
          <w:numId w:val="44"/>
        </w:numPr>
        <w:tabs>
          <w:tab w:val="left" w:pos="283"/>
        </w:tabs>
        <w:suppressAutoHyphens/>
        <w:jc w:val="both"/>
        <w:rPr>
          <w:sz w:val="24"/>
          <w:szCs w:val="24"/>
        </w:rPr>
      </w:pPr>
      <w:r w:rsidRPr="00247A46">
        <w:rPr>
          <w:sz w:val="24"/>
          <w:szCs w:val="24"/>
        </w:rPr>
        <w:t>jeden egzemplarz</w:t>
      </w:r>
      <w:r w:rsidRPr="00247A46">
        <w:rPr>
          <w:color w:val="C9211E"/>
          <w:sz w:val="24"/>
          <w:szCs w:val="24"/>
        </w:rPr>
        <w:t xml:space="preserve"> </w:t>
      </w:r>
      <w:r w:rsidRPr="00247A46">
        <w:rPr>
          <w:sz w:val="24"/>
          <w:szCs w:val="24"/>
        </w:rPr>
        <w:t>– dla pracownika prowadzącego dane zadanie inwestycyjne.</w:t>
      </w:r>
    </w:p>
    <w:p w14:paraId="7122CBA9" w14:textId="4FB6A0C3" w:rsidR="00247A46" w:rsidRPr="00247A46" w:rsidRDefault="00247A46" w:rsidP="00247A46">
      <w:pPr>
        <w:suppressAutoHyphens/>
        <w:jc w:val="both"/>
        <w:rPr>
          <w:sz w:val="24"/>
          <w:szCs w:val="24"/>
        </w:rPr>
      </w:pPr>
      <w:r w:rsidRPr="00247A46">
        <w:rPr>
          <w:b/>
          <w:sz w:val="24"/>
          <w:szCs w:val="24"/>
        </w:rPr>
        <w:t>7.1</w:t>
      </w:r>
      <w:r>
        <w:rPr>
          <w:b/>
          <w:sz w:val="24"/>
          <w:szCs w:val="24"/>
        </w:rPr>
        <w:t>1</w:t>
      </w:r>
      <w:r w:rsidRPr="00247A46">
        <w:rPr>
          <w:b/>
          <w:sz w:val="24"/>
          <w:szCs w:val="24"/>
        </w:rPr>
        <w:t>.</w:t>
      </w:r>
      <w:r w:rsidRPr="00247A46">
        <w:rPr>
          <w:sz w:val="24"/>
          <w:szCs w:val="24"/>
        </w:rPr>
        <w:t xml:space="preserve"> </w:t>
      </w:r>
      <w:r w:rsidRPr="00247A46">
        <w:rPr>
          <w:b/>
          <w:sz w:val="24"/>
          <w:szCs w:val="24"/>
        </w:rPr>
        <w:t>W przypadku nabycia wartości niematerialnych i prawnych</w:t>
      </w:r>
      <w:r w:rsidRPr="00247A46">
        <w:rPr>
          <w:sz w:val="24"/>
          <w:szCs w:val="24"/>
        </w:rPr>
        <w:t xml:space="preserve"> – udokumentowanie ich stanowi polecenie księgowania, sporządzone przez pracownika księgowości na podstawie odpowiednich dowodów źródłowych (faktura zakupu oraz protokół przyjęcia do użytkowania).</w:t>
      </w:r>
    </w:p>
    <w:p w14:paraId="5EEC0782" w14:textId="026B5137" w:rsidR="00247A46" w:rsidRPr="00247A46" w:rsidRDefault="00247A46" w:rsidP="00247A46">
      <w:pPr>
        <w:suppressAutoHyphens/>
        <w:jc w:val="both"/>
        <w:rPr>
          <w:sz w:val="24"/>
          <w:szCs w:val="24"/>
        </w:rPr>
      </w:pPr>
      <w:r w:rsidRPr="00247A46">
        <w:rPr>
          <w:b/>
          <w:sz w:val="24"/>
          <w:szCs w:val="24"/>
        </w:rPr>
        <w:t>7.1</w:t>
      </w:r>
      <w:r>
        <w:rPr>
          <w:b/>
          <w:sz w:val="24"/>
          <w:szCs w:val="24"/>
        </w:rPr>
        <w:t>2</w:t>
      </w:r>
      <w:r w:rsidRPr="00247A46">
        <w:rPr>
          <w:b/>
          <w:sz w:val="24"/>
          <w:szCs w:val="24"/>
        </w:rPr>
        <w:t>.</w:t>
      </w:r>
      <w:r w:rsidRPr="00247A46">
        <w:rPr>
          <w:sz w:val="24"/>
          <w:szCs w:val="24"/>
        </w:rPr>
        <w:t xml:space="preserve"> Dokumentem stanowiącym podstawę zaewidencjonowania </w:t>
      </w:r>
      <w:r w:rsidRPr="00247A46">
        <w:rPr>
          <w:b/>
          <w:sz w:val="24"/>
          <w:szCs w:val="24"/>
        </w:rPr>
        <w:t>zakupu usług w zakresie wykonania dokumentacji projektowej, projektowo-kosztorysowej, itp</w:t>
      </w:r>
      <w:r w:rsidRPr="00247A46">
        <w:rPr>
          <w:sz w:val="24"/>
          <w:szCs w:val="24"/>
        </w:rPr>
        <w:t>. stanowi faktura lub rachunek z dołączonym protokołem odbioru dokumentacji.</w:t>
      </w:r>
    </w:p>
    <w:p w14:paraId="1FE8DC79" w14:textId="77777777" w:rsidR="00247A46" w:rsidRPr="00247A46" w:rsidRDefault="00247A46" w:rsidP="00247A46">
      <w:pPr>
        <w:suppressAutoHyphens/>
        <w:jc w:val="both"/>
        <w:rPr>
          <w:sz w:val="24"/>
          <w:szCs w:val="24"/>
        </w:rPr>
      </w:pPr>
      <w:r w:rsidRPr="00247A46">
        <w:rPr>
          <w:sz w:val="24"/>
          <w:szCs w:val="24"/>
        </w:rPr>
        <w:t>Zlecenie usługi w zakresie opracowania dokumentacji winno odbywać się w trybie przepisów ustawy Prawo zamówień publicznych, wymaga bezwzględnie formy umowy pisemnej, określającej: zakres opracowania, terminy wykonania, formę płatności, zakres odpowiedzialności wykonującego usługę oraz inne dane wg potrzeb jednostki.</w:t>
      </w:r>
    </w:p>
    <w:p w14:paraId="7AAB3D5B" w14:textId="77777777" w:rsidR="00247A46" w:rsidRPr="00247A46" w:rsidRDefault="00247A46" w:rsidP="00247A46">
      <w:pPr>
        <w:suppressAutoHyphens/>
        <w:jc w:val="both"/>
        <w:rPr>
          <w:sz w:val="24"/>
          <w:szCs w:val="24"/>
        </w:rPr>
      </w:pPr>
      <w:r w:rsidRPr="00247A46">
        <w:rPr>
          <w:b/>
          <w:sz w:val="24"/>
          <w:szCs w:val="24"/>
        </w:rPr>
        <w:t>8.1.</w:t>
      </w:r>
      <w:r w:rsidRPr="00247A46">
        <w:rPr>
          <w:sz w:val="24"/>
          <w:szCs w:val="24"/>
        </w:rPr>
        <w:t xml:space="preserve"> Dokumentami stanowiącymi podstawę zaewidencjonowania sprzedaży są:</w:t>
      </w:r>
    </w:p>
    <w:p w14:paraId="165DB7BC" w14:textId="77777777" w:rsidR="00247A46" w:rsidRPr="00247A46" w:rsidRDefault="00247A46" w:rsidP="00247A46">
      <w:pPr>
        <w:numPr>
          <w:ilvl w:val="0"/>
          <w:numId w:val="45"/>
        </w:numPr>
        <w:tabs>
          <w:tab w:val="left" w:pos="283"/>
        </w:tabs>
        <w:suppressAutoHyphens/>
        <w:jc w:val="both"/>
        <w:rPr>
          <w:sz w:val="24"/>
          <w:szCs w:val="24"/>
        </w:rPr>
      </w:pPr>
      <w:r w:rsidRPr="00247A46">
        <w:rPr>
          <w:sz w:val="24"/>
          <w:szCs w:val="24"/>
        </w:rPr>
        <w:t>faktura VAT – kopia,</w:t>
      </w:r>
    </w:p>
    <w:p w14:paraId="245E5B86" w14:textId="77777777" w:rsidR="00247A46" w:rsidRPr="00247A46" w:rsidRDefault="00247A46" w:rsidP="00247A46">
      <w:pPr>
        <w:numPr>
          <w:ilvl w:val="0"/>
          <w:numId w:val="45"/>
        </w:numPr>
        <w:tabs>
          <w:tab w:val="left" w:pos="283"/>
        </w:tabs>
        <w:suppressAutoHyphens/>
        <w:jc w:val="both"/>
        <w:rPr>
          <w:sz w:val="24"/>
          <w:szCs w:val="24"/>
        </w:rPr>
      </w:pPr>
      <w:r w:rsidRPr="00247A46">
        <w:rPr>
          <w:sz w:val="24"/>
          <w:szCs w:val="24"/>
        </w:rPr>
        <w:t>faktura korygująca – kopia,</w:t>
      </w:r>
    </w:p>
    <w:p w14:paraId="52E9EE4F" w14:textId="77777777" w:rsidR="00247A46" w:rsidRPr="00247A46" w:rsidRDefault="00247A46" w:rsidP="00247A46">
      <w:pPr>
        <w:numPr>
          <w:ilvl w:val="0"/>
          <w:numId w:val="45"/>
        </w:numPr>
        <w:tabs>
          <w:tab w:val="left" w:pos="283"/>
        </w:tabs>
        <w:suppressAutoHyphens/>
        <w:jc w:val="both"/>
        <w:rPr>
          <w:sz w:val="24"/>
          <w:szCs w:val="24"/>
        </w:rPr>
      </w:pPr>
      <w:r w:rsidRPr="00247A46">
        <w:rPr>
          <w:sz w:val="24"/>
          <w:szCs w:val="24"/>
        </w:rPr>
        <w:t>nota korygująca – nota,</w:t>
      </w:r>
    </w:p>
    <w:p w14:paraId="7368233D" w14:textId="77777777" w:rsidR="00247A46" w:rsidRPr="00247A46" w:rsidRDefault="00247A46" w:rsidP="00247A46">
      <w:pPr>
        <w:numPr>
          <w:ilvl w:val="0"/>
          <w:numId w:val="45"/>
        </w:numPr>
        <w:tabs>
          <w:tab w:val="left" w:pos="283"/>
        </w:tabs>
        <w:suppressAutoHyphens/>
        <w:jc w:val="both"/>
        <w:rPr>
          <w:sz w:val="24"/>
          <w:szCs w:val="24"/>
        </w:rPr>
      </w:pPr>
      <w:r w:rsidRPr="00247A46">
        <w:rPr>
          <w:sz w:val="24"/>
          <w:szCs w:val="24"/>
        </w:rPr>
        <w:t>nota obciążeniowa,</w:t>
      </w:r>
    </w:p>
    <w:p w14:paraId="7D1CD37E" w14:textId="77777777" w:rsidR="00247A46" w:rsidRPr="00247A46" w:rsidRDefault="00247A46" w:rsidP="00247A46">
      <w:pPr>
        <w:numPr>
          <w:ilvl w:val="0"/>
          <w:numId w:val="45"/>
        </w:numPr>
        <w:tabs>
          <w:tab w:val="left" w:pos="283"/>
        </w:tabs>
        <w:suppressAutoHyphens/>
        <w:jc w:val="both"/>
        <w:rPr>
          <w:sz w:val="24"/>
          <w:szCs w:val="24"/>
        </w:rPr>
      </w:pPr>
      <w:r w:rsidRPr="00247A46">
        <w:rPr>
          <w:sz w:val="24"/>
          <w:szCs w:val="24"/>
        </w:rPr>
        <w:t>akt notarialny,</w:t>
      </w:r>
    </w:p>
    <w:p w14:paraId="55EA7E2F" w14:textId="77777777" w:rsidR="00247A46" w:rsidRPr="00247A46" w:rsidRDefault="00247A46" w:rsidP="00247A46">
      <w:pPr>
        <w:numPr>
          <w:ilvl w:val="0"/>
          <w:numId w:val="45"/>
        </w:numPr>
        <w:tabs>
          <w:tab w:val="left" w:pos="283"/>
        </w:tabs>
        <w:suppressAutoHyphens/>
        <w:jc w:val="both"/>
        <w:rPr>
          <w:sz w:val="24"/>
          <w:szCs w:val="24"/>
        </w:rPr>
      </w:pPr>
      <w:r w:rsidRPr="00247A46">
        <w:rPr>
          <w:sz w:val="24"/>
          <w:szCs w:val="24"/>
        </w:rPr>
        <w:t>zestawienie nabytych i sprzedanych nieruchomości.</w:t>
      </w:r>
    </w:p>
    <w:p w14:paraId="1FF7C331" w14:textId="77777777" w:rsidR="00247A46" w:rsidRPr="00247A46" w:rsidRDefault="00247A46" w:rsidP="00247A46">
      <w:pPr>
        <w:suppressAutoHyphens/>
        <w:jc w:val="both"/>
        <w:rPr>
          <w:sz w:val="24"/>
          <w:szCs w:val="24"/>
        </w:rPr>
      </w:pPr>
      <w:r w:rsidRPr="00247A46">
        <w:rPr>
          <w:b/>
          <w:sz w:val="24"/>
          <w:szCs w:val="24"/>
        </w:rPr>
        <w:t>8.2.</w:t>
      </w:r>
      <w:r w:rsidRPr="00247A46">
        <w:rPr>
          <w:sz w:val="24"/>
          <w:szCs w:val="24"/>
        </w:rPr>
        <w:t xml:space="preserve"> Dokumenty sprzedaży wystawiane są na udokumentowanie:</w:t>
      </w:r>
    </w:p>
    <w:p w14:paraId="7F07FAC6" w14:textId="77777777" w:rsidR="00247A46" w:rsidRPr="00247A46" w:rsidRDefault="00247A46" w:rsidP="00247A46">
      <w:pPr>
        <w:tabs>
          <w:tab w:val="left" w:pos="283"/>
        </w:tabs>
        <w:suppressAutoHyphens/>
        <w:ind w:left="283" w:hanging="283"/>
        <w:jc w:val="both"/>
        <w:rPr>
          <w:sz w:val="24"/>
          <w:szCs w:val="24"/>
        </w:rPr>
      </w:pPr>
      <w:r w:rsidRPr="00247A46">
        <w:rPr>
          <w:b/>
          <w:sz w:val="24"/>
          <w:szCs w:val="24"/>
        </w:rPr>
        <w:t>1)</w:t>
      </w:r>
      <w:r w:rsidRPr="00247A46">
        <w:rPr>
          <w:sz w:val="24"/>
          <w:szCs w:val="24"/>
        </w:rPr>
        <w:tab/>
        <w:t>sprzedaży mienia – przez pion finansowy na wniosek pracownika merytorycznego, prowadzącego bieżąco sprawy gospodarki nieruchomościami. Wniosek winien być przekazany do księgowości najpóźniej w dniu następnym od daty sporządzenia, celem wystawienia faktury. Faktura sporządzana jest w trzech egzemplarzach:</w:t>
      </w:r>
    </w:p>
    <w:p w14:paraId="702C852C" w14:textId="77777777" w:rsidR="00247A46" w:rsidRPr="00247A46" w:rsidRDefault="00247A46" w:rsidP="00247A46">
      <w:pPr>
        <w:numPr>
          <w:ilvl w:val="0"/>
          <w:numId w:val="46"/>
        </w:numPr>
        <w:tabs>
          <w:tab w:val="left" w:pos="567"/>
        </w:tabs>
        <w:suppressAutoHyphens/>
        <w:jc w:val="both"/>
        <w:rPr>
          <w:sz w:val="24"/>
          <w:szCs w:val="24"/>
        </w:rPr>
      </w:pPr>
      <w:r w:rsidRPr="00247A46">
        <w:rPr>
          <w:sz w:val="24"/>
          <w:szCs w:val="24"/>
        </w:rPr>
        <w:t>oryginał – kupującemu,</w:t>
      </w:r>
    </w:p>
    <w:p w14:paraId="76FDE3F0" w14:textId="77777777" w:rsidR="00247A46" w:rsidRPr="00247A46" w:rsidRDefault="00247A46" w:rsidP="00247A46">
      <w:pPr>
        <w:numPr>
          <w:ilvl w:val="0"/>
          <w:numId w:val="46"/>
        </w:numPr>
        <w:tabs>
          <w:tab w:val="left" w:pos="567"/>
        </w:tabs>
        <w:suppressAutoHyphens/>
        <w:jc w:val="both"/>
        <w:rPr>
          <w:sz w:val="24"/>
          <w:szCs w:val="24"/>
        </w:rPr>
      </w:pPr>
      <w:r w:rsidRPr="00247A46">
        <w:rPr>
          <w:sz w:val="24"/>
          <w:szCs w:val="24"/>
        </w:rPr>
        <w:t>pierwsza kopia – pozostaje w referacie finansowym,</w:t>
      </w:r>
    </w:p>
    <w:p w14:paraId="051E713E" w14:textId="77777777" w:rsidR="00247A46" w:rsidRPr="00247A46" w:rsidRDefault="00247A46" w:rsidP="00247A46">
      <w:pPr>
        <w:numPr>
          <w:ilvl w:val="0"/>
          <w:numId w:val="46"/>
        </w:numPr>
        <w:tabs>
          <w:tab w:val="left" w:pos="567"/>
        </w:tabs>
        <w:suppressAutoHyphens/>
        <w:jc w:val="both"/>
        <w:rPr>
          <w:sz w:val="24"/>
          <w:szCs w:val="24"/>
        </w:rPr>
      </w:pPr>
      <w:r w:rsidRPr="00247A46">
        <w:rPr>
          <w:sz w:val="24"/>
          <w:szCs w:val="24"/>
        </w:rPr>
        <w:t>druga kopia – dla pracownika prowadzącego sprawy gospodarki nieruchomościami.</w:t>
      </w:r>
    </w:p>
    <w:p w14:paraId="7BEAFF28" w14:textId="77777777" w:rsidR="00247A46" w:rsidRPr="00247A46" w:rsidRDefault="00247A46" w:rsidP="00247A46">
      <w:pPr>
        <w:tabs>
          <w:tab w:val="left" w:pos="283"/>
        </w:tabs>
        <w:suppressAutoHyphens/>
        <w:ind w:left="283" w:hanging="283"/>
        <w:jc w:val="both"/>
        <w:rPr>
          <w:sz w:val="24"/>
          <w:szCs w:val="24"/>
        </w:rPr>
      </w:pPr>
      <w:r w:rsidRPr="00247A46">
        <w:rPr>
          <w:b/>
          <w:sz w:val="24"/>
          <w:szCs w:val="24"/>
        </w:rPr>
        <w:t>2)</w:t>
      </w:r>
      <w:r w:rsidRPr="00247A46">
        <w:rPr>
          <w:sz w:val="24"/>
          <w:szCs w:val="24"/>
        </w:rPr>
        <w:t xml:space="preserve">  przez pion finansowy (osoba odpowiedzialna za  pobór i rozliczenie podatku VAT) zwrotu kosztów rozmów telefonicznych przeprowadzonych przez pracowników, jednostek obcych korzystających z telefonu urzędu i przez osoby pobierające energię z liczników urzędu, korzystających z pomieszczeń urzędu.  </w:t>
      </w:r>
    </w:p>
    <w:p w14:paraId="014BA51C" w14:textId="77777777" w:rsidR="00247A46" w:rsidRPr="00247A46" w:rsidRDefault="00247A46" w:rsidP="00247A46">
      <w:pPr>
        <w:tabs>
          <w:tab w:val="left" w:pos="283"/>
        </w:tabs>
        <w:suppressAutoHyphens/>
        <w:ind w:left="283" w:hanging="283"/>
        <w:jc w:val="both"/>
        <w:rPr>
          <w:sz w:val="24"/>
          <w:szCs w:val="24"/>
        </w:rPr>
      </w:pPr>
      <w:r w:rsidRPr="00247A46">
        <w:rPr>
          <w:sz w:val="24"/>
          <w:szCs w:val="24"/>
        </w:rPr>
        <w:t xml:space="preserve">     Faktura sporządzana jest w trzech egzemplarzach:</w:t>
      </w:r>
    </w:p>
    <w:p w14:paraId="4E09D526" w14:textId="77777777" w:rsidR="00247A46" w:rsidRPr="00247A46" w:rsidRDefault="00247A46" w:rsidP="00247A46">
      <w:pPr>
        <w:numPr>
          <w:ilvl w:val="0"/>
          <w:numId w:val="47"/>
        </w:numPr>
        <w:tabs>
          <w:tab w:val="left" w:pos="567"/>
        </w:tabs>
        <w:suppressAutoHyphens/>
        <w:jc w:val="both"/>
        <w:rPr>
          <w:sz w:val="24"/>
          <w:szCs w:val="24"/>
        </w:rPr>
      </w:pPr>
      <w:r w:rsidRPr="00247A46">
        <w:rPr>
          <w:sz w:val="24"/>
          <w:szCs w:val="24"/>
        </w:rPr>
        <w:t>oryginał – dla korzystającego z telefonu,</w:t>
      </w:r>
    </w:p>
    <w:p w14:paraId="6A42F290" w14:textId="77777777" w:rsidR="00247A46" w:rsidRPr="00247A46" w:rsidRDefault="00247A46" w:rsidP="00247A46">
      <w:pPr>
        <w:numPr>
          <w:ilvl w:val="0"/>
          <w:numId w:val="47"/>
        </w:numPr>
        <w:tabs>
          <w:tab w:val="left" w:pos="567"/>
        </w:tabs>
        <w:suppressAutoHyphens/>
        <w:jc w:val="both"/>
        <w:rPr>
          <w:sz w:val="24"/>
          <w:szCs w:val="24"/>
        </w:rPr>
      </w:pPr>
      <w:r w:rsidRPr="00247A46">
        <w:rPr>
          <w:sz w:val="24"/>
          <w:szCs w:val="24"/>
        </w:rPr>
        <w:lastRenderedPageBreak/>
        <w:t>pierwsza kopia – pozostaje w referacie księgowości,</w:t>
      </w:r>
    </w:p>
    <w:p w14:paraId="256068DD" w14:textId="77777777" w:rsidR="00247A46" w:rsidRPr="00247A46" w:rsidRDefault="00247A46" w:rsidP="00247A46">
      <w:pPr>
        <w:numPr>
          <w:ilvl w:val="0"/>
          <w:numId w:val="47"/>
        </w:numPr>
        <w:tabs>
          <w:tab w:val="left" w:pos="567"/>
        </w:tabs>
        <w:suppressAutoHyphens/>
        <w:jc w:val="both"/>
        <w:rPr>
          <w:sz w:val="24"/>
          <w:szCs w:val="24"/>
        </w:rPr>
      </w:pPr>
      <w:r w:rsidRPr="00247A46">
        <w:rPr>
          <w:sz w:val="24"/>
          <w:szCs w:val="24"/>
        </w:rPr>
        <w:t>druga kopia – pozostaje w bloczku pracownika prowadzącego w urzędzie sprawy VAT</w:t>
      </w:r>
    </w:p>
    <w:p w14:paraId="7EA3A4FF" w14:textId="77777777" w:rsidR="00247A46" w:rsidRPr="00247A46" w:rsidRDefault="00247A46" w:rsidP="00247A46">
      <w:pPr>
        <w:tabs>
          <w:tab w:val="left" w:pos="567"/>
        </w:tabs>
        <w:suppressAutoHyphens/>
        <w:jc w:val="both"/>
        <w:rPr>
          <w:sz w:val="24"/>
          <w:szCs w:val="24"/>
        </w:rPr>
      </w:pPr>
      <w:r w:rsidRPr="00247A46">
        <w:rPr>
          <w:b/>
          <w:sz w:val="24"/>
          <w:szCs w:val="24"/>
        </w:rPr>
        <w:t>3)</w:t>
      </w:r>
      <w:r w:rsidRPr="00247A46">
        <w:rPr>
          <w:sz w:val="24"/>
          <w:szCs w:val="24"/>
        </w:rPr>
        <w:t xml:space="preserve"> dopuszcza się sporządzanie noty obciążeniowej, jeżeli czynności dotyczą jednostek budżetowych Gminy Damnica.</w:t>
      </w:r>
    </w:p>
    <w:p w14:paraId="66FDCC1C" w14:textId="77777777" w:rsidR="00247A46" w:rsidRPr="00247A46" w:rsidRDefault="00247A46" w:rsidP="00247A46">
      <w:pPr>
        <w:suppressAutoHyphens/>
        <w:jc w:val="both"/>
        <w:rPr>
          <w:sz w:val="24"/>
          <w:szCs w:val="24"/>
        </w:rPr>
      </w:pPr>
      <w:r w:rsidRPr="00247A46">
        <w:rPr>
          <w:b/>
          <w:sz w:val="24"/>
          <w:szCs w:val="24"/>
        </w:rPr>
        <w:t>8.3.</w:t>
      </w:r>
      <w:r w:rsidRPr="00247A46">
        <w:rPr>
          <w:sz w:val="24"/>
          <w:szCs w:val="24"/>
        </w:rPr>
        <w:t xml:space="preserve"> W przypadku popełnienia błędu w dowodach sprzedaży (fakturze VAT) polegającego na pomyłce dotyczącej cen jednostkowych, wartości lub stawki podatku VAT, osoba wystawiająca dowód sprzedaży, wystawia dowód właściwy – dokument korygujący (faktura korygująca) w trzech egzemplarzach, niezwłocznie po ujawnieniu pomyłki i przekazuje:</w:t>
      </w:r>
    </w:p>
    <w:p w14:paraId="318C4994" w14:textId="77777777" w:rsidR="00247A46" w:rsidRPr="00247A46" w:rsidRDefault="00247A46" w:rsidP="00247A46">
      <w:pPr>
        <w:tabs>
          <w:tab w:val="left" w:pos="283"/>
        </w:tabs>
        <w:suppressAutoHyphens/>
        <w:ind w:left="283" w:hanging="283"/>
        <w:jc w:val="both"/>
        <w:rPr>
          <w:sz w:val="24"/>
          <w:szCs w:val="24"/>
        </w:rPr>
      </w:pPr>
      <w:r w:rsidRPr="00247A46">
        <w:rPr>
          <w:b/>
          <w:sz w:val="24"/>
          <w:szCs w:val="24"/>
        </w:rPr>
        <w:t>–</w:t>
      </w:r>
      <w:r w:rsidRPr="00247A46">
        <w:rPr>
          <w:sz w:val="24"/>
          <w:szCs w:val="24"/>
        </w:rPr>
        <w:tab/>
        <w:t>oryginał – kupującemu,</w:t>
      </w:r>
    </w:p>
    <w:p w14:paraId="6DEF92D2" w14:textId="77777777" w:rsidR="00247A46" w:rsidRPr="00247A46" w:rsidRDefault="00247A46" w:rsidP="00247A46">
      <w:pPr>
        <w:tabs>
          <w:tab w:val="left" w:pos="283"/>
        </w:tabs>
        <w:suppressAutoHyphens/>
        <w:ind w:left="283" w:hanging="283"/>
        <w:jc w:val="both"/>
        <w:rPr>
          <w:sz w:val="24"/>
          <w:szCs w:val="24"/>
        </w:rPr>
      </w:pPr>
      <w:r w:rsidRPr="00247A46">
        <w:rPr>
          <w:b/>
          <w:sz w:val="24"/>
          <w:szCs w:val="24"/>
        </w:rPr>
        <w:t>–</w:t>
      </w:r>
      <w:r w:rsidRPr="00247A46">
        <w:rPr>
          <w:sz w:val="24"/>
          <w:szCs w:val="24"/>
        </w:rPr>
        <w:tab/>
        <w:t>pierwszą kopię – referatowi finansowemu, niezwłocznie po sporządzeniu,</w:t>
      </w:r>
    </w:p>
    <w:p w14:paraId="1AE07D40" w14:textId="77777777" w:rsidR="00247A46" w:rsidRPr="00247A46" w:rsidRDefault="00247A46" w:rsidP="00247A46">
      <w:pPr>
        <w:tabs>
          <w:tab w:val="left" w:pos="283"/>
        </w:tabs>
        <w:suppressAutoHyphens/>
        <w:ind w:left="283" w:hanging="283"/>
        <w:jc w:val="both"/>
        <w:rPr>
          <w:sz w:val="24"/>
          <w:szCs w:val="24"/>
        </w:rPr>
      </w:pPr>
      <w:r w:rsidRPr="00247A46">
        <w:rPr>
          <w:b/>
          <w:sz w:val="24"/>
          <w:szCs w:val="24"/>
        </w:rPr>
        <w:t>–</w:t>
      </w:r>
      <w:r w:rsidRPr="00247A46">
        <w:rPr>
          <w:sz w:val="24"/>
          <w:szCs w:val="24"/>
        </w:rPr>
        <w:tab/>
        <w:t>drugą kopię pozostawia w swoich aktach.</w:t>
      </w:r>
    </w:p>
    <w:p w14:paraId="3131B693" w14:textId="77777777" w:rsidR="00247A46" w:rsidRPr="00247A46" w:rsidRDefault="00247A46" w:rsidP="00247A46">
      <w:pPr>
        <w:suppressAutoHyphens/>
        <w:ind w:firstLine="283"/>
        <w:jc w:val="both"/>
        <w:rPr>
          <w:sz w:val="24"/>
          <w:szCs w:val="24"/>
        </w:rPr>
      </w:pPr>
      <w:r w:rsidRPr="00247A46">
        <w:rPr>
          <w:sz w:val="24"/>
          <w:szCs w:val="24"/>
        </w:rPr>
        <w:t xml:space="preserve">W przypadku innych błędów, osoba wystawiająca dowód sprzedaży, wystawia notę korygującą również w trzech egzemplarzach, przekazując je jak wyżej. </w:t>
      </w:r>
    </w:p>
    <w:p w14:paraId="44E0B2EA" w14:textId="77777777" w:rsidR="00247A46" w:rsidRDefault="00247A46" w:rsidP="00247A46">
      <w:pPr>
        <w:suppressAutoHyphens/>
        <w:jc w:val="both"/>
        <w:rPr>
          <w:b/>
          <w:sz w:val="24"/>
          <w:szCs w:val="24"/>
        </w:rPr>
      </w:pPr>
    </w:p>
    <w:p w14:paraId="5B35F354" w14:textId="77777777" w:rsidR="00247A46" w:rsidRDefault="00247A46" w:rsidP="00247A46">
      <w:pPr>
        <w:suppressAutoHyphens/>
        <w:jc w:val="both"/>
        <w:rPr>
          <w:b/>
          <w:sz w:val="24"/>
          <w:szCs w:val="24"/>
        </w:rPr>
      </w:pPr>
      <w:r w:rsidRPr="00247A46">
        <w:rPr>
          <w:b/>
          <w:sz w:val="24"/>
          <w:szCs w:val="24"/>
        </w:rPr>
        <w:t xml:space="preserve">9. Dokumentowanie wykonania usługi. </w:t>
      </w:r>
    </w:p>
    <w:p w14:paraId="7B3C88B5" w14:textId="77777777" w:rsidR="00247A46" w:rsidRPr="00247A46" w:rsidRDefault="00247A46" w:rsidP="00247A46">
      <w:pPr>
        <w:suppressAutoHyphens/>
        <w:jc w:val="both"/>
        <w:rPr>
          <w:sz w:val="24"/>
          <w:szCs w:val="24"/>
        </w:rPr>
      </w:pPr>
    </w:p>
    <w:p w14:paraId="3FC4B3C2" w14:textId="77777777" w:rsidR="00247A46" w:rsidRPr="00247A46" w:rsidRDefault="00247A46" w:rsidP="00247A46">
      <w:pPr>
        <w:suppressAutoHyphens/>
        <w:jc w:val="both"/>
        <w:rPr>
          <w:sz w:val="24"/>
          <w:szCs w:val="24"/>
        </w:rPr>
      </w:pPr>
      <w:r w:rsidRPr="00247A46">
        <w:rPr>
          <w:b/>
          <w:sz w:val="24"/>
          <w:szCs w:val="24"/>
        </w:rPr>
        <w:t>9.1.</w:t>
      </w:r>
      <w:r w:rsidRPr="00247A46">
        <w:rPr>
          <w:sz w:val="24"/>
          <w:szCs w:val="24"/>
        </w:rPr>
        <w:t xml:space="preserve"> Dokumentem potwierdzającym wykonanie usługi jest zlecenie wykonania usługi. Wykonanie usług zlecają pracownicy urzędu, każdy w zakresie prowadzonych spraw na swoim stanowisku, po uzgodnieniu Wójtem i Skarbnikiem Gminy.</w:t>
      </w:r>
    </w:p>
    <w:p w14:paraId="7830F5EF" w14:textId="77777777" w:rsidR="00247A46" w:rsidRPr="00247A46" w:rsidRDefault="00247A46" w:rsidP="00247A46">
      <w:pPr>
        <w:suppressAutoHyphens/>
        <w:jc w:val="both"/>
        <w:rPr>
          <w:sz w:val="24"/>
          <w:szCs w:val="24"/>
        </w:rPr>
      </w:pPr>
      <w:r w:rsidRPr="00247A46">
        <w:rPr>
          <w:b/>
          <w:sz w:val="24"/>
          <w:szCs w:val="24"/>
        </w:rPr>
        <w:t>9.2.</w:t>
      </w:r>
      <w:r w:rsidRPr="00247A46">
        <w:rPr>
          <w:sz w:val="24"/>
          <w:szCs w:val="24"/>
        </w:rPr>
        <w:t xml:space="preserve"> Zlecenia na wykonanie jednorazowych czynności fizycznych nie wymagają umowy </w:t>
      </w:r>
      <w:r w:rsidRPr="00247A46">
        <w:rPr>
          <w:sz w:val="24"/>
          <w:szCs w:val="24"/>
        </w:rPr>
        <w:noBreakHyphen/>
        <w:t> sporządzane są na drukach lub pismem zlecającym według własnego projektu. Zlecenie podpisuje Wójt i Skarbnik Gminy lub osoby upoważnione.</w:t>
      </w:r>
    </w:p>
    <w:p w14:paraId="0957D793" w14:textId="77777777" w:rsidR="00247A46" w:rsidRPr="00247A46" w:rsidRDefault="00247A46" w:rsidP="00247A46">
      <w:pPr>
        <w:suppressAutoHyphens/>
        <w:jc w:val="both"/>
        <w:rPr>
          <w:sz w:val="24"/>
          <w:szCs w:val="24"/>
        </w:rPr>
      </w:pPr>
      <w:r w:rsidRPr="00247A46">
        <w:rPr>
          <w:b/>
          <w:sz w:val="24"/>
          <w:szCs w:val="24"/>
        </w:rPr>
        <w:t>9.3.</w:t>
      </w:r>
      <w:r w:rsidRPr="00247A46">
        <w:rPr>
          <w:sz w:val="24"/>
          <w:szCs w:val="24"/>
        </w:rPr>
        <w:t xml:space="preserve"> W przypadku zlecenia na czynności jednorazowe – kopia przechowywana jest na stanowisku zlecającego do czasu wykonania usługi. Z chwilą wystawienia rachunku dołączana jest do rachunku, na którym zlecający potwierdza wykonanie zleconych prac i wraz z rachunkiem przekazuje do referatu finansowego, a oryginał otrzymuje zleceniobiorca.</w:t>
      </w:r>
    </w:p>
    <w:p w14:paraId="09F5DEB9" w14:textId="77777777" w:rsidR="00247A46" w:rsidRPr="00247A46" w:rsidRDefault="00247A46" w:rsidP="00247A46">
      <w:pPr>
        <w:suppressAutoHyphens/>
        <w:jc w:val="both"/>
        <w:rPr>
          <w:sz w:val="24"/>
          <w:szCs w:val="24"/>
        </w:rPr>
      </w:pPr>
      <w:r w:rsidRPr="00247A46">
        <w:rPr>
          <w:b/>
          <w:sz w:val="24"/>
          <w:szCs w:val="24"/>
        </w:rPr>
        <w:t>9.4.</w:t>
      </w:r>
      <w:r w:rsidRPr="00247A46">
        <w:rPr>
          <w:sz w:val="24"/>
          <w:szCs w:val="24"/>
        </w:rPr>
        <w:t xml:space="preserve"> Na czynności fizyczne wykonywane przez dłuższy okres – oryginał zlecenia otrzymuje zleceniobiorca. Kopia po podpisaniu zlecenia przekazywana jest do pionu finansowego, gdzie winna być zaewidencjonowana na odpowiednich kontach pozabilansowych (konto 998, 999 – zaangażowanie wydatków roku bieżącego lub lat przyszłych). W zależności od warunków płatności ustalonych w zleceniu, płatność następuje w okresach miesięcznych na podstawie rachunków; na oryginale rachunku osoba zlecająca potwierdza wykonanie pracy i przekazuje rachunek do pionu finansowo-księgowego, który dokonuje wypłaty w oparciu o wyliczenia zawarte w rachunku lub pracownik referatu finansowego odpowiedzialny za sporządzanie list płac sporządza miesięczne listy wynagrodzeń za usługę wykonaną na umowę zlecenie,                       o dzieło lub umowę agencyjną.</w:t>
      </w:r>
    </w:p>
    <w:p w14:paraId="386E1B27" w14:textId="77777777" w:rsidR="00247A46" w:rsidRPr="00247A46" w:rsidRDefault="00247A46" w:rsidP="00247A46">
      <w:pPr>
        <w:suppressAutoHyphens/>
        <w:jc w:val="both"/>
        <w:rPr>
          <w:sz w:val="24"/>
          <w:szCs w:val="24"/>
        </w:rPr>
      </w:pPr>
      <w:r w:rsidRPr="00247A46">
        <w:rPr>
          <w:b/>
          <w:sz w:val="24"/>
          <w:szCs w:val="24"/>
        </w:rPr>
        <w:t>9.5.</w:t>
      </w:r>
      <w:r w:rsidRPr="00247A46">
        <w:rPr>
          <w:sz w:val="24"/>
          <w:szCs w:val="24"/>
        </w:rPr>
        <w:t xml:space="preserve"> W przypadku, gdy płatność następuje po zakończeniu okresu obowiązywania zlecenia – osoba zlecająca potwierdza wykonanie zlecenia na rachunku końcowym i przekazuje w ciągu dwóch dni do księgowości, która dokonuje wypłaty w oparciu o wyliczenie zawarte                          w rachunku.</w:t>
      </w:r>
    </w:p>
    <w:p w14:paraId="731466A1" w14:textId="77777777" w:rsidR="00247A46" w:rsidRPr="00247A46" w:rsidRDefault="00247A46" w:rsidP="00247A46">
      <w:pPr>
        <w:suppressAutoHyphens/>
        <w:jc w:val="both"/>
        <w:rPr>
          <w:sz w:val="24"/>
          <w:szCs w:val="24"/>
        </w:rPr>
      </w:pPr>
      <w:r w:rsidRPr="00247A46">
        <w:rPr>
          <w:b/>
          <w:sz w:val="24"/>
          <w:szCs w:val="24"/>
        </w:rPr>
        <w:t>9.6.</w:t>
      </w:r>
      <w:r w:rsidRPr="00247A46">
        <w:rPr>
          <w:sz w:val="24"/>
          <w:szCs w:val="24"/>
        </w:rPr>
        <w:t xml:space="preserve"> Każdorazowo wypłata należności następuje po zatwierdzeniu przez kierownika jednostki i  głównego księgowego lub ich pełnomocników gotówką lub „poleceniem przelewu”,                         w zależności od zawartych w zleceniu warunków płatności i w terminie określonym                             w zleceniu.</w:t>
      </w:r>
    </w:p>
    <w:p w14:paraId="608FB27D" w14:textId="77777777" w:rsidR="00247A46" w:rsidRDefault="00247A46" w:rsidP="00247A46">
      <w:pPr>
        <w:pStyle w:val="w5"/>
        <w:tabs>
          <w:tab w:val="clear" w:pos="283"/>
          <w:tab w:val="left" w:pos="0"/>
        </w:tabs>
        <w:spacing w:line="240" w:lineRule="auto"/>
        <w:ind w:left="0" w:firstLine="0"/>
        <w:rPr>
          <w:snapToGrid/>
          <w:sz w:val="24"/>
          <w:szCs w:val="24"/>
        </w:rPr>
      </w:pPr>
    </w:p>
    <w:p w14:paraId="30FC0E7A" w14:textId="77777777" w:rsidR="00D401A3" w:rsidRDefault="00D401A3" w:rsidP="00D401A3">
      <w:pPr>
        <w:pStyle w:val="Tekstpodstawowy1"/>
        <w:spacing w:line="240" w:lineRule="auto"/>
        <w:ind w:firstLine="0"/>
        <w:rPr>
          <w:b/>
          <w:color w:val="auto"/>
          <w:sz w:val="24"/>
          <w:szCs w:val="24"/>
        </w:rPr>
      </w:pPr>
      <w:r w:rsidRPr="00637297">
        <w:rPr>
          <w:b/>
          <w:color w:val="auto"/>
          <w:sz w:val="24"/>
          <w:szCs w:val="24"/>
        </w:rPr>
        <w:t>10. Dowody dotyczące transportu.</w:t>
      </w:r>
    </w:p>
    <w:p w14:paraId="71FE53C5" w14:textId="77777777" w:rsidR="00247A46" w:rsidRPr="00637297" w:rsidRDefault="00247A46" w:rsidP="00D401A3">
      <w:pPr>
        <w:pStyle w:val="Tekstpodstawowy1"/>
        <w:spacing w:line="240" w:lineRule="auto"/>
        <w:ind w:firstLine="0"/>
        <w:rPr>
          <w:color w:val="auto"/>
          <w:sz w:val="24"/>
          <w:szCs w:val="24"/>
        </w:rPr>
      </w:pPr>
    </w:p>
    <w:p w14:paraId="50C41D2F" w14:textId="77777777" w:rsidR="00D401A3" w:rsidRPr="00637297" w:rsidRDefault="00D401A3" w:rsidP="00377088">
      <w:pPr>
        <w:pStyle w:val="Tekstpodstawowy1"/>
        <w:spacing w:line="240" w:lineRule="auto"/>
        <w:ind w:firstLine="0"/>
        <w:rPr>
          <w:color w:val="auto"/>
          <w:sz w:val="24"/>
          <w:szCs w:val="24"/>
        </w:rPr>
      </w:pPr>
      <w:r w:rsidRPr="00637297">
        <w:rPr>
          <w:b/>
          <w:color w:val="auto"/>
          <w:sz w:val="24"/>
          <w:szCs w:val="24"/>
        </w:rPr>
        <w:t>10.1.</w:t>
      </w:r>
      <w:r w:rsidRPr="00637297">
        <w:rPr>
          <w:color w:val="auto"/>
          <w:sz w:val="24"/>
          <w:szCs w:val="24"/>
        </w:rPr>
        <w:t xml:space="preserve"> W jednostce obowiązuje następująca dokumentacja prowadzona dla rozliczenia samochodów służbowych: </w:t>
      </w:r>
    </w:p>
    <w:p w14:paraId="0EA07D21" w14:textId="1B5A4E5F" w:rsidR="00D401A3" w:rsidRPr="00637297" w:rsidRDefault="00D401A3" w:rsidP="00D401A3">
      <w:pPr>
        <w:pStyle w:val="w5"/>
        <w:numPr>
          <w:ilvl w:val="0"/>
          <w:numId w:val="18"/>
        </w:numPr>
        <w:spacing w:line="240" w:lineRule="auto"/>
        <w:rPr>
          <w:sz w:val="24"/>
          <w:szCs w:val="24"/>
        </w:rPr>
      </w:pPr>
      <w:r w:rsidRPr="00637297">
        <w:rPr>
          <w:b/>
          <w:sz w:val="24"/>
          <w:szCs w:val="24"/>
        </w:rPr>
        <w:lastRenderedPageBreak/>
        <w:t xml:space="preserve">karta drogowa </w:t>
      </w:r>
      <w:r w:rsidRPr="00637297">
        <w:rPr>
          <w:sz w:val="24"/>
          <w:szCs w:val="24"/>
        </w:rPr>
        <w:t xml:space="preserve">– dokument wystawia pracownik merytoryczny odpowiedzialny za transport w urzędzie gminy w jednym egzemplarzu i przekazuje kierowcy pojazdu. Wydaną kartę ewidencjonuje się w rejestrze. W naszej jednostce wydawane są karty na okres tygodniowy w ilości </w:t>
      </w:r>
      <w:r w:rsidR="007311D6">
        <w:rPr>
          <w:sz w:val="24"/>
          <w:szCs w:val="24"/>
        </w:rPr>
        <w:t>od 5 do 10 sztuk</w:t>
      </w:r>
      <w:r w:rsidRPr="00637297">
        <w:rPr>
          <w:sz w:val="24"/>
          <w:szCs w:val="24"/>
        </w:rPr>
        <w:t xml:space="preserve"> po jednym egzemplarzu karty.</w:t>
      </w:r>
    </w:p>
    <w:p w14:paraId="3DED016D" w14:textId="77777777" w:rsidR="00D401A3" w:rsidRPr="00637297" w:rsidRDefault="00D401A3" w:rsidP="00D401A3">
      <w:pPr>
        <w:pStyle w:val="w5"/>
        <w:spacing w:line="240" w:lineRule="auto"/>
        <w:rPr>
          <w:sz w:val="24"/>
          <w:szCs w:val="24"/>
        </w:rPr>
      </w:pPr>
      <w:r w:rsidRPr="00637297">
        <w:rPr>
          <w:sz w:val="24"/>
          <w:szCs w:val="24"/>
        </w:rPr>
        <w:t xml:space="preserve">            Po wykorzystaniu karty, przed wydaniem nowej karty drogowej, otrzymujący kartę                        dokonuje jej rozliczenia i zwrotu rozliczającemu. </w:t>
      </w:r>
    </w:p>
    <w:p w14:paraId="485C9368" w14:textId="77777777" w:rsidR="00D401A3" w:rsidRPr="00637297" w:rsidRDefault="00D401A3" w:rsidP="00D401A3">
      <w:pPr>
        <w:pStyle w:val="w5"/>
        <w:spacing w:line="240" w:lineRule="auto"/>
        <w:rPr>
          <w:sz w:val="24"/>
          <w:szCs w:val="24"/>
        </w:rPr>
      </w:pPr>
      <w:r w:rsidRPr="00637297">
        <w:rPr>
          <w:sz w:val="24"/>
          <w:szCs w:val="24"/>
        </w:rPr>
        <w:t>            Karta drogowa jest drukiem ogólnodostępnym w sprzedaży, stanowi druk ścisłego</w:t>
      </w:r>
      <w:r w:rsidR="00143A36" w:rsidRPr="00637297">
        <w:rPr>
          <w:sz w:val="24"/>
          <w:szCs w:val="24"/>
        </w:rPr>
        <w:t xml:space="preserve"> </w:t>
      </w:r>
      <w:r w:rsidRPr="00637297">
        <w:rPr>
          <w:sz w:val="24"/>
          <w:szCs w:val="24"/>
        </w:rPr>
        <w:t>       zarachowania;</w:t>
      </w:r>
    </w:p>
    <w:p w14:paraId="228FCA56" w14:textId="7EFDD2C3" w:rsidR="00D401A3" w:rsidRPr="007A10A4" w:rsidRDefault="00D401A3" w:rsidP="00D401A3">
      <w:pPr>
        <w:pStyle w:val="w5"/>
        <w:numPr>
          <w:ilvl w:val="0"/>
          <w:numId w:val="18"/>
        </w:numPr>
        <w:spacing w:line="240" w:lineRule="auto"/>
        <w:rPr>
          <w:sz w:val="24"/>
          <w:szCs w:val="24"/>
        </w:rPr>
      </w:pPr>
      <w:r w:rsidRPr="007A10A4">
        <w:rPr>
          <w:b/>
          <w:sz w:val="24"/>
          <w:szCs w:val="24"/>
        </w:rPr>
        <w:t xml:space="preserve">miesięczne zestawienie kart drogowych wraz z rozliczeniem zakupu i zużycia materiałów pędnych – </w:t>
      </w:r>
      <w:r w:rsidRPr="007A10A4">
        <w:rPr>
          <w:sz w:val="24"/>
          <w:szCs w:val="24"/>
        </w:rPr>
        <w:t xml:space="preserve">sporządza pracownik wydający karty </w:t>
      </w:r>
      <w:r w:rsidR="007A10A4" w:rsidRPr="007A10A4">
        <w:rPr>
          <w:sz w:val="24"/>
          <w:szCs w:val="24"/>
        </w:rPr>
        <w:t xml:space="preserve">drogowe po zakończeniu miesiąca, podpisuje i wpina do akt. </w:t>
      </w:r>
      <w:r w:rsidRPr="007A10A4">
        <w:rPr>
          <w:sz w:val="24"/>
          <w:szCs w:val="24"/>
        </w:rPr>
        <w:t xml:space="preserve">Druk miesięcznego zestawienia wg własnego projektu. </w:t>
      </w:r>
    </w:p>
    <w:p w14:paraId="1ED24375" w14:textId="502C15DA" w:rsidR="00D401A3" w:rsidRPr="00637297" w:rsidRDefault="00D401A3" w:rsidP="0076541B">
      <w:pPr>
        <w:pStyle w:val="Tekstpodstawowy1"/>
        <w:spacing w:line="240" w:lineRule="auto"/>
        <w:ind w:firstLine="0"/>
        <w:rPr>
          <w:b/>
          <w:color w:val="auto"/>
          <w:sz w:val="24"/>
          <w:szCs w:val="24"/>
        </w:rPr>
      </w:pPr>
      <w:r w:rsidRPr="00637297">
        <w:rPr>
          <w:b/>
          <w:color w:val="auto"/>
          <w:sz w:val="24"/>
          <w:szCs w:val="24"/>
        </w:rPr>
        <w:t>10.</w:t>
      </w:r>
      <w:r w:rsidR="00270DD9">
        <w:rPr>
          <w:b/>
          <w:color w:val="auto"/>
          <w:sz w:val="24"/>
          <w:szCs w:val="24"/>
        </w:rPr>
        <w:t>2</w:t>
      </w:r>
      <w:r w:rsidRPr="00637297">
        <w:rPr>
          <w:b/>
          <w:color w:val="auto"/>
          <w:sz w:val="24"/>
          <w:szCs w:val="24"/>
        </w:rPr>
        <w:t xml:space="preserve">. </w:t>
      </w:r>
      <w:r w:rsidRPr="00637297">
        <w:rPr>
          <w:color w:val="auto"/>
          <w:sz w:val="24"/>
          <w:szCs w:val="24"/>
        </w:rPr>
        <w:t>Ostateczne rozliczenie paliwa</w:t>
      </w:r>
      <w:r w:rsidRPr="00637297">
        <w:rPr>
          <w:b/>
          <w:color w:val="auto"/>
          <w:sz w:val="24"/>
          <w:szCs w:val="24"/>
        </w:rPr>
        <w:t xml:space="preserve">  </w:t>
      </w:r>
      <w:r w:rsidRPr="00637297">
        <w:rPr>
          <w:color w:val="auto"/>
          <w:sz w:val="24"/>
          <w:szCs w:val="24"/>
        </w:rPr>
        <w:t>następuje raz w roku w formie spi</w:t>
      </w:r>
      <w:r w:rsidR="0076541B">
        <w:rPr>
          <w:color w:val="auto"/>
          <w:sz w:val="24"/>
          <w:szCs w:val="24"/>
        </w:rPr>
        <w:t xml:space="preserve">su z natury oraz </w:t>
      </w:r>
      <w:r w:rsidRPr="00637297">
        <w:rPr>
          <w:color w:val="auto"/>
          <w:sz w:val="24"/>
          <w:szCs w:val="24"/>
        </w:rPr>
        <w:t>protokołu, który stanowi dowód źródłowy do zaewidencjono</w:t>
      </w:r>
      <w:r w:rsidR="0076541B">
        <w:rPr>
          <w:color w:val="auto"/>
          <w:sz w:val="24"/>
          <w:szCs w:val="24"/>
        </w:rPr>
        <w:t xml:space="preserve">wania w księgach </w:t>
      </w:r>
      <w:r w:rsidRPr="00637297">
        <w:rPr>
          <w:color w:val="auto"/>
          <w:sz w:val="24"/>
          <w:szCs w:val="24"/>
        </w:rPr>
        <w:t>rachunkowych.</w:t>
      </w:r>
    </w:p>
    <w:p w14:paraId="03729276" w14:textId="77777777" w:rsidR="00D401A3" w:rsidRPr="00637297" w:rsidRDefault="00D401A3" w:rsidP="00D401A3">
      <w:pPr>
        <w:pStyle w:val="Tekstpodstawowy1"/>
        <w:spacing w:line="240" w:lineRule="auto"/>
        <w:rPr>
          <w:color w:val="auto"/>
          <w:sz w:val="24"/>
          <w:szCs w:val="24"/>
        </w:rPr>
      </w:pPr>
    </w:p>
    <w:p w14:paraId="5D6959C2" w14:textId="77777777" w:rsidR="00D401A3" w:rsidRPr="00637297" w:rsidRDefault="00D401A3" w:rsidP="00D401A3">
      <w:pPr>
        <w:pStyle w:val="Tekstpodstawowy1"/>
        <w:spacing w:line="240" w:lineRule="auto"/>
        <w:ind w:firstLine="0"/>
        <w:rPr>
          <w:b/>
          <w:color w:val="auto"/>
          <w:sz w:val="24"/>
          <w:szCs w:val="24"/>
        </w:rPr>
      </w:pPr>
      <w:r w:rsidRPr="00637297">
        <w:rPr>
          <w:b/>
          <w:color w:val="auto"/>
          <w:sz w:val="24"/>
          <w:szCs w:val="24"/>
        </w:rPr>
        <w:t>11.</w:t>
      </w:r>
      <w:r w:rsidRPr="00637297">
        <w:rPr>
          <w:color w:val="auto"/>
          <w:sz w:val="24"/>
          <w:szCs w:val="24"/>
        </w:rPr>
        <w:t xml:space="preserve"> </w:t>
      </w:r>
      <w:r w:rsidRPr="00637297">
        <w:rPr>
          <w:b/>
          <w:color w:val="auto"/>
          <w:sz w:val="24"/>
          <w:szCs w:val="24"/>
        </w:rPr>
        <w:t>Dokumentacja środków trwałych i pozostałych środków trwałych.</w:t>
      </w:r>
    </w:p>
    <w:p w14:paraId="2DA55DB7" w14:textId="77777777" w:rsidR="00D401A3" w:rsidRPr="00637297" w:rsidRDefault="00D401A3" w:rsidP="00D401A3">
      <w:pPr>
        <w:pStyle w:val="Tekstpodstawowy1"/>
        <w:spacing w:line="240" w:lineRule="auto"/>
        <w:ind w:firstLine="0"/>
        <w:rPr>
          <w:color w:val="auto"/>
          <w:sz w:val="24"/>
          <w:szCs w:val="24"/>
        </w:rPr>
      </w:pPr>
    </w:p>
    <w:p w14:paraId="3C090115" w14:textId="77777777" w:rsidR="00D401A3" w:rsidRPr="00637297" w:rsidRDefault="00D401A3" w:rsidP="0076541B">
      <w:pPr>
        <w:pStyle w:val="Tekstpodstawowy1"/>
        <w:spacing w:line="240" w:lineRule="auto"/>
        <w:ind w:firstLine="0"/>
        <w:rPr>
          <w:color w:val="auto"/>
          <w:sz w:val="24"/>
          <w:szCs w:val="24"/>
        </w:rPr>
      </w:pPr>
      <w:r w:rsidRPr="00637297">
        <w:rPr>
          <w:b/>
          <w:color w:val="auto"/>
          <w:sz w:val="24"/>
          <w:szCs w:val="24"/>
        </w:rPr>
        <w:t>11.1.</w:t>
      </w:r>
      <w:r w:rsidRPr="00637297">
        <w:rPr>
          <w:color w:val="auto"/>
          <w:sz w:val="24"/>
          <w:szCs w:val="24"/>
        </w:rPr>
        <w:t xml:space="preserve"> </w:t>
      </w:r>
      <w:r w:rsidRPr="00637297">
        <w:rPr>
          <w:b/>
          <w:color w:val="auto"/>
          <w:sz w:val="24"/>
          <w:szCs w:val="24"/>
        </w:rPr>
        <w:t>Dowody księgowe majątku trwałego:</w:t>
      </w:r>
    </w:p>
    <w:p w14:paraId="407B6708" w14:textId="77777777" w:rsidR="00D401A3" w:rsidRPr="00637297" w:rsidRDefault="00D401A3" w:rsidP="00D401A3">
      <w:pPr>
        <w:pStyle w:val="w7"/>
        <w:numPr>
          <w:ilvl w:val="0"/>
          <w:numId w:val="18"/>
        </w:numPr>
        <w:spacing w:line="240" w:lineRule="auto"/>
        <w:rPr>
          <w:sz w:val="24"/>
          <w:szCs w:val="24"/>
        </w:rPr>
      </w:pPr>
      <w:r w:rsidRPr="00637297">
        <w:rPr>
          <w:sz w:val="24"/>
          <w:szCs w:val="24"/>
        </w:rPr>
        <w:t>przyjęcie środka trwałego w używanie – oryginał (symbol OT),</w:t>
      </w:r>
    </w:p>
    <w:p w14:paraId="592C8708" w14:textId="77777777" w:rsidR="00D401A3" w:rsidRPr="007311D6" w:rsidRDefault="00D401A3" w:rsidP="00D401A3">
      <w:pPr>
        <w:pStyle w:val="w7"/>
        <w:numPr>
          <w:ilvl w:val="0"/>
          <w:numId w:val="18"/>
        </w:numPr>
        <w:spacing w:line="240" w:lineRule="auto"/>
        <w:rPr>
          <w:sz w:val="24"/>
          <w:szCs w:val="24"/>
        </w:rPr>
      </w:pPr>
      <w:r w:rsidRPr="00637297">
        <w:rPr>
          <w:sz w:val="24"/>
          <w:szCs w:val="24"/>
        </w:rPr>
        <w:t>przyjęcie pozostałych środków trwałych,</w:t>
      </w:r>
    </w:p>
    <w:p w14:paraId="1C4511AE" w14:textId="77777777" w:rsidR="00D401A3" w:rsidRPr="007311D6" w:rsidRDefault="00D401A3" w:rsidP="00D401A3">
      <w:pPr>
        <w:pStyle w:val="w7"/>
        <w:numPr>
          <w:ilvl w:val="0"/>
          <w:numId w:val="18"/>
        </w:numPr>
        <w:spacing w:line="240" w:lineRule="auto"/>
        <w:rPr>
          <w:sz w:val="24"/>
          <w:szCs w:val="24"/>
        </w:rPr>
      </w:pPr>
      <w:r w:rsidRPr="007311D6">
        <w:rPr>
          <w:sz w:val="24"/>
          <w:szCs w:val="24"/>
        </w:rPr>
        <w:t>zmiana miejsca użytkowania środka trwałego – oryginał (symbol MT),</w:t>
      </w:r>
    </w:p>
    <w:p w14:paraId="20C3F689" w14:textId="77777777" w:rsidR="00D401A3" w:rsidRPr="007311D6" w:rsidRDefault="00D401A3" w:rsidP="00D401A3">
      <w:pPr>
        <w:pStyle w:val="w7"/>
        <w:numPr>
          <w:ilvl w:val="0"/>
          <w:numId w:val="18"/>
        </w:numPr>
        <w:spacing w:line="240" w:lineRule="auto"/>
        <w:rPr>
          <w:sz w:val="24"/>
          <w:szCs w:val="24"/>
        </w:rPr>
      </w:pPr>
      <w:r w:rsidRPr="007311D6">
        <w:rPr>
          <w:sz w:val="24"/>
          <w:szCs w:val="24"/>
        </w:rPr>
        <w:t>zmiana miejsca użytkownika pozostałych środków trwałych,</w:t>
      </w:r>
    </w:p>
    <w:p w14:paraId="18D5B3B3" w14:textId="77777777" w:rsidR="00D401A3" w:rsidRPr="007311D6" w:rsidRDefault="00D401A3" w:rsidP="00D401A3">
      <w:pPr>
        <w:pStyle w:val="w7"/>
        <w:numPr>
          <w:ilvl w:val="0"/>
          <w:numId w:val="18"/>
        </w:numPr>
        <w:spacing w:line="240" w:lineRule="auto"/>
        <w:rPr>
          <w:sz w:val="24"/>
          <w:szCs w:val="24"/>
        </w:rPr>
      </w:pPr>
      <w:r w:rsidRPr="007311D6">
        <w:rPr>
          <w:sz w:val="24"/>
          <w:szCs w:val="24"/>
        </w:rPr>
        <w:t>protokół zdawczo-odbiorczy środka trwałego – oryginał (symbol PT),</w:t>
      </w:r>
    </w:p>
    <w:p w14:paraId="595B89E8" w14:textId="77777777" w:rsidR="00D401A3" w:rsidRPr="007311D6" w:rsidRDefault="00D401A3" w:rsidP="00D401A3">
      <w:pPr>
        <w:pStyle w:val="w7"/>
        <w:numPr>
          <w:ilvl w:val="0"/>
          <w:numId w:val="18"/>
        </w:numPr>
        <w:spacing w:line="240" w:lineRule="auto"/>
        <w:rPr>
          <w:sz w:val="24"/>
          <w:szCs w:val="24"/>
        </w:rPr>
      </w:pPr>
      <w:r w:rsidRPr="007311D6">
        <w:rPr>
          <w:sz w:val="24"/>
          <w:szCs w:val="24"/>
        </w:rPr>
        <w:t>aktualizacja wyceny środka trwałego – oryginał (symbol AT),</w:t>
      </w:r>
    </w:p>
    <w:p w14:paraId="27C665BF" w14:textId="77777777" w:rsidR="00D401A3" w:rsidRPr="007311D6" w:rsidRDefault="00D401A3" w:rsidP="00D401A3">
      <w:pPr>
        <w:pStyle w:val="w7"/>
        <w:numPr>
          <w:ilvl w:val="0"/>
          <w:numId w:val="18"/>
        </w:numPr>
        <w:spacing w:line="240" w:lineRule="auto"/>
        <w:rPr>
          <w:sz w:val="24"/>
          <w:szCs w:val="24"/>
        </w:rPr>
      </w:pPr>
      <w:r w:rsidRPr="007311D6">
        <w:rPr>
          <w:sz w:val="24"/>
          <w:szCs w:val="24"/>
        </w:rPr>
        <w:t>przekwalifikowanie środka trwałego w używaniu na środek trwały – oryginał,</w:t>
      </w:r>
    </w:p>
    <w:p w14:paraId="013A0969" w14:textId="77777777" w:rsidR="00D401A3" w:rsidRPr="00637297" w:rsidRDefault="00D401A3" w:rsidP="00D401A3">
      <w:pPr>
        <w:pStyle w:val="w7"/>
        <w:numPr>
          <w:ilvl w:val="0"/>
          <w:numId w:val="18"/>
        </w:numPr>
        <w:spacing w:line="240" w:lineRule="auto"/>
        <w:rPr>
          <w:sz w:val="24"/>
          <w:szCs w:val="24"/>
        </w:rPr>
      </w:pPr>
      <w:r w:rsidRPr="00637297">
        <w:rPr>
          <w:sz w:val="24"/>
          <w:szCs w:val="24"/>
        </w:rPr>
        <w:t>likwidacja środka trwałego i środka trwałego w używaniu – oryginał (symbol LT),</w:t>
      </w:r>
    </w:p>
    <w:p w14:paraId="2A87BD63" w14:textId="77777777" w:rsidR="00D401A3" w:rsidRPr="00637297" w:rsidRDefault="00D401A3" w:rsidP="00D401A3">
      <w:pPr>
        <w:pStyle w:val="w7"/>
        <w:numPr>
          <w:ilvl w:val="0"/>
          <w:numId w:val="18"/>
        </w:numPr>
        <w:spacing w:line="240" w:lineRule="auto"/>
        <w:rPr>
          <w:sz w:val="24"/>
          <w:szCs w:val="24"/>
        </w:rPr>
      </w:pPr>
      <w:r w:rsidRPr="00637297">
        <w:rPr>
          <w:sz w:val="24"/>
          <w:szCs w:val="24"/>
        </w:rPr>
        <w:t>wykaz nieruchomości przyjętych</w:t>
      </w:r>
      <w:r w:rsidR="00A72B66">
        <w:rPr>
          <w:sz w:val="24"/>
          <w:szCs w:val="24"/>
        </w:rPr>
        <w:t xml:space="preserve"> do zasobów mienia komunalnego G</w:t>
      </w:r>
      <w:r w:rsidRPr="00637297">
        <w:rPr>
          <w:sz w:val="24"/>
          <w:szCs w:val="24"/>
        </w:rPr>
        <w:t xml:space="preserve">miny </w:t>
      </w:r>
      <w:r w:rsidR="00A72B66">
        <w:rPr>
          <w:sz w:val="24"/>
          <w:szCs w:val="24"/>
        </w:rPr>
        <w:t>Damnica</w:t>
      </w:r>
      <w:r w:rsidRPr="00637297">
        <w:rPr>
          <w:sz w:val="24"/>
          <w:szCs w:val="24"/>
        </w:rPr>
        <w:t>.</w:t>
      </w:r>
    </w:p>
    <w:p w14:paraId="43B10329" w14:textId="77777777" w:rsidR="00247A46" w:rsidRDefault="00247A46" w:rsidP="00247A46">
      <w:pPr>
        <w:pStyle w:val="w7"/>
        <w:spacing w:line="240" w:lineRule="auto"/>
        <w:rPr>
          <w:b/>
          <w:sz w:val="24"/>
          <w:szCs w:val="24"/>
        </w:rPr>
      </w:pPr>
    </w:p>
    <w:p w14:paraId="5FC799E2" w14:textId="77777777" w:rsidR="00247A46" w:rsidRDefault="00247A46" w:rsidP="00247A46">
      <w:pPr>
        <w:pStyle w:val="w7"/>
        <w:spacing w:line="240" w:lineRule="auto"/>
        <w:rPr>
          <w:b/>
          <w:sz w:val="24"/>
          <w:szCs w:val="24"/>
        </w:rPr>
      </w:pPr>
      <w:r>
        <w:rPr>
          <w:b/>
          <w:sz w:val="24"/>
          <w:szCs w:val="24"/>
        </w:rPr>
        <w:t xml:space="preserve">Przyjęcie środka trwałego OT </w:t>
      </w:r>
    </w:p>
    <w:p w14:paraId="07675FFA" w14:textId="77777777" w:rsidR="00247A46" w:rsidRDefault="00247A46" w:rsidP="00247A46">
      <w:pPr>
        <w:pStyle w:val="w5"/>
        <w:tabs>
          <w:tab w:val="clear" w:pos="283"/>
          <w:tab w:val="left" w:pos="0"/>
        </w:tabs>
        <w:spacing w:line="240" w:lineRule="auto"/>
        <w:ind w:left="0"/>
        <w:rPr>
          <w:sz w:val="24"/>
          <w:szCs w:val="24"/>
        </w:rPr>
      </w:pPr>
      <w:r>
        <w:rPr>
          <w:sz w:val="24"/>
          <w:szCs w:val="24"/>
        </w:rPr>
        <w:t xml:space="preserve">     Dowody „OT” stanowią udokumentowanie zakończonych inwestycji polegających na zakupach składników majątkowych przekazanych bezpośrednio do użytkowania oraz łącznie</w:t>
      </w:r>
    </w:p>
    <w:p w14:paraId="23D9AA60" w14:textId="77777777" w:rsidR="00247A46" w:rsidRDefault="00247A46" w:rsidP="00247A46">
      <w:pPr>
        <w:pStyle w:val="w5"/>
        <w:spacing w:line="240" w:lineRule="auto"/>
        <w:rPr>
          <w:sz w:val="24"/>
          <w:szCs w:val="24"/>
        </w:rPr>
      </w:pPr>
      <w:r>
        <w:rPr>
          <w:sz w:val="24"/>
          <w:szCs w:val="24"/>
        </w:rPr>
        <w:t>z protokołem odbioru końcowego i przekazania do użytku inwestycji są udokumentowaniem</w:t>
      </w:r>
    </w:p>
    <w:p w14:paraId="7069F353" w14:textId="77777777" w:rsidR="00247A46" w:rsidRDefault="00247A46" w:rsidP="00247A46">
      <w:pPr>
        <w:pStyle w:val="w5"/>
        <w:tabs>
          <w:tab w:val="clear" w:pos="283"/>
          <w:tab w:val="left" w:pos="0"/>
        </w:tabs>
        <w:spacing w:line="240" w:lineRule="auto"/>
        <w:ind w:left="0"/>
        <w:rPr>
          <w:sz w:val="24"/>
          <w:szCs w:val="24"/>
        </w:rPr>
      </w:pPr>
      <w:r>
        <w:rPr>
          <w:sz w:val="24"/>
          <w:szCs w:val="24"/>
        </w:rPr>
        <w:t xml:space="preserve">     zakończonych robót budowlano-montażowych. Jest to podstawa do przyjęcia na stan ewidencyjny w księdze inwentarzowej środków trwałych.</w:t>
      </w:r>
    </w:p>
    <w:p w14:paraId="2BA897D0" w14:textId="77777777" w:rsidR="00247A46" w:rsidRDefault="00247A46" w:rsidP="00247A46">
      <w:pPr>
        <w:pStyle w:val="Tekstpodstawowy1"/>
        <w:spacing w:line="240" w:lineRule="auto"/>
        <w:ind w:firstLine="0"/>
        <w:rPr>
          <w:color w:val="auto"/>
          <w:sz w:val="24"/>
          <w:szCs w:val="24"/>
        </w:rPr>
      </w:pPr>
      <w:r>
        <w:rPr>
          <w:color w:val="auto"/>
          <w:sz w:val="24"/>
          <w:szCs w:val="24"/>
        </w:rPr>
        <w:t>W dowodzie „OT” należy wpisać nazwę, charakterystykę (z podaniem informacji dot. danego środka trwałego, np. długość drogi, rodzaj nawierzchni, materiał z jakiego została wybudowana, kubaturę, przeznaczenie, w przypadku budynku lub budowli; parametry techniczne, numery fabryczne, rok produkcji, itp. – w przypadku urządzeń), wartość budowy lub nabycia, miejsce użytkowania, klasyfikację rodzajową oraz podpis osoby materialnie odpowiedzialnej.</w:t>
      </w:r>
    </w:p>
    <w:p w14:paraId="7DD4C653" w14:textId="77777777" w:rsidR="00247A46" w:rsidRDefault="00247A46" w:rsidP="00247A46">
      <w:pPr>
        <w:pStyle w:val="Tekstpodstawowy1"/>
        <w:spacing w:line="240" w:lineRule="auto"/>
        <w:ind w:firstLine="0"/>
        <w:rPr>
          <w:color w:val="auto"/>
          <w:sz w:val="24"/>
          <w:szCs w:val="24"/>
        </w:rPr>
      </w:pPr>
      <w:r>
        <w:rPr>
          <w:color w:val="auto"/>
          <w:sz w:val="24"/>
          <w:szCs w:val="24"/>
        </w:rPr>
        <w:t>Nr inwentarzowy zostaje trwale nadany przez upoważnionego pracownika odpowiedzialnego za gospodarkę środkami trwałymi, w momencie wpisania środka trwałego do ewidencji analitycznej, tj. do książki inwentarzowej, której wydruk jest generowany z modułu „Środki trwałe”.</w:t>
      </w:r>
    </w:p>
    <w:p w14:paraId="66C94E18" w14:textId="77777777" w:rsidR="00247A46" w:rsidRDefault="00247A46" w:rsidP="00247A46">
      <w:pPr>
        <w:pStyle w:val="Tekstpodstawowy1"/>
        <w:spacing w:line="240" w:lineRule="auto"/>
        <w:ind w:firstLine="0"/>
        <w:rPr>
          <w:color w:val="auto"/>
          <w:sz w:val="24"/>
          <w:szCs w:val="24"/>
        </w:rPr>
      </w:pPr>
      <w:r>
        <w:rPr>
          <w:color w:val="auto"/>
          <w:sz w:val="24"/>
          <w:szCs w:val="24"/>
        </w:rPr>
        <w:t xml:space="preserve">Protokół odbioru końcowego i przekazania inwestycji do użytku oraz dowody „OT” sporządza inspektor d/s. budownictwa lub inny pracownik prowadzący całość zadania inwestycyjnego, </w:t>
      </w:r>
      <w:r w:rsidRPr="00247A46">
        <w:rPr>
          <w:color w:val="auto"/>
          <w:sz w:val="24"/>
          <w:szCs w:val="24"/>
        </w:rPr>
        <w:t xml:space="preserve">w trzech egzemplarzach </w:t>
      </w:r>
      <w:r>
        <w:rPr>
          <w:color w:val="auto"/>
          <w:sz w:val="24"/>
          <w:szCs w:val="24"/>
        </w:rPr>
        <w:t xml:space="preserve">w porozumieniu z pracownikiem księgowości i przekazuje: </w:t>
      </w:r>
    </w:p>
    <w:p w14:paraId="53C5D6F1" w14:textId="77777777" w:rsidR="00247A46" w:rsidRDefault="00247A46" w:rsidP="00247A46">
      <w:pPr>
        <w:pStyle w:val="w5"/>
        <w:numPr>
          <w:ilvl w:val="0"/>
          <w:numId w:val="44"/>
        </w:numPr>
        <w:suppressAutoHyphens/>
        <w:spacing w:line="240" w:lineRule="auto"/>
        <w:rPr>
          <w:sz w:val="24"/>
          <w:szCs w:val="24"/>
        </w:rPr>
      </w:pPr>
      <w:r>
        <w:rPr>
          <w:sz w:val="24"/>
          <w:szCs w:val="24"/>
        </w:rPr>
        <w:lastRenderedPageBreak/>
        <w:t>oryginał i pierwszą kopię – dla pionu finansowo-księgowego, najpóźniej w terminie czternastu dni od sporządzenia,</w:t>
      </w:r>
    </w:p>
    <w:p w14:paraId="67D3CECA" w14:textId="77777777" w:rsidR="00247A46" w:rsidRDefault="00247A46" w:rsidP="00247A46">
      <w:pPr>
        <w:pStyle w:val="w5"/>
        <w:numPr>
          <w:ilvl w:val="0"/>
          <w:numId w:val="44"/>
        </w:numPr>
        <w:suppressAutoHyphens/>
        <w:spacing w:line="240" w:lineRule="auto"/>
        <w:rPr>
          <w:sz w:val="24"/>
          <w:szCs w:val="24"/>
        </w:rPr>
      </w:pPr>
      <w:r>
        <w:rPr>
          <w:sz w:val="24"/>
          <w:szCs w:val="24"/>
        </w:rPr>
        <w:t>drugą kopię –  dla pracownika prowadzącego dane zadanie inwestycyjne.</w:t>
      </w:r>
    </w:p>
    <w:p w14:paraId="34795A4E" w14:textId="77777777" w:rsidR="00D401A3" w:rsidRPr="00637297" w:rsidRDefault="00D401A3" w:rsidP="00D401A3">
      <w:pPr>
        <w:pStyle w:val="w7"/>
        <w:spacing w:line="240" w:lineRule="auto"/>
        <w:rPr>
          <w:sz w:val="24"/>
          <w:szCs w:val="24"/>
        </w:rPr>
      </w:pPr>
    </w:p>
    <w:p w14:paraId="34C8EE4B" w14:textId="77777777" w:rsidR="00D401A3" w:rsidRPr="00637297" w:rsidRDefault="00D401A3" w:rsidP="00D401A3">
      <w:pPr>
        <w:pStyle w:val="Tekstpodstawowy1"/>
        <w:spacing w:line="240" w:lineRule="auto"/>
        <w:ind w:firstLine="0"/>
        <w:rPr>
          <w:b/>
          <w:color w:val="auto"/>
          <w:sz w:val="24"/>
          <w:szCs w:val="24"/>
        </w:rPr>
      </w:pPr>
      <w:r w:rsidRPr="00637297">
        <w:rPr>
          <w:b/>
          <w:color w:val="auto"/>
          <w:sz w:val="24"/>
          <w:szCs w:val="24"/>
        </w:rPr>
        <w:t>Przyjęcie pozostałych środków trwałych w używaniu</w:t>
      </w:r>
    </w:p>
    <w:p w14:paraId="1B6A7483" w14:textId="77777777" w:rsidR="00D401A3" w:rsidRPr="00637297" w:rsidRDefault="00D401A3" w:rsidP="00D401A3">
      <w:pPr>
        <w:pStyle w:val="Tekstpodstawowy1"/>
        <w:spacing w:line="240" w:lineRule="auto"/>
        <w:ind w:firstLine="397"/>
        <w:rPr>
          <w:b/>
          <w:color w:val="auto"/>
          <w:sz w:val="24"/>
          <w:szCs w:val="24"/>
        </w:rPr>
      </w:pPr>
    </w:p>
    <w:p w14:paraId="5E048115" w14:textId="77777777" w:rsidR="00D401A3" w:rsidRPr="00637297" w:rsidRDefault="00D401A3" w:rsidP="00D401A3">
      <w:pPr>
        <w:pStyle w:val="Tekstpodstawowy1"/>
        <w:spacing w:line="240" w:lineRule="auto"/>
        <w:ind w:firstLine="0"/>
        <w:rPr>
          <w:color w:val="auto"/>
          <w:sz w:val="24"/>
          <w:szCs w:val="24"/>
        </w:rPr>
      </w:pPr>
      <w:r w:rsidRPr="00637297">
        <w:rPr>
          <w:color w:val="auto"/>
          <w:sz w:val="24"/>
          <w:szCs w:val="24"/>
        </w:rPr>
        <w:t>Podstawą do przyjęcia  pozostałych środków trwałych na stan ewidencyjny w księdze inwentarzowej jest faktura zakupu. Oryginał faktury pozostaje w księgowości celem zaewidencjonowania na kontach syntetycznych, kopię otrzymuje pracownik referatu finansowego odpowiedzialny za prowadzenie księgi inwentarzowej pozostałych środków trwałych w używaniu.  Na odwrocie oryginału faktury w/w pracownik stawia pieczątkę o treści:</w:t>
      </w:r>
    </w:p>
    <w:p w14:paraId="6DD8E502" w14:textId="77777777" w:rsidR="00D401A3" w:rsidRPr="00637297" w:rsidRDefault="00D401A3" w:rsidP="00D401A3">
      <w:pPr>
        <w:pStyle w:val="Tekstpodstawowy1"/>
        <w:spacing w:line="240" w:lineRule="auto"/>
        <w:ind w:firstLine="0"/>
        <w:jc w:val="center"/>
        <w:rPr>
          <w:color w:val="auto"/>
          <w:sz w:val="24"/>
          <w:szCs w:val="24"/>
        </w:rPr>
      </w:pPr>
      <w:r w:rsidRPr="00637297">
        <w:rPr>
          <w:color w:val="auto"/>
          <w:sz w:val="24"/>
          <w:szCs w:val="24"/>
        </w:rPr>
        <w:t xml:space="preserve">Wpisano do księgi inwentarzowej </w:t>
      </w:r>
    </w:p>
    <w:p w14:paraId="34D66A86" w14:textId="77777777" w:rsidR="00D401A3" w:rsidRPr="00637297" w:rsidRDefault="0076541B" w:rsidP="00D401A3">
      <w:pPr>
        <w:pStyle w:val="Tekstpodstawowy1"/>
        <w:spacing w:line="240" w:lineRule="auto"/>
        <w:ind w:firstLine="0"/>
        <w:jc w:val="center"/>
        <w:rPr>
          <w:color w:val="auto"/>
          <w:sz w:val="24"/>
          <w:szCs w:val="24"/>
        </w:rPr>
      </w:pPr>
      <w:r>
        <w:rPr>
          <w:color w:val="auto"/>
          <w:sz w:val="24"/>
          <w:szCs w:val="24"/>
        </w:rPr>
        <w:t xml:space="preserve"> </w:t>
      </w:r>
      <w:r w:rsidR="00D401A3" w:rsidRPr="00637297">
        <w:rPr>
          <w:color w:val="auto"/>
          <w:sz w:val="24"/>
          <w:szCs w:val="24"/>
        </w:rPr>
        <w:t>Dział …….. konto</w:t>
      </w:r>
      <w:r w:rsidR="00600651" w:rsidRPr="00637297">
        <w:rPr>
          <w:color w:val="auto"/>
          <w:sz w:val="24"/>
          <w:szCs w:val="24"/>
        </w:rPr>
        <w:t xml:space="preserve"> </w:t>
      </w:r>
      <w:r w:rsidR="00BD458C">
        <w:rPr>
          <w:color w:val="auto"/>
          <w:sz w:val="24"/>
          <w:szCs w:val="24"/>
        </w:rPr>
        <w:t>……poz. ……</w:t>
      </w:r>
    </w:p>
    <w:p w14:paraId="20C166A1" w14:textId="77777777" w:rsidR="00D401A3" w:rsidRPr="00637297" w:rsidRDefault="0076541B" w:rsidP="00D401A3">
      <w:pPr>
        <w:pStyle w:val="Tekstpodstawowy1"/>
        <w:spacing w:line="240" w:lineRule="auto"/>
        <w:ind w:firstLine="0"/>
        <w:jc w:val="center"/>
        <w:rPr>
          <w:color w:val="auto"/>
          <w:sz w:val="24"/>
          <w:szCs w:val="24"/>
        </w:rPr>
      </w:pPr>
      <w:r>
        <w:rPr>
          <w:color w:val="auto"/>
          <w:sz w:val="24"/>
          <w:szCs w:val="24"/>
        </w:rPr>
        <w:t xml:space="preserve"> </w:t>
      </w:r>
      <w:r w:rsidR="00D401A3" w:rsidRPr="00637297">
        <w:rPr>
          <w:color w:val="auto"/>
          <w:sz w:val="24"/>
          <w:szCs w:val="24"/>
        </w:rPr>
        <w:t>Data ……….., podpis …………..</w:t>
      </w:r>
    </w:p>
    <w:p w14:paraId="368B010F" w14:textId="77777777" w:rsidR="00D401A3" w:rsidRPr="00637297" w:rsidRDefault="00D401A3" w:rsidP="00D401A3">
      <w:pPr>
        <w:pStyle w:val="Tekstpodstawowy1"/>
        <w:spacing w:line="240" w:lineRule="auto"/>
        <w:ind w:firstLine="0"/>
        <w:rPr>
          <w:color w:val="auto"/>
          <w:sz w:val="24"/>
          <w:szCs w:val="24"/>
        </w:rPr>
      </w:pPr>
    </w:p>
    <w:p w14:paraId="0DB47CBC" w14:textId="77777777" w:rsidR="00D401A3" w:rsidRPr="00637297" w:rsidRDefault="00D401A3" w:rsidP="00D401A3">
      <w:pPr>
        <w:pStyle w:val="Tekstpodstawowy1"/>
        <w:spacing w:line="240" w:lineRule="auto"/>
        <w:ind w:firstLine="0"/>
        <w:rPr>
          <w:color w:val="auto"/>
          <w:sz w:val="24"/>
          <w:szCs w:val="24"/>
        </w:rPr>
      </w:pPr>
      <w:r w:rsidRPr="00637297">
        <w:rPr>
          <w:color w:val="auto"/>
          <w:sz w:val="24"/>
          <w:szCs w:val="24"/>
        </w:rPr>
        <w:t>i następnie nanosi do księgi inwentarzowej jako środek trwały w używaniu.</w:t>
      </w:r>
    </w:p>
    <w:p w14:paraId="6021FB6E" w14:textId="77777777" w:rsidR="00D401A3" w:rsidRPr="00637297" w:rsidRDefault="00D401A3" w:rsidP="00D401A3">
      <w:pPr>
        <w:pStyle w:val="Tekstpodstawowy1"/>
        <w:spacing w:line="240" w:lineRule="auto"/>
        <w:ind w:firstLine="0"/>
        <w:rPr>
          <w:color w:val="auto"/>
          <w:sz w:val="24"/>
          <w:szCs w:val="24"/>
        </w:rPr>
      </w:pPr>
      <w:r w:rsidRPr="00637297">
        <w:rPr>
          <w:color w:val="auto"/>
          <w:sz w:val="24"/>
          <w:szCs w:val="24"/>
        </w:rPr>
        <w:t>Podstawę przyjęcia środka trwałego w używaniu mogą stanowić inne dokumenty, takie jak np. protokół przyjęcia nieodpłatnego (darowizna).</w:t>
      </w:r>
    </w:p>
    <w:p w14:paraId="12B7A193" w14:textId="77777777" w:rsidR="00D401A3" w:rsidRPr="00637297" w:rsidRDefault="00D401A3" w:rsidP="00D401A3">
      <w:pPr>
        <w:pStyle w:val="w7"/>
        <w:spacing w:line="240" w:lineRule="auto"/>
        <w:ind w:left="360" w:firstLine="0"/>
        <w:rPr>
          <w:sz w:val="24"/>
          <w:szCs w:val="24"/>
        </w:rPr>
      </w:pPr>
    </w:p>
    <w:p w14:paraId="29BE4C7C" w14:textId="77777777" w:rsidR="00D401A3" w:rsidRPr="00637297" w:rsidRDefault="00D401A3" w:rsidP="00D401A3">
      <w:pPr>
        <w:pStyle w:val="w7"/>
        <w:tabs>
          <w:tab w:val="clear" w:pos="397"/>
          <w:tab w:val="left" w:pos="0"/>
        </w:tabs>
        <w:spacing w:line="240" w:lineRule="auto"/>
        <w:ind w:left="0" w:firstLine="0"/>
        <w:rPr>
          <w:sz w:val="24"/>
          <w:szCs w:val="24"/>
        </w:rPr>
      </w:pPr>
      <w:r w:rsidRPr="00637297">
        <w:rPr>
          <w:b/>
          <w:sz w:val="24"/>
          <w:szCs w:val="24"/>
        </w:rPr>
        <w:t xml:space="preserve">Zmiana miejsca użytkowania środka trwałego </w:t>
      </w:r>
      <w:r w:rsidRPr="00637297">
        <w:rPr>
          <w:sz w:val="24"/>
          <w:szCs w:val="24"/>
        </w:rPr>
        <w:t>jest dokumentem potwierdzającym dokonanie przeniesienia wewnątrz zakładu środka trwałego. Podstawą wypełnienia jest książka inwentarzowa i polecenie Wójta. Oryginał otrzymuje odbiorca, pierwszą kopię otrzymuje księgowość, drugą otrzymuje osoba przekazująca.</w:t>
      </w:r>
    </w:p>
    <w:p w14:paraId="048900D9" w14:textId="77777777" w:rsidR="00D401A3" w:rsidRPr="00637297" w:rsidRDefault="00D401A3" w:rsidP="00D401A3">
      <w:pPr>
        <w:pStyle w:val="w7"/>
        <w:spacing w:line="240" w:lineRule="auto"/>
        <w:ind w:left="360" w:firstLine="0"/>
        <w:rPr>
          <w:sz w:val="24"/>
          <w:szCs w:val="24"/>
        </w:rPr>
      </w:pPr>
    </w:p>
    <w:p w14:paraId="16F24978" w14:textId="77777777" w:rsidR="00D401A3" w:rsidRPr="00637297" w:rsidRDefault="0076541B" w:rsidP="0076541B">
      <w:pPr>
        <w:pStyle w:val="w7"/>
        <w:tabs>
          <w:tab w:val="clear" w:pos="397"/>
          <w:tab w:val="left" w:pos="0"/>
        </w:tabs>
        <w:spacing w:line="240" w:lineRule="auto"/>
        <w:ind w:left="0" w:hanging="360"/>
        <w:rPr>
          <w:sz w:val="24"/>
          <w:szCs w:val="24"/>
        </w:rPr>
      </w:pPr>
      <w:r>
        <w:rPr>
          <w:b/>
          <w:sz w:val="24"/>
          <w:szCs w:val="24"/>
        </w:rPr>
        <w:t xml:space="preserve">      </w:t>
      </w:r>
      <w:r w:rsidR="00D401A3" w:rsidRPr="00637297">
        <w:rPr>
          <w:b/>
          <w:sz w:val="24"/>
          <w:szCs w:val="24"/>
        </w:rPr>
        <w:t xml:space="preserve">Zmiana miejsca użytkownika pozostałych środków trwałych w używaniu </w:t>
      </w:r>
      <w:r w:rsidR="00D401A3" w:rsidRPr="00637297">
        <w:rPr>
          <w:sz w:val="24"/>
          <w:szCs w:val="24"/>
        </w:rPr>
        <w:t>jest</w:t>
      </w:r>
      <w:r>
        <w:rPr>
          <w:sz w:val="24"/>
          <w:szCs w:val="24"/>
        </w:rPr>
        <w:t xml:space="preserve"> </w:t>
      </w:r>
      <w:r w:rsidR="00D401A3" w:rsidRPr="00637297">
        <w:rPr>
          <w:sz w:val="24"/>
          <w:szCs w:val="24"/>
        </w:rPr>
        <w:t>dokumentem potwierdzającym dokonanie przesunięcia wewnątrz zakładu pozostałych</w:t>
      </w:r>
      <w:r>
        <w:rPr>
          <w:sz w:val="24"/>
          <w:szCs w:val="24"/>
        </w:rPr>
        <w:t xml:space="preserve"> </w:t>
      </w:r>
      <w:r w:rsidR="00D401A3" w:rsidRPr="00637297">
        <w:rPr>
          <w:sz w:val="24"/>
          <w:szCs w:val="24"/>
        </w:rPr>
        <w:t>środków trwałych w używaniu. Podstawą wypełnienia jest książka inwentarzowa i polecenie</w:t>
      </w:r>
    </w:p>
    <w:p w14:paraId="67F942C1" w14:textId="77777777" w:rsidR="00D401A3" w:rsidRPr="00637297" w:rsidRDefault="0076541B" w:rsidP="0076541B">
      <w:pPr>
        <w:pStyle w:val="w7"/>
        <w:tabs>
          <w:tab w:val="clear" w:pos="397"/>
          <w:tab w:val="left" w:pos="0"/>
        </w:tabs>
        <w:spacing w:line="240" w:lineRule="auto"/>
        <w:ind w:left="0" w:hanging="360"/>
        <w:rPr>
          <w:sz w:val="24"/>
          <w:szCs w:val="24"/>
        </w:rPr>
      </w:pPr>
      <w:r>
        <w:rPr>
          <w:sz w:val="24"/>
          <w:szCs w:val="24"/>
        </w:rPr>
        <w:t xml:space="preserve">      </w:t>
      </w:r>
      <w:r w:rsidR="00E06F6A">
        <w:rPr>
          <w:sz w:val="24"/>
          <w:szCs w:val="24"/>
        </w:rPr>
        <w:t>W</w:t>
      </w:r>
      <w:r w:rsidR="00D401A3" w:rsidRPr="00637297">
        <w:rPr>
          <w:sz w:val="24"/>
          <w:szCs w:val="24"/>
        </w:rPr>
        <w:t>ójta</w:t>
      </w:r>
      <w:r w:rsidR="00E06F6A">
        <w:rPr>
          <w:sz w:val="24"/>
          <w:szCs w:val="24"/>
        </w:rPr>
        <w:t xml:space="preserve"> Gminy</w:t>
      </w:r>
      <w:r w:rsidR="00D401A3" w:rsidRPr="00637297">
        <w:rPr>
          <w:sz w:val="24"/>
          <w:szCs w:val="24"/>
        </w:rPr>
        <w:t>. Oryginał otrzymuje odbiorca, kopię otrzymuje księgowość, drugą otrzymuje osoba</w:t>
      </w:r>
      <w:r>
        <w:rPr>
          <w:sz w:val="24"/>
          <w:szCs w:val="24"/>
        </w:rPr>
        <w:t xml:space="preserve"> </w:t>
      </w:r>
      <w:r w:rsidR="00D401A3" w:rsidRPr="00637297">
        <w:rPr>
          <w:sz w:val="24"/>
          <w:szCs w:val="24"/>
        </w:rPr>
        <w:t>przekazująca.</w:t>
      </w:r>
    </w:p>
    <w:p w14:paraId="6082CEDD" w14:textId="77777777" w:rsidR="00D401A3" w:rsidRPr="00637297" w:rsidRDefault="00D401A3" w:rsidP="00D401A3">
      <w:pPr>
        <w:pStyle w:val="w7"/>
        <w:tabs>
          <w:tab w:val="clear" w:pos="397"/>
          <w:tab w:val="left" w:pos="0"/>
        </w:tabs>
        <w:spacing w:line="240" w:lineRule="auto"/>
        <w:ind w:left="360" w:hanging="360"/>
        <w:rPr>
          <w:sz w:val="24"/>
          <w:szCs w:val="24"/>
        </w:rPr>
      </w:pPr>
    </w:p>
    <w:p w14:paraId="1546CB94" w14:textId="77777777" w:rsidR="00D401A3" w:rsidRPr="00637297" w:rsidRDefault="00D401A3" w:rsidP="00D401A3">
      <w:pPr>
        <w:pStyle w:val="w7"/>
        <w:tabs>
          <w:tab w:val="clear" w:pos="397"/>
          <w:tab w:val="left" w:pos="0"/>
        </w:tabs>
        <w:spacing w:line="240" w:lineRule="auto"/>
        <w:ind w:left="0" w:firstLine="0"/>
        <w:rPr>
          <w:sz w:val="24"/>
          <w:szCs w:val="24"/>
        </w:rPr>
      </w:pPr>
      <w:r w:rsidRPr="00637297">
        <w:rPr>
          <w:b/>
          <w:sz w:val="24"/>
          <w:szCs w:val="24"/>
        </w:rPr>
        <w:t>Protokół zdawczo-odbiorczy środka trwałego PT</w:t>
      </w:r>
      <w:r w:rsidRPr="00637297">
        <w:rPr>
          <w:sz w:val="24"/>
          <w:szCs w:val="24"/>
        </w:rPr>
        <w:t xml:space="preserve"> (nieodpłatne przekazanie środka trwałego) – jest dokumentem służącym do protokolarnego zdania środka trwałego na podstawie decyzji Wójta Gminy. Oryginał otrzymuje przejmujący, jedną kopię otrzymuje księgowość, drugą kopię otrzymuje pracownik odpowiedzialny za ewidencję środków  trwałych  w urzędzie gminy.</w:t>
      </w:r>
    </w:p>
    <w:p w14:paraId="57FCB7B1" w14:textId="77777777" w:rsidR="00D401A3" w:rsidRPr="00637297" w:rsidRDefault="00D401A3" w:rsidP="00D401A3">
      <w:pPr>
        <w:pStyle w:val="w7"/>
        <w:tabs>
          <w:tab w:val="clear" w:pos="397"/>
          <w:tab w:val="left" w:pos="0"/>
        </w:tabs>
        <w:spacing w:line="240" w:lineRule="auto"/>
        <w:ind w:left="0" w:firstLine="0"/>
        <w:rPr>
          <w:sz w:val="24"/>
          <w:szCs w:val="24"/>
        </w:rPr>
      </w:pPr>
    </w:p>
    <w:p w14:paraId="151FF3B8" w14:textId="77777777" w:rsidR="00D401A3" w:rsidRPr="00637297" w:rsidRDefault="00D401A3" w:rsidP="00D401A3">
      <w:pPr>
        <w:pStyle w:val="w7"/>
        <w:tabs>
          <w:tab w:val="clear" w:pos="397"/>
          <w:tab w:val="left" w:pos="0"/>
        </w:tabs>
        <w:spacing w:line="240" w:lineRule="auto"/>
        <w:ind w:left="0" w:firstLine="0"/>
        <w:rPr>
          <w:sz w:val="24"/>
          <w:szCs w:val="24"/>
        </w:rPr>
      </w:pPr>
      <w:r w:rsidRPr="00637297">
        <w:rPr>
          <w:b/>
          <w:sz w:val="24"/>
          <w:szCs w:val="24"/>
        </w:rPr>
        <w:t>Likwidacja środka trwałego LT –</w:t>
      </w:r>
      <w:r w:rsidR="00BD458C">
        <w:rPr>
          <w:b/>
          <w:sz w:val="24"/>
          <w:szCs w:val="24"/>
        </w:rPr>
        <w:t xml:space="preserve"> </w:t>
      </w:r>
      <w:r w:rsidRPr="00637297">
        <w:rPr>
          <w:sz w:val="24"/>
          <w:szCs w:val="24"/>
        </w:rPr>
        <w:t>dowód LT sporządzany jest w następujących  przypadkach:</w:t>
      </w:r>
    </w:p>
    <w:p w14:paraId="05D59B56" w14:textId="77777777" w:rsidR="00D401A3" w:rsidRPr="00637297" w:rsidRDefault="00D401A3" w:rsidP="00D401A3">
      <w:pPr>
        <w:pStyle w:val="w7"/>
        <w:numPr>
          <w:ilvl w:val="0"/>
          <w:numId w:val="38"/>
        </w:numPr>
        <w:tabs>
          <w:tab w:val="clear" w:pos="397"/>
          <w:tab w:val="left" w:pos="0"/>
        </w:tabs>
        <w:spacing w:line="240" w:lineRule="auto"/>
        <w:rPr>
          <w:sz w:val="24"/>
          <w:szCs w:val="24"/>
        </w:rPr>
      </w:pPr>
      <w:r w:rsidRPr="00637297">
        <w:rPr>
          <w:sz w:val="24"/>
          <w:szCs w:val="24"/>
        </w:rPr>
        <w:t>wycofania środka trwałego na skutek jego zużycia i przeznaczenia go do likwidacji,</w:t>
      </w:r>
    </w:p>
    <w:p w14:paraId="6EB4DC46" w14:textId="77777777" w:rsidR="00D401A3" w:rsidRPr="00637297" w:rsidRDefault="00D401A3" w:rsidP="00D401A3">
      <w:pPr>
        <w:pStyle w:val="w7"/>
        <w:numPr>
          <w:ilvl w:val="0"/>
          <w:numId w:val="38"/>
        </w:numPr>
        <w:tabs>
          <w:tab w:val="clear" w:pos="397"/>
          <w:tab w:val="left" w:pos="0"/>
        </w:tabs>
        <w:spacing w:line="240" w:lineRule="auto"/>
        <w:rPr>
          <w:sz w:val="24"/>
          <w:szCs w:val="24"/>
        </w:rPr>
      </w:pPr>
      <w:r w:rsidRPr="00637297">
        <w:rPr>
          <w:sz w:val="24"/>
          <w:szCs w:val="24"/>
        </w:rPr>
        <w:t>przeznaczenia środka trwałego do sprzedaży,</w:t>
      </w:r>
    </w:p>
    <w:p w14:paraId="2B7365D0" w14:textId="77777777" w:rsidR="00D401A3" w:rsidRPr="00637297" w:rsidRDefault="00D401A3" w:rsidP="00D401A3">
      <w:pPr>
        <w:pStyle w:val="w7"/>
        <w:numPr>
          <w:ilvl w:val="0"/>
          <w:numId w:val="38"/>
        </w:numPr>
        <w:tabs>
          <w:tab w:val="clear" w:pos="397"/>
          <w:tab w:val="left" w:pos="0"/>
        </w:tabs>
        <w:spacing w:line="240" w:lineRule="auto"/>
        <w:rPr>
          <w:sz w:val="24"/>
          <w:szCs w:val="24"/>
        </w:rPr>
      </w:pPr>
      <w:r w:rsidRPr="00637297">
        <w:rPr>
          <w:sz w:val="24"/>
          <w:szCs w:val="24"/>
        </w:rPr>
        <w:t>kradzieży lub zaginięcia środka trwałego.</w:t>
      </w:r>
    </w:p>
    <w:p w14:paraId="0515A41F" w14:textId="77777777" w:rsidR="00D401A3" w:rsidRPr="00637297" w:rsidRDefault="00D401A3" w:rsidP="00D401A3">
      <w:pPr>
        <w:pStyle w:val="w7"/>
        <w:tabs>
          <w:tab w:val="clear" w:pos="397"/>
          <w:tab w:val="left" w:pos="0"/>
        </w:tabs>
        <w:spacing w:line="240" w:lineRule="auto"/>
        <w:ind w:left="360" w:hanging="360"/>
        <w:rPr>
          <w:b/>
          <w:sz w:val="24"/>
          <w:szCs w:val="24"/>
        </w:rPr>
      </w:pPr>
      <w:r w:rsidRPr="00637297">
        <w:rPr>
          <w:b/>
          <w:sz w:val="24"/>
          <w:szCs w:val="24"/>
        </w:rPr>
        <w:t>Do dowodu LT dołącza się:</w:t>
      </w:r>
    </w:p>
    <w:p w14:paraId="2A45FEA6" w14:textId="77777777" w:rsidR="00D401A3" w:rsidRPr="00637297" w:rsidRDefault="00D401A3" w:rsidP="00D401A3">
      <w:pPr>
        <w:pStyle w:val="w7"/>
        <w:numPr>
          <w:ilvl w:val="0"/>
          <w:numId w:val="39"/>
        </w:numPr>
        <w:tabs>
          <w:tab w:val="clear" w:pos="397"/>
          <w:tab w:val="left" w:pos="0"/>
        </w:tabs>
        <w:spacing w:line="240" w:lineRule="auto"/>
        <w:rPr>
          <w:sz w:val="24"/>
          <w:szCs w:val="24"/>
        </w:rPr>
      </w:pPr>
      <w:r w:rsidRPr="00637297">
        <w:rPr>
          <w:sz w:val="24"/>
          <w:szCs w:val="24"/>
        </w:rPr>
        <w:t>protokół likwidacji komisji zakładowej,</w:t>
      </w:r>
    </w:p>
    <w:p w14:paraId="5A46E16C" w14:textId="77777777" w:rsidR="00D401A3" w:rsidRPr="00637297" w:rsidRDefault="00D401A3" w:rsidP="00D401A3">
      <w:pPr>
        <w:pStyle w:val="w7"/>
        <w:numPr>
          <w:ilvl w:val="0"/>
          <w:numId w:val="39"/>
        </w:numPr>
        <w:tabs>
          <w:tab w:val="clear" w:pos="397"/>
          <w:tab w:val="left" w:pos="0"/>
        </w:tabs>
        <w:spacing w:line="240" w:lineRule="auto"/>
        <w:rPr>
          <w:b/>
          <w:sz w:val="24"/>
          <w:szCs w:val="24"/>
        </w:rPr>
      </w:pPr>
      <w:r w:rsidRPr="00637297">
        <w:rPr>
          <w:sz w:val="24"/>
          <w:szCs w:val="24"/>
        </w:rPr>
        <w:t>protokół fizycznej likwidacji, z którego będzie wynikać, że środek trwały nie będzie odsprzedany</w:t>
      </w:r>
      <w:r w:rsidRPr="00637297">
        <w:rPr>
          <w:b/>
          <w:sz w:val="24"/>
          <w:szCs w:val="24"/>
        </w:rPr>
        <w:t>.</w:t>
      </w:r>
    </w:p>
    <w:p w14:paraId="6C42D222" w14:textId="77777777" w:rsidR="00D401A3" w:rsidRPr="00637297" w:rsidRDefault="00D401A3" w:rsidP="00D401A3">
      <w:pPr>
        <w:pStyle w:val="w7"/>
        <w:tabs>
          <w:tab w:val="clear" w:pos="397"/>
          <w:tab w:val="left" w:pos="0"/>
        </w:tabs>
        <w:spacing w:line="240" w:lineRule="auto"/>
        <w:ind w:left="0" w:firstLine="0"/>
        <w:rPr>
          <w:sz w:val="24"/>
          <w:szCs w:val="24"/>
        </w:rPr>
      </w:pPr>
      <w:r w:rsidRPr="00637297">
        <w:rPr>
          <w:sz w:val="24"/>
          <w:szCs w:val="24"/>
        </w:rPr>
        <w:t>Protokół fizycznej likwidacji sporządza komisja likwidacyjna powołana przez Wójta Gminy.</w:t>
      </w:r>
    </w:p>
    <w:p w14:paraId="5A8463C0" w14:textId="77777777" w:rsidR="00D401A3" w:rsidRPr="00637297" w:rsidRDefault="00D401A3" w:rsidP="00D401A3">
      <w:pPr>
        <w:pStyle w:val="w7"/>
        <w:tabs>
          <w:tab w:val="clear" w:pos="397"/>
          <w:tab w:val="left" w:pos="0"/>
        </w:tabs>
        <w:spacing w:line="240" w:lineRule="auto"/>
        <w:ind w:left="0" w:firstLine="0"/>
        <w:rPr>
          <w:sz w:val="24"/>
          <w:szCs w:val="24"/>
        </w:rPr>
      </w:pPr>
      <w:r w:rsidRPr="00637297">
        <w:rPr>
          <w:sz w:val="24"/>
          <w:szCs w:val="24"/>
        </w:rPr>
        <w:t>Protokół fizycznej likwidacji sporządzany jest w dwóch egzemplarzach, z przeznaczeniem:</w:t>
      </w:r>
    </w:p>
    <w:p w14:paraId="23F3B144" w14:textId="77777777" w:rsidR="00D401A3" w:rsidRPr="00637297" w:rsidRDefault="00D401A3" w:rsidP="00D401A3">
      <w:pPr>
        <w:pStyle w:val="w7"/>
        <w:numPr>
          <w:ilvl w:val="0"/>
          <w:numId w:val="40"/>
        </w:numPr>
        <w:tabs>
          <w:tab w:val="clear" w:pos="397"/>
          <w:tab w:val="left" w:pos="0"/>
        </w:tabs>
        <w:spacing w:line="240" w:lineRule="auto"/>
        <w:rPr>
          <w:sz w:val="24"/>
          <w:szCs w:val="24"/>
        </w:rPr>
      </w:pPr>
      <w:r w:rsidRPr="00637297">
        <w:rPr>
          <w:sz w:val="24"/>
          <w:szCs w:val="24"/>
        </w:rPr>
        <w:t>pierwszy egzemplarz do działu księgowości,</w:t>
      </w:r>
    </w:p>
    <w:p w14:paraId="56E4427C" w14:textId="77777777" w:rsidR="00D401A3" w:rsidRPr="00637297" w:rsidRDefault="00D401A3" w:rsidP="00D401A3">
      <w:pPr>
        <w:pStyle w:val="w7"/>
        <w:numPr>
          <w:ilvl w:val="0"/>
          <w:numId w:val="40"/>
        </w:numPr>
        <w:tabs>
          <w:tab w:val="clear" w:pos="397"/>
          <w:tab w:val="left" w:pos="0"/>
        </w:tabs>
        <w:spacing w:line="240" w:lineRule="auto"/>
        <w:rPr>
          <w:sz w:val="24"/>
          <w:szCs w:val="24"/>
        </w:rPr>
      </w:pPr>
      <w:r w:rsidRPr="00637297">
        <w:rPr>
          <w:sz w:val="24"/>
          <w:szCs w:val="24"/>
        </w:rPr>
        <w:lastRenderedPageBreak/>
        <w:t>drugi do komórki organizacyjnej, lub na samodzielne stanowisko, w której środek trwały był użytkowany.</w:t>
      </w:r>
    </w:p>
    <w:p w14:paraId="0DD78583" w14:textId="77777777" w:rsidR="00D401A3" w:rsidRPr="00637297" w:rsidRDefault="00D401A3" w:rsidP="00D401A3">
      <w:pPr>
        <w:pStyle w:val="w7"/>
        <w:tabs>
          <w:tab w:val="clear" w:pos="397"/>
          <w:tab w:val="left" w:pos="0"/>
        </w:tabs>
        <w:spacing w:line="240" w:lineRule="auto"/>
        <w:ind w:left="0" w:firstLine="0"/>
        <w:rPr>
          <w:sz w:val="24"/>
          <w:szCs w:val="24"/>
        </w:rPr>
      </w:pPr>
      <w:r w:rsidRPr="00637297">
        <w:rPr>
          <w:sz w:val="24"/>
          <w:szCs w:val="24"/>
        </w:rPr>
        <w:t xml:space="preserve">Protokół fizycznej likwidacji sporządza się w dniu dokonania likwidacji. Podstawą jego sporządzenia jest wniosek wraz z decyzją zakładowej komisji likwidacyjnej oraz </w:t>
      </w:r>
      <w:r w:rsidRPr="00E06F6A">
        <w:rPr>
          <w:sz w:val="24"/>
          <w:szCs w:val="24"/>
        </w:rPr>
        <w:t>decyzja Wójta</w:t>
      </w:r>
      <w:r w:rsidR="00E06F6A" w:rsidRPr="00E06F6A">
        <w:rPr>
          <w:sz w:val="24"/>
          <w:szCs w:val="24"/>
        </w:rPr>
        <w:t xml:space="preserve"> Gminy</w:t>
      </w:r>
      <w:r w:rsidRPr="00E06F6A">
        <w:rPr>
          <w:sz w:val="24"/>
          <w:szCs w:val="24"/>
        </w:rPr>
        <w:t xml:space="preserve">. </w:t>
      </w:r>
      <w:r w:rsidRPr="00637297">
        <w:rPr>
          <w:sz w:val="24"/>
          <w:szCs w:val="24"/>
        </w:rPr>
        <w:t>W decyzji tej komisja podaje przyczynę oraz sposób likwidacji środka trwałego bądź środka trwałego w używaniu. Trzeba także podać datę rozpoczęcia likwidacji.</w:t>
      </w:r>
    </w:p>
    <w:p w14:paraId="2029ACBD" w14:textId="77777777" w:rsidR="00D401A3" w:rsidRPr="00637297" w:rsidRDefault="00D401A3" w:rsidP="00D401A3">
      <w:pPr>
        <w:pStyle w:val="w7"/>
        <w:tabs>
          <w:tab w:val="clear" w:pos="397"/>
          <w:tab w:val="left" w:pos="0"/>
        </w:tabs>
        <w:spacing w:line="240" w:lineRule="auto"/>
        <w:ind w:left="0" w:firstLine="0"/>
        <w:rPr>
          <w:sz w:val="24"/>
          <w:szCs w:val="24"/>
        </w:rPr>
      </w:pPr>
      <w:r w:rsidRPr="00637297">
        <w:rPr>
          <w:sz w:val="24"/>
          <w:szCs w:val="24"/>
        </w:rPr>
        <w:t>W protokole tym komisja opisuje szczegółowo fizyczną likwidację, a dokument ten nie jest przedmiotem ewidencji księgowej, ale stanowi załącznik do dowodu LT.</w:t>
      </w:r>
    </w:p>
    <w:p w14:paraId="79D48056" w14:textId="77777777" w:rsidR="00D401A3" w:rsidRPr="00637297" w:rsidRDefault="00D401A3" w:rsidP="00D401A3">
      <w:pPr>
        <w:pStyle w:val="w7"/>
        <w:tabs>
          <w:tab w:val="clear" w:pos="397"/>
          <w:tab w:val="left" w:pos="0"/>
        </w:tabs>
        <w:spacing w:line="240" w:lineRule="auto"/>
        <w:ind w:left="0" w:firstLine="0"/>
        <w:rPr>
          <w:sz w:val="24"/>
          <w:szCs w:val="24"/>
        </w:rPr>
      </w:pPr>
      <w:r w:rsidRPr="00637297">
        <w:rPr>
          <w:sz w:val="24"/>
          <w:szCs w:val="24"/>
        </w:rPr>
        <w:t>W urzędzie występują dwa rodzaje dowodu LT:</w:t>
      </w:r>
    </w:p>
    <w:p w14:paraId="684C4D7D" w14:textId="77777777" w:rsidR="00D401A3" w:rsidRPr="00637297" w:rsidRDefault="00D401A3" w:rsidP="00D401A3">
      <w:pPr>
        <w:pStyle w:val="w7"/>
        <w:numPr>
          <w:ilvl w:val="0"/>
          <w:numId w:val="41"/>
        </w:numPr>
        <w:tabs>
          <w:tab w:val="clear" w:pos="397"/>
          <w:tab w:val="left" w:pos="0"/>
        </w:tabs>
        <w:spacing w:line="240" w:lineRule="auto"/>
        <w:rPr>
          <w:sz w:val="24"/>
          <w:szCs w:val="24"/>
        </w:rPr>
      </w:pPr>
      <w:r w:rsidRPr="00637297">
        <w:rPr>
          <w:sz w:val="24"/>
          <w:szCs w:val="24"/>
        </w:rPr>
        <w:t>LT – likwidacja całkowita (sprzedaż)</w:t>
      </w:r>
    </w:p>
    <w:p w14:paraId="5245A421" w14:textId="77777777" w:rsidR="00D401A3" w:rsidRPr="00637297" w:rsidRDefault="00D401A3" w:rsidP="00D401A3">
      <w:pPr>
        <w:pStyle w:val="w7"/>
        <w:numPr>
          <w:ilvl w:val="0"/>
          <w:numId w:val="41"/>
        </w:numPr>
        <w:tabs>
          <w:tab w:val="clear" w:pos="397"/>
          <w:tab w:val="left" w:pos="0"/>
        </w:tabs>
        <w:spacing w:line="240" w:lineRule="auto"/>
        <w:rPr>
          <w:sz w:val="24"/>
          <w:szCs w:val="24"/>
        </w:rPr>
      </w:pPr>
      <w:r w:rsidRPr="00637297">
        <w:rPr>
          <w:sz w:val="24"/>
          <w:szCs w:val="24"/>
        </w:rPr>
        <w:t>LT – likwidacja całkowita (unicestwienie, czyli fizyczna likwidacja).</w:t>
      </w:r>
    </w:p>
    <w:p w14:paraId="54B65928" w14:textId="77777777" w:rsidR="00D401A3" w:rsidRPr="00637297" w:rsidRDefault="00D401A3" w:rsidP="00D401A3">
      <w:pPr>
        <w:pStyle w:val="w7"/>
        <w:tabs>
          <w:tab w:val="clear" w:pos="397"/>
          <w:tab w:val="left" w:pos="0"/>
        </w:tabs>
        <w:spacing w:line="240" w:lineRule="auto"/>
        <w:ind w:left="0" w:firstLine="0"/>
        <w:rPr>
          <w:sz w:val="24"/>
          <w:szCs w:val="24"/>
        </w:rPr>
      </w:pPr>
      <w:r w:rsidRPr="00637297">
        <w:rPr>
          <w:sz w:val="24"/>
          <w:szCs w:val="24"/>
        </w:rPr>
        <w:t>Unicestwienie likwidowanego środka trwałego polega na przekazaniu do firmy utylizacyjnej tego środka w celu jego fizycznego zniszczenia, zgodnie z przepisami w zakresie ochrony środowiska.</w:t>
      </w:r>
    </w:p>
    <w:p w14:paraId="72874532" w14:textId="528F9900" w:rsidR="00D401A3" w:rsidRPr="00637297" w:rsidRDefault="00D401A3" w:rsidP="00D401A3">
      <w:pPr>
        <w:pStyle w:val="w7"/>
        <w:tabs>
          <w:tab w:val="clear" w:pos="397"/>
          <w:tab w:val="left" w:pos="0"/>
        </w:tabs>
        <w:spacing w:line="240" w:lineRule="auto"/>
        <w:ind w:left="0" w:firstLine="0"/>
        <w:rPr>
          <w:sz w:val="24"/>
          <w:szCs w:val="24"/>
        </w:rPr>
      </w:pPr>
      <w:r w:rsidRPr="00637297">
        <w:rPr>
          <w:sz w:val="24"/>
          <w:szCs w:val="24"/>
        </w:rPr>
        <w:t>Dopuszcza się w jednostce możliwość zdjęcia ze stanu  w przypadku braku druku LT na podstawie samego protokołu likwidacji bądź</w:t>
      </w:r>
      <w:r w:rsidR="00F76363">
        <w:rPr>
          <w:sz w:val="24"/>
          <w:szCs w:val="24"/>
        </w:rPr>
        <w:t xml:space="preserve"> </w:t>
      </w:r>
      <w:r w:rsidRPr="00637297">
        <w:rPr>
          <w:sz w:val="24"/>
          <w:szCs w:val="24"/>
        </w:rPr>
        <w:t xml:space="preserve">zarządzeni Wójta </w:t>
      </w:r>
      <w:r w:rsidR="00E06F6A">
        <w:rPr>
          <w:sz w:val="24"/>
          <w:szCs w:val="24"/>
        </w:rPr>
        <w:t xml:space="preserve">Gminy </w:t>
      </w:r>
      <w:r w:rsidRPr="00637297">
        <w:rPr>
          <w:sz w:val="24"/>
          <w:szCs w:val="24"/>
        </w:rPr>
        <w:t>o dokonani</w:t>
      </w:r>
      <w:r w:rsidR="00F76363">
        <w:rPr>
          <w:sz w:val="24"/>
          <w:szCs w:val="24"/>
        </w:rPr>
        <w:t>u</w:t>
      </w:r>
      <w:r w:rsidRPr="00637297">
        <w:rPr>
          <w:sz w:val="24"/>
          <w:szCs w:val="24"/>
        </w:rPr>
        <w:t xml:space="preserve"> sprzedaży.</w:t>
      </w:r>
    </w:p>
    <w:p w14:paraId="4A767E0F" w14:textId="77777777" w:rsidR="00D401A3" w:rsidRPr="00637297" w:rsidRDefault="00D401A3" w:rsidP="00D401A3">
      <w:pPr>
        <w:pStyle w:val="w7"/>
        <w:tabs>
          <w:tab w:val="clear" w:pos="397"/>
          <w:tab w:val="left" w:pos="0"/>
        </w:tabs>
        <w:spacing w:line="240" w:lineRule="auto"/>
        <w:ind w:left="360" w:firstLine="0"/>
        <w:rPr>
          <w:b/>
          <w:sz w:val="24"/>
          <w:szCs w:val="24"/>
        </w:rPr>
      </w:pPr>
    </w:p>
    <w:p w14:paraId="3ECED8B2" w14:textId="77777777" w:rsidR="00D401A3" w:rsidRPr="00637297" w:rsidRDefault="00D401A3" w:rsidP="00D401A3">
      <w:pPr>
        <w:pStyle w:val="w7"/>
        <w:tabs>
          <w:tab w:val="clear" w:pos="397"/>
          <w:tab w:val="left" w:pos="0"/>
        </w:tabs>
        <w:spacing w:line="240" w:lineRule="auto"/>
        <w:rPr>
          <w:b/>
          <w:sz w:val="24"/>
          <w:szCs w:val="24"/>
        </w:rPr>
      </w:pPr>
      <w:r w:rsidRPr="00637297">
        <w:rPr>
          <w:b/>
          <w:sz w:val="24"/>
          <w:szCs w:val="24"/>
        </w:rPr>
        <w:t>Wykaz nieruchomości przyjętych do zasobów mienia komunalnego</w:t>
      </w:r>
      <w:r w:rsidR="00E06F6A">
        <w:rPr>
          <w:b/>
          <w:sz w:val="24"/>
          <w:szCs w:val="24"/>
        </w:rPr>
        <w:t xml:space="preserve"> Gminy Damnica</w:t>
      </w:r>
      <w:r w:rsidRPr="00637297">
        <w:rPr>
          <w:b/>
          <w:sz w:val="24"/>
          <w:szCs w:val="24"/>
        </w:rPr>
        <w:t xml:space="preserve"> –</w:t>
      </w:r>
    </w:p>
    <w:p w14:paraId="205BF6F0" w14:textId="77777777" w:rsidR="00D401A3" w:rsidRPr="00637297" w:rsidRDefault="00E06F6A" w:rsidP="00E06F6A">
      <w:pPr>
        <w:pStyle w:val="w7"/>
        <w:tabs>
          <w:tab w:val="clear" w:pos="397"/>
          <w:tab w:val="left" w:pos="0"/>
        </w:tabs>
        <w:spacing w:line="240" w:lineRule="auto"/>
        <w:ind w:left="0"/>
        <w:rPr>
          <w:sz w:val="24"/>
          <w:szCs w:val="24"/>
        </w:rPr>
      </w:pPr>
      <w:r>
        <w:rPr>
          <w:sz w:val="24"/>
          <w:szCs w:val="24"/>
        </w:rPr>
        <w:t xml:space="preserve">       </w:t>
      </w:r>
      <w:r w:rsidR="00D401A3" w:rsidRPr="00637297">
        <w:rPr>
          <w:sz w:val="24"/>
          <w:szCs w:val="24"/>
        </w:rPr>
        <w:t>jest dokumentem  sporządzanym w sytuacji przyjęcia do zasobów mienia komunalnego</w:t>
      </w:r>
      <w:r>
        <w:rPr>
          <w:sz w:val="24"/>
          <w:szCs w:val="24"/>
        </w:rPr>
        <w:t xml:space="preserve"> </w:t>
      </w:r>
      <w:r w:rsidR="00D401A3" w:rsidRPr="00637297">
        <w:rPr>
          <w:sz w:val="24"/>
          <w:szCs w:val="24"/>
        </w:rPr>
        <w:t>nieruchomości np. z nieodpłatnego otrzymania na podstawie decyzji właściwego organu, itp.</w:t>
      </w:r>
      <w:r>
        <w:rPr>
          <w:sz w:val="24"/>
          <w:szCs w:val="24"/>
        </w:rPr>
        <w:t xml:space="preserve"> </w:t>
      </w:r>
      <w:r w:rsidR="00D401A3" w:rsidRPr="00637297">
        <w:rPr>
          <w:sz w:val="24"/>
          <w:szCs w:val="24"/>
        </w:rPr>
        <w:t>W pozostałych przypadkach np. zakupu gruntów  wystawia się  OT. Oryginał i pierwszą</w:t>
      </w:r>
      <w:r>
        <w:rPr>
          <w:sz w:val="24"/>
          <w:szCs w:val="24"/>
        </w:rPr>
        <w:t xml:space="preserve"> </w:t>
      </w:r>
      <w:r w:rsidR="00D401A3" w:rsidRPr="00637297">
        <w:rPr>
          <w:sz w:val="24"/>
          <w:szCs w:val="24"/>
        </w:rPr>
        <w:t>kopię otrzymuje referat finansowy, drugi pozostaje w aktach pracownika prowadzącego</w:t>
      </w:r>
      <w:r>
        <w:rPr>
          <w:sz w:val="24"/>
          <w:szCs w:val="24"/>
        </w:rPr>
        <w:t xml:space="preserve"> </w:t>
      </w:r>
      <w:r w:rsidR="00D401A3" w:rsidRPr="00637297">
        <w:rPr>
          <w:sz w:val="24"/>
          <w:szCs w:val="24"/>
        </w:rPr>
        <w:t>sprawy gospodarki komunalnej i obrotu nieruchomościami.</w:t>
      </w:r>
    </w:p>
    <w:p w14:paraId="031D199A" w14:textId="77777777" w:rsidR="00D401A3" w:rsidRPr="00637297" w:rsidRDefault="00E06F6A" w:rsidP="00E06F6A">
      <w:pPr>
        <w:pStyle w:val="w7"/>
        <w:tabs>
          <w:tab w:val="clear" w:pos="397"/>
          <w:tab w:val="left" w:pos="0"/>
        </w:tabs>
        <w:spacing w:line="240" w:lineRule="auto"/>
        <w:ind w:left="0"/>
        <w:rPr>
          <w:sz w:val="24"/>
          <w:szCs w:val="24"/>
        </w:rPr>
      </w:pPr>
      <w:r>
        <w:rPr>
          <w:sz w:val="24"/>
          <w:szCs w:val="24"/>
        </w:rPr>
        <w:t xml:space="preserve">       </w:t>
      </w:r>
      <w:r w:rsidR="00D401A3" w:rsidRPr="00637297">
        <w:rPr>
          <w:sz w:val="24"/>
          <w:szCs w:val="24"/>
        </w:rPr>
        <w:t>Ewidencję nieruchomości  stanowiących własność gminy prowadzi pracownik</w:t>
      </w:r>
      <w:r>
        <w:rPr>
          <w:sz w:val="24"/>
          <w:szCs w:val="24"/>
        </w:rPr>
        <w:t xml:space="preserve"> zatrudniony na </w:t>
      </w:r>
      <w:r w:rsidR="00D401A3" w:rsidRPr="00637297">
        <w:rPr>
          <w:sz w:val="24"/>
          <w:szCs w:val="24"/>
        </w:rPr>
        <w:t>stanowisku ds. gospodarki nieruchomościami</w:t>
      </w:r>
      <w:r>
        <w:rPr>
          <w:sz w:val="24"/>
          <w:szCs w:val="24"/>
        </w:rPr>
        <w:t xml:space="preserve"> i rolnictwa </w:t>
      </w:r>
      <w:r w:rsidR="00D401A3" w:rsidRPr="00637297">
        <w:rPr>
          <w:sz w:val="24"/>
          <w:szCs w:val="24"/>
        </w:rPr>
        <w:t xml:space="preserve">(szczegółowe informacje </w:t>
      </w:r>
      <w:r>
        <w:rPr>
          <w:sz w:val="24"/>
          <w:szCs w:val="24"/>
        </w:rPr>
        <w:t xml:space="preserve">                       </w:t>
      </w:r>
      <w:r w:rsidR="00D401A3" w:rsidRPr="00637297">
        <w:rPr>
          <w:sz w:val="24"/>
          <w:szCs w:val="24"/>
        </w:rPr>
        <w:t>o poszczególnych obiektach, dane specjalistyczne).</w:t>
      </w:r>
    </w:p>
    <w:p w14:paraId="0E6BD635" w14:textId="77777777" w:rsidR="00D401A3" w:rsidRPr="00637297" w:rsidRDefault="00D401A3" w:rsidP="00D401A3">
      <w:pPr>
        <w:pStyle w:val="Tekstpodstawowy1"/>
        <w:spacing w:line="240" w:lineRule="auto"/>
        <w:ind w:firstLine="397"/>
        <w:rPr>
          <w:color w:val="auto"/>
          <w:sz w:val="24"/>
          <w:szCs w:val="24"/>
        </w:rPr>
      </w:pPr>
    </w:p>
    <w:p w14:paraId="5A0557A4" w14:textId="77777777" w:rsidR="00D401A3" w:rsidRPr="00637297" w:rsidRDefault="00D401A3" w:rsidP="00D401A3">
      <w:pPr>
        <w:pStyle w:val="tyt2"/>
        <w:spacing w:line="240" w:lineRule="auto"/>
        <w:rPr>
          <w:szCs w:val="24"/>
        </w:rPr>
      </w:pPr>
    </w:p>
    <w:p w14:paraId="1A001BC0" w14:textId="77777777" w:rsidR="00B924EB" w:rsidRPr="00637297" w:rsidRDefault="00B924EB" w:rsidP="00D401A3">
      <w:pPr>
        <w:pStyle w:val="tyt2"/>
        <w:spacing w:line="240" w:lineRule="auto"/>
        <w:rPr>
          <w:szCs w:val="24"/>
        </w:rPr>
      </w:pPr>
    </w:p>
    <w:p w14:paraId="1135612E" w14:textId="77777777" w:rsidR="00D401A3" w:rsidRPr="00637297" w:rsidRDefault="00D401A3" w:rsidP="00D401A3">
      <w:pPr>
        <w:pStyle w:val="tyt2"/>
        <w:spacing w:line="240" w:lineRule="auto"/>
        <w:rPr>
          <w:szCs w:val="24"/>
        </w:rPr>
      </w:pPr>
      <w:r w:rsidRPr="00637297">
        <w:rPr>
          <w:szCs w:val="24"/>
        </w:rPr>
        <w:t>Rozdział IV</w:t>
      </w:r>
    </w:p>
    <w:p w14:paraId="47DDDFAD" w14:textId="77777777" w:rsidR="00D401A3" w:rsidRPr="00637297" w:rsidRDefault="00D401A3" w:rsidP="00D401A3">
      <w:pPr>
        <w:pStyle w:val="tyt2"/>
        <w:spacing w:line="240" w:lineRule="auto"/>
        <w:rPr>
          <w:szCs w:val="24"/>
        </w:rPr>
      </w:pPr>
      <w:r w:rsidRPr="00637297">
        <w:rPr>
          <w:szCs w:val="24"/>
        </w:rPr>
        <w:t>Obieg dokumentów – dokumentowanie operacji księgowych</w:t>
      </w:r>
    </w:p>
    <w:p w14:paraId="25DAD201" w14:textId="77777777" w:rsidR="00D401A3" w:rsidRPr="00637297" w:rsidRDefault="00D401A3" w:rsidP="00D401A3">
      <w:pPr>
        <w:pStyle w:val="Tekstpodstawowy1"/>
        <w:spacing w:line="240" w:lineRule="auto"/>
        <w:rPr>
          <w:color w:val="auto"/>
          <w:sz w:val="24"/>
          <w:szCs w:val="24"/>
        </w:rPr>
      </w:pPr>
    </w:p>
    <w:p w14:paraId="56B74841" w14:textId="2C0013B4" w:rsidR="00D401A3" w:rsidRPr="00637297" w:rsidRDefault="00D401A3" w:rsidP="00D401A3">
      <w:pPr>
        <w:pStyle w:val="tyt3"/>
        <w:spacing w:line="240" w:lineRule="auto"/>
        <w:rPr>
          <w:sz w:val="24"/>
          <w:szCs w:val="24"/>
        </w:rPr>
      </w:pPr>
      <w:r w:rsidRPr="00637297">
        <w:rPr>
          <w:sz w:val="24"/>
          <w:szCs w:val="24"/>
        </w:rPr>
        <w:t>§ 11</w:t>
      </w:r>
      <w:r w:rsidR="00F76363">
        <w:rPr>
          <w:sz w:val="24"/>
          <w:szCs w:val="24"/>
        </w:rPr>
        <w:t>.</w:t>
      </w:r>
    </w:p>
    <w:p w14:paraId="505BC1ED" w14:textId="77777777" w:rsidR="00D401A3" w:rsidRPr="00637297" w:rsidRDefault="00D401A3" w:rsidP="00D401A3">
      <w:pPr>
        <w:pStyle w:val="Tekstpodstawowy1"/>
        <w:spacing w:line="240" w:lineRule="auto"/>
        <w:rPr>
          <w:b/>
          <w:color w:val="auto"/>
          <w:sz w:val="24"/>
          <w:szCs w:val="24"/>
        </w:rPr>
      </w:pPr>
      <w:r w:rsidRPr="00637297">
        <w:rPr>
          <w:b/>
          <w:color w:val="auto"/>
          <w:sz w:val="24"/>
          <w:szCs w:val="24"/>
        </w:rPr>
        <w:t>Zasady obiegu dowodów księgowych.</w:t>
      </w:r>
    </w:p>
    <w:p w14:paraId="6B2B728B" w14:textId="77777777" w:rsidR="00D401A3" w:rsidRPr="00637297" w:rsidRDefault="00D401A3" w:rsidP="00D401A3">
      <w:pPr>
        <w:pStyle w:val="Tekstpodstawowy1"/>
        <w:spacing w:line="240" w:lineRule="auto"/>
        <w:rPr>
          <w:color w:val="auto"/>
          <w:sz w:val="24"/>
          <w:szCs w:val="24"/>
        </w:rPr>
      </w:pPr>
    </w:p>
    <w:p w14:paraId="7CD62957" w14:textId="77777777" w:rsidR="00D401A3" w:rsidRPr="00637297" w:rsidRDefault="00D401A3" w:rsidP="00BD458C">
      <w:pPr>
        <w:pStyle w:val="Tekstpodstawowy1"/>
        <w:spacing w:line="240" w:lineRule="auto"/>
        <w:ind w:firstLine="0"/>
        <w:rPr>
          <w:color w:val="auto"/>
          <w:sz w:val="24"/>
          <w:szCs w:val="24"/>
        </w:rPr>
      </w:pPr>
      <w:r w:rsidRPr="00637297">
        <w:rPr>
          <w:b/>
          <w:color w:val="auto"/>
          <w:sz w:val="24"/>
          <w:szCs w:val="24"/>
        </w:rPr>
        <w:t>1.</w:t>
      </w:r>
      <w:r w:rsidRPr="00637297">
        <w:rPr>
          <w:color w:val="auto"/>
          <w:sz w:val="24"/>
          <w:szCs w:val="24"/>
        </w:rPr>
        <w:t xml:space="preserve"> W sprawdzeniu dowodów bierze udział szereg właściwych samodzielnych stanowisk pracy, na skutek czego zachodzi konieczność przekazania dokumentów pomiędzy poszczególnymi stanowiskami. W ten sposób powstaje tzw. obieg dokumentów księgowych, który obejmuje drogę dokumentu od chwili sporządzenia, względnie wpływu do jednostki aż do momentu ich dekretacji i przekazania do zaksięgowania. Poszczególne dowody księgowe mają różne drogi obiegu. </w:t>
      </w:r>
    </w:p>
    <w:p w14:paraId="3EFCEFB5" w14:textId="77777777" w:rsidR="00D401A3" w:rsidRPr="00637297" w:rsidRDefault="00D401A3" w:rsidP="00BD458C">
      <w:pPr>
        <w:pStyle w:val="Tekstpodstawowy1"/>
        <w:spacing w:line="240" w:lineRule="auto"/>
        <w:ind w:firstLine="0"/>
        <w:rPr>
          <w:color w:val="auto"/>
          <w:sz w:val="24"/>
          <w:szCs w:val="24"/>
        </w:rPr>
      </w:pPr>
      <w:r w:rsidRPr="00637297">
        <w:rPr>
          <w:b/>
          <w:color w:val="auto"/>
          <w:sz w:val="24"/>
          <w:szCs w:val="24"/>
        </w:rPr>
        <w:t>2.</w:t>
      </w:r>
      <w:r w:rsidRPr="00637297">
        <w:rPr>
          <w:color w:val="auto"/>
          <w:sz w:val="24"/>
          <w:szCs w:val="24"/>
        </w:rPr>
        <w:t xml:space="preserve"> Bez względu na rodzaj dokumentu należy zawsze dążyć, aby ich obieg odbywał się najkrótszą drogą. W tym celu należy stosować następujące zasady obiegu dowodów księgowych</w:t>
      </w:r>
      <w:r w:rsidRPr="00637297">
        <w:rPr>
          <w:b/>
          <w:color w:val="auto"/>
          <w:sz w:val="24"/>
          <w:szCs w:val="24"/>
        </w:rPr>
        <w:t>:</w:t>
      </w:r>
    </w:p>
    <w:p w14:paraId="0884CB66" w14:textId="77777777" w:rsidR="00D401A3" w:rsidRPr="00637297" w:rsidRDefault="00D401A3" w:rsidP="00D401A3">
      <w:pPr>
        <w:pStyle w:val="w5"/>
        <w:spacing w:line="240" w:lineRule="auto"/>
        <w:rPr>
          <w:sz w:val="24"/>
          <w:szCs w:val="24"/>
        </w:rPr>
      </w:pPr>
      <w:r w:rsidRPr="00637297">
        <w:rPr>
          <w:b/>
          <w:sz w:val="24"/>
          <w:szCs w:val="24"/>
        </w:rPr>
        <w:t>–</w:t>
      </w:r>
      <w:r w:rsidRPr="00637297">
        <w:rPr>
          <w:sz w:val="24"/>
          <w:szCs w:val="24"/>
        </w:rPr>
        <w:tab/>
      </w:r>
      <w:r w:rsidRPr="00637297">
        <w:rPr>
          <w:b/>
          <w:sz w:val="24"/>
          <w:szCs w:val="24"/>
        </w:rPr>
        <w:t xml:space="preserve">zasada terminowości – </w:t>
      </w:r>
      <w:r w:rsidRPr="00637297">
        <w:rPr>
          <w:sz w:val="24"/>
          <w:szCs w:val="24"/>
        </w:rPr>
        <w:t>przestrzeganie terminu przekazania dokumentów pomiędzy ogniwami, skrócenie do minimum czasu przetwarzania dokumentów przez poszczególne ogniwa,</w:t>
      </w:r>
    </w:p>
    <w:p w14:paraId="697BB6F5" w14:textId="77777777" w:rsidR="00D401A3" w:rsidRPr="00637297" w:rsidRDefault="00D401A3" w:rsidP="00D401A3">
      <w:pPr>
        <w:pStyle w:val="w5"/>
        <w:spacing w:line="240" w:lineRule="auto"/>
        <w:rPr>
          <w:sz w:val="24"/>
          <w:szCs w:val="24"/>
        </w:rPr>
      </w:pPr>
      <w:r w:rsidRPr="00637297">
        <w:rPr>
          <w:b/>
          <w:sz w:val="24"/>
          <w:szCs w:val="24"/>
        </w:rPr>
        <w:lastRenderedPageBreak/>
        <w:t>–</w:t>
      </w:r>
      <w:r w:rsidRPr="00637297">
        <w:rPr>
          <w:sz w:val="24"/>
          <w:szCs w:val="24"/>
        </w:rPr>
        <w:tab/>
      </w:r>
      <w:r w:rsidRPr="00637297">
        <w:rPr>
          <w:b/>
          <w:sz w:val="24"/>
          <w:szCs w:val="24"/>
        </w:rPr>
        <w:t xml:space="preserve">zasada systematyczności </w:t>
      </w:r>
      <w:r w:rsidRPr="00637297">
        <w:rPr>
          <w:sz w:val="24"/>
          <w:szCs w:val="24"/>
        </w:rPr>
        <w:t>– wykonywanie czynności związanych z obiegiem dokumentów w sposób systematyczny, ciągły, zapobiegający okresowemu spiętrzeniu prac, powodującemu możliwości zwiększenia pomyłek,</w:t>
      </w:r>
    </w:p>
    <w:p w14:paraId="4A26C9F7" w14:textId="77777777" w:rsidR="00D401A3" w:rsidRPr="00637297" w:rsidRDefault="00D401A3" w:rsidP="00D401A3">
      <w:pPr>
        <w:pStyle w:val="w5"/>
        <w:spacing w:line="240" w:lineRule="auto"/>
        <w:rPr>
          <w:sz w:val="24"/>
          <w:szCs w:val="24"/>
        </w:rPr>
      </w:pPr>
      <w:r w:rsidRPr="00637297">
        <w:rPr>
          <w:b/>
          <w:sz w:val="24"/>
          <w:szCs w:val="24"/>
        </w:rPr>
        <w:t>–</w:t>
      </w:r>
      <w:r w:rsidRPr="00637297">
        <w:rPr>
          <w:b/>
          <w:sz w:val="24"/>
          <w:szCs w:val="24"/>
        </w:rPr>
        <w:tab/>
        <w:t xml:space="preserve">zasada częstotliwości </w:t>
      </w:r>
      <w:r w:rsidRPr="00637297">
        <w:rPr>
          <w:sz w:val="24"/>
          <w:szCs w:val="24"/>
        </w:rPr>
        <w:t>– przepływ tych samych dokumentów przy określonej powtarzalności,</w:t>
      </w:r>
    </w:p>
    <w:p w14:paraId="4D1EF753" w14:textId="77777777" w:rsidR="00D401A3" w:rsidRPr="00637297" w:rsidRDefault="00D401A3" w:rsidP="00D401A3">
      <w:pPr>
        <w:pStyle w:val="w5"/>
        <w:spacing w:line="240" w:lineRule="auto"/>
        <w:rPr>
          <w:sz w:val="24"/>
          <w:szCs w:val="24"/>
        </w:rPr>
      </w:pPr>
      <w:r w:rsidRPr="00637297">
        <w:rPr>
          <w:b/>
          <w:sz w:val="24"/>
          <w:szCs w:val="24"/>
        </w:rPr>
        <w:t>–</w:t>
      </w:r>
      <w:r w:rsidRPr="00637297">
        <w:rPr>
          <w:sz w:val="24"/>
          <w:szCs w:val="24"/>
        </w:rPr>
        <w:tab/>
      </w:r>
      <w:r w:rsidRPr="00637297">
        <w:rPr>
          <w:b/>
          <w:sz w:val="24"/>
          <w:szCs w:val="24"/>
        </w:rPr>
        <w:t>zasada odpowiedzialności indywidualnej</w:t>
      </w:r>
      <w:r w:rsidRPr="00637297">
        <w:rPr>
          <w:sz w:val="24"/>
          <w:szCs w:val="24"/>
        </w:rPr>
        <w:t xml:space="preserve"> – imienne wyznaczenie osób odpowiedzialnych za konkretne czynności przynależne do systemu obiegu dokumentów, przekazywanie dokumentów tylko do tych ogniw, które istotnie korzystają z zawartych w nich danych i są kompetentne do ich sprawdzenia,</w:t>
      </w:r>
    </w:p>
    <w:p w14:paraId="380308E3" w14:textId="77777777" w:rsidR="00D401A3" w:rsidRPr="00637297" w:rsidRDefault="00D401A3" w:rsidP="00D401A3">
      <w:pPr>
        <w:pStyle w:val="w5"/>
        <w:spacing w:line="240" w:lineRule="auto"/>
        <w:rPr>
          <w:sz w:val="24"/>
          <w:szCs w:val="24"/>
        </w:rPr>
      </w:pPr>
      <w:r w:rsidRPr="00637297">
        <w:rPr>
          <w:b/>
          <w:sz w:val="24"/>
          <w:szCs w:val="24"/>
        </w:rPr>
        <w:t>–</w:t>
      </w:r>
      <w:r w:rsidRPr="00637297">
        <w:rPr>
          <w:sz w:val="24"/>
          <w:szCs w:val="24"/>
        </w:rPr>
        <w:tab/>
      </w:r>
      <w:r w:rsidRPr="00637297">
        <w:rPr>
          <w:b/>
          <w:sz w:val="24"/>
          <w:szCs w:val="24"/>
        </w:rPr>
        <w:t>zasada samokontroli obiegu</w:t>
      </w:r>
      <w:r w:rsidRPr="00637297">
        <w:rPr>
          <w:sz w:val="24"/>
          <w:szCs w:val="24"/>
        </w:rPr>
        <w:t xml:space="preserve"> – poszczególne ogniwa kontrolują się nawzajem i wymuszają ciągły ruch obiegowy.</w:t>
      </w:r>
    </w:p>
    <w:p w14:paraId="6778CF38" w14:textId="522E4A20" w:rsidR="00D401A3" w:rsidRPr="00637297" w:rsidRDefault="00D401A3" w:rsidP="00BD458C">
      <w:pPr>
        <w:pStyle w:val="Tekstpodstawowy1"/>
        <w:spacing w:line="240" w:lineRule="auto"/>
        <w:ind w:firstLine="0"/>
        <w:rPr>
          <w:color w:val="auto"/>
          <w:sz w:val="24"/>
          <w:szCs w:val="24"/>
        </w:rPr>
      </w:pPr>
      <w:r w:rsidRPr="00637297">
        <w:rPr>
          <w:b/>
          <w:color w:val="auto"/>
          <w:sz w:val="24"/>
          <w:szCs w:val="24"/>
        </w:rPr>
        <w:t>3.</w:t>
      </w:r>
      <w:r w:rsidRPr="00637297">
        <w:rPr>
          <w:color w:val="auto"/>
          <w:sz w:val="24"/>
          <w:szCs w:val="24"/>
        </w:rPr>
        <w:t xml:space="preserve"> Obowiązujący w urzędzie gminy „Terminarz obiegu dokumentó</w:t>
      </w:r>
      <w:r w:rsidR="0075654A">
        <w:rPr>
          <w:color w:val="auto"/>
          <w:sz w:val="24"/>
          <w:szCs w:val="24"/>
        </w:rPr>
        <w:t xml:space="preserve">w księgowych”, stanowi </w:t>
      </w:r>
      <w:r w:rsidRPr="00637297">
        <w:rPr>
          <w:color w:val="auto"/>
          <w:sz w:val="24"/>
          <w:szCs w:val="24"/>
        </w:rPr>
        <w:t xml:space="preserve">załącznik </w:t>
      </w:r>
      <w:r w:rsidR="00BD458C">
        <w:rPr>
          <w:color w:val="auto"/>
          <w:sz w:val="24"/>
          <w:szCs w:val="24"/>
        </w:rPr>
        <w:t xml:space="preserve">nr </w:t>
      </w:r>
      <w:r w:rsidR="00F76363">
        <w:rPr>
          <w:color w:val="auto"/>
          <w:sz w:val="24"/>
          <w:szCs w:val="24"/>
        </w:rPr>
        <w:t>3</w:t>
      </w:r>
      <w:r w:rsidR="00BD458C">
        <w:rPr>
          <w:color w:val="auto"/>
          <w:sz w:val="24"/>
          <w:szCs w:val="24"/>
        </w:rPr>
        <w:t xml:space="preserve"> do niniejszej I</w:t>
      </w:r>
      <w:r w:rsidRPr="00637297">
        <w:rPr>
          <w:color w:val="auto"/>
          <w:sz w:val="24"/>
          <w:szCs w:val="24"/>
        </w:rPr>
        <w:t>nstrukcji.</w:t>
      </w:r>
    </w:p>
    <w:p w14:paraId="54DE8A89" w14:textId="77777777" w:rsidR="00F76363" w:rsidRDefault="00F76363" w:rsidP="00D401A3">
      <w:pPr>
        <w:pStyle w:val="Tekstpodstawowy1"/>
        <w:spacing w:line="240" w:lineRule="auto"/>
        <w:jc w:val="center"/>
        <w:rPr>
          <w:b/>
          <w:color w:val="auto"/>
          <w:sz w:val="24"/>
          <w:szCs w:val="24"/>
        </w:rPr>
      </w:pPr>
    </w:p>
    <w:p w14:paraId="20B2809F" w14:textId="77777777" w:rsidR="00D401A3" w:rsidRPr="00637297" w:rsidRDefault="00D401A3" w:rsidP="00D401A3">
      <w:pPr>
        <w:pStyle w:val="Tekstpodstawowy1"/>
        <w:spacing w:line="240" w:lineRule="auto"/>
        <w:jc w:val="center"/>
        <w:rPr>
          <w:b/>
          <w:color w:val="auto"/>
          <w:sz w:val="24"/>
          <w:szCs w:val="24"/>
        </w:rPr>
      </w:pPr>
      <w:r w:rsidRPr="00637297">
        <w:rPr>
          <w:b/>
          <w:color w:val="auto"/>
          <w:sz w:val="24"/>
          <w:szCs w:val="24"/>
        </w:rPr>
        <w:t>Rozdział V</w:t>
      </w:r>
    </w:p>
    <w:p w14:paraId="7AFD0F1A" w14:textId="77777777" w:rsidR="00D401A3" w:rsidRPr="00637297" w:rsidRDefault="00D401A3" w:rsidP="00D401A3">
      <w:pPr>
        <w:pStyle w:val="Tekstpodstawowy1"/>
        <w:spacing w:line="240" w:lineRule="auto"/>
        <w:jc w:val="center"/>
        <w:rPr>
          <w:b/>
          <w:color w:val="auto"/>
          <w:sz w:val="24"/>
          <w:szCs w:val="24"/>
        </w:rPr>
      </w:pPr>
    </w:p>
    <w:p w14:paraId="59395340" w14:textId="78758C99" w:rsidR="00D401A3" w:rsidRPr="00637297" w:rsidRDefault="00D401A3" w:rsidP="00D401A3">
      <w:pPr>
        <w:pStyle w:val="tyt3"/>
        <w:spacing w:line="240" w:lineRule="auto"/>
        <w:rPr>
          <w:sz w:val="24"/>
          <w:szCs w:val="24"/>
        </w:rPr>
      </w:pPr>
      <w:r w:rsidRPr="00637297">
        <w:rPr>
          <w:sz w:val="24"/>
          <w:szCs w:val="24"/>
        </w:rPr>
        <w:t>§ 12</w:t>
      </w:r>
      <w:r w:rsidR="00F76363">
        <w:rPr>
          <w:sz w:val="24"/>
          <w:szCs w:val="24"/>
        </w:rPr>
        <w:t>.</w:t>
      </w:r>
    </w:p>
    <w:p w14:paraId="073BB35E" w14:textId="77777777" w:rsidR="00D401A3" w:rsidRPr="00637297" w:rsidRDefault="00D401A3" w:rsidP="00D401A3">
      <w:pPr>
        <w:pStyle w:val="tyt2"/>
        <w:spacing w:line="240" w:lineRule="auto"/>
        <w:rPr>
          <w:b w:val="0"/>
          <w:szCs w:val="24"/>
        </w:rPr>
      </w:pPr>
      <w:r w:rsidRPr="00637297">
        <w:rPr>
          <w:szCs w:val="24"/>
        </w:rPr>
        <w:t>Kontrola dowodów księgowych</w:t>
      </w:r>
    </w:p>
    <w:p w14:paraId="185CCCF5" w14:textId="77777777" w:rsidR="00D401A3" w:rsidRPr="00637297" w:rsidRDefault="00D401A3" w:rsidP="00D401A3">
      <w:pPr>
        <w:pStyle w:val="Tekstpodstawowy1"/>
        <w:spacing w:line="240" w:lineRule="auto"/>
        <w:rPr>
          <w:color w:val="auto"/>
          <w:sz w:val="24"/>
          <w:szCs w:val="24"/>
        </w:rPr>
      </w:pPr>
    </w:p>
    <w:p w14:paraId="3B2F8222" w14:textId="77777777" w:rsidR="00D401A3" w:rsidRPr="00637297" w:rsidRDefault="00D401A3" w:rsidP="00BD458C">
      <w:pPr>
        <w:pStyle w:val="Tekstpodstawowy1"/>
        <w:spacing w:line="240" w:lineRule="auto"/>
        <w:ind w:firstLine="0"/>
        <w:rPr>
          <w:color w:val="auto"/>
          <w:sz w:val="24"/>
          <w:szCs w:val="24"/>
        </w:rPr>
      </w:pPr>
      <w:r w:rsidRPr="00637297">
        <w:rPr>
          <w:b/>
          <w:color w:val="auto"/>
          <w:sz w:val="24"/>
          <w:szCs w:val="24"/>
        </w:rPr>
        <w:t>1.</w:t>
      </w:r>
      <w:r w:rsidRPr="00637297">
        <w:rPr>
          <w:color w:val="auto"/>
          <w:sz w:val="24"/>
          <w:szCs w:val="24"/>
        </w:rPr>
        <w:t xml:space="preserve"> Wszelkie dokumenty stanowiące podstawę księgowania powinny być poddane kontroli przed zrealizowaniem i zaksięgowaniem.</w:t>
      </w:r>
    </w:p>
    <w:p w14:paraId="28A035DC" w14:textId="77777777" w:rsidR="00D401A3" w:rsidRPr="00637297" w:rsidRDefault="00D401A3" w:rsidP="00BD458C">
      <w:pPr>
        <w:pStyle w:val="Tekstpodstawowy1"/>
        <w:spacing w:line="240" w:lineRule="auto"/>
        <w:ind w:firstLine="0"/>
        <w:rPr>
          <w:color w:val="auto"/>
          <w:sz w:val="24"/>
          <w:szCs w:val="24"/>
        </w:rPr>
      </w:pPr>
      <w:r w:rsidRPr="00637297">
        <w:rPr>
          <w:b/>
          <w:color w:val="auto"/>
          <w:sz w:val="24"/>
          <w:szCs w:val="24"/>
        </w:rPr>
        <w:t>2.</w:t>
      </w:r>
      <w:r w:rsidRPr="00637297">
        <w:rPr>
          <w:color w:val="auto"/>
          <w:sz w:val="24"/>
          <w:szCs w:val="24"/>
        </w:rPr>
        <w:t xml:space="preserve"> Dowody winny być sprawdzone pod względem:</w:t>
      </w:r>
    </w:p>
    <w:p w14:paraId="253EF4CB" w14:textId="77777777" w:rsidR="00D401A3" w:rsidRPr="00637297" w:rsidRDefault="00D401A3" w:rsidP="00D401A3">
      <w:pPr>
        <w:pStyle w:val="w5"/>
        <w:numPr>
          <w:ilvl w:val="0"/>
          <w:numId w:val="20"/>
        </w:numPr>
        <w:spacing w:line="240" w:lineRule="auto"/>
        <w:rPr>
          <w:sz w:val="24"/>
          <w:szCs w:val="24"/>
        </w:rPr>
      </w:pPr>
      <w:r w:rsidRPr="00637297">
        <w:rPr>
          <w:b/>
          <w:sz w:val="24"/>
          <w:szCs w:val="24"/>
        </w:rPr>
        <w:t>merytorycznym</w:t>
      </w:r>
      <w:r w:rsidRPr="00637297">
        <w:rPr>
          <w:sz w:val="24"/>
          <w:szCs w:val="24"/>
        </w:rPr>
        <w:t xml:space="preserve">, co polega na ustaleniu rzetelności ich danych, celowości gospodarności i legalności operacji gospodarczych, wyrażonych w dowodach oraz stwierdzeniu, że wystawione zostały przez właściwe jednostki. Polega również na zbadaniu, czy planowanie danej czynności jest celowe, czy wykonanie danej czynności jest zgodne  z planem lub ustaleniami zawartymi w umowie. </w:t>
      </w:r>
    </w:p>
    <w:p w14:paraId="7B41C83D" w14:textId="77777777" w:rsidR="00D401A3" w:rsidRPr="00637297" w:rsidRDefault="00D401A3" w:rsidP="00D401A3">
      <w:pPr>
        <w:pStyle w:val="w5"/>
        <w:numPr>
          <w:ilvl w:val="0"/>
          <w:numId w:val="20"/>
        </w:numPr>
        <w:spacing w:line="240" w:lineRule="auto"/>
        <w:rPr>
          <w:sz w:val="24"/>
          <w:szCs w:val="24"/>
        </w:rPr>
      </w:pPr>
      <w:r w:rsidRPr="00637297">
        <w:rPr>
          <w:b/>
          <w:sz w:val="24"/>
          <w:szCs w:val="24"/>
        </w:rPr>
        <w:t xml:space="preserve">formalno-rachunkowym, </w:t>
      </w:r>
      <w:r w:rsidRPr="00637297">
        <w:rPr>
          <w:sz w:val="24"/>
          <w:szCs w:val="24"/>
        </w:rPr>
        <w:t>co polega na ustaleniu, że wystawione zostały w sposób technicznie prawidłowy, zawierają wszystkie elementy prawidłowego dowodu, czyli jest zgodny z obowiązującymi w tym zakresie przepisami, że ich dane liczbowe nie zawierają błędów arytmetycznych.</w:t>
      </w:r>
    </w:p>
    <w:p w14:paraId="25ABCAB7" w14:textId="1AA8B164" w:rsidR="00D401A3" w:rsidRPr="00637297" w:rsidRDefault="00D401A3" w:rsidP="00BD458C">
      <w:pPr>
        <w:pStyle w:val="Tekstpodstawowy1"/>
        <w:spacing w:line="240" w:lineRule="auto"/>
        <w:ind w:firstLine="0"/>
        <w:rPr>
          <w:color w:val="auto"/>
          <w:sz w:val="24"/>
          <w:szCs w:val="24"/>
        </w:rPr>
      </w:pPr>
      <w:r w:rsidRPr="00637297">
        <w:rPr>
          <w:b/>
          <w:color w:val="auto"/>
          <w:sz w:val="24"/>
          <w:szCs w:val="24"/>
        </w:rPr>
        <w:t>3.</w:t>
      </w:r>
      <w:r w:rsidRPr="00637297">
        <w:rPr>
          <w:color w:val="auto"/>
          <w:sz w:val="24"/>
          <w:szCs w:val="24"/>
        </w:rPr>
        <w:t xml:space="preserve"> Kontrola dowodów winna się odbywać na właściwych samodzielnych stanowiskach pracy, na skutek czego zachodzi konieczność terminowego przekazywania dokumentów pomiędzy poszczególnymi stanowiskami zgodnie z „Terminarzem obiegu dokumentów księgowych”, stanowiącym </w:t>
      </w:r>
      <w:r w:rsidR="0075654A">
        <w:rPr>
          <w:color w:val="auto"/>
          <w:sz w:val="24"/>
          <w:szCs w:val="24"/>
        </w:rPr>
        <w:t>z</w:t>
      </w:r>
      <w:r w:rsidRPr="00637297">
        <w:rPr>
          <w:color w:val="auto"/>
          <w:sz w:val="24"/>
          <w:szCs w:val="24"/>
        </w:rPr>
        <w:t xml:space="preserve">ałącznik </w:t>
      </w:r>
      <w:r w:rsidR="0075654A">
        <w:rPr>
          <w:color w:val="auto"/>
          <w:sz w:val="24"/>
          <w:szCs w:val="24"/>
        </w:rPr>
        <w:t>n</w:t>
      </w:r>
      <w:r w:rsidRPr="00637297">
        <w:rPr>
          <w:color w:val="auto"/>
          <w:sz w:val="24"/>
          <w:szCs w:val="24"/>
        </w:rPr>
        <w:t xml:space="preserve">r </w:t>
      </w:r>
      <w:r w:rsidR="00F76363">
        <w:rPr>
          <w:color w:val="auto"/>
          <w:sz w:val="24"/>
          <w:szCs w:val="24"/>
        </w:rPr>
        <w:t>3</w:t>
      </w:r>
      <w:r w:rsidRPr="00637297">
        <w:rPr>
          <w:color w:val="auto"/>
          <w:sz w:val="24"/>
          <w:szCs w:val="24"/>
        </w:rPr>
        <w:t xml:space="preserve"> do niniejszej Instrukcji. Obieg dokumentów księgowych, który obejmuje drogę dokumentu od chwili sporządzenia, względnie wpływu do jednostki aż do momentu ich dekretacji i przekazania do zaksięgowania, powinien odbyć się najkrótszą drogą. </w:t>
      </w:r>
    </w:p>
    <w:p w14:paraId="4A8CA060" w14:textId="77777777" w:rsidR="00D401A3" w:rsidRPr="00637297" w:rsidRDefault="00D401A3" w:rsidP="0075654A">
      <w:pPr>
        <w:pStyle w:val="Tekstpodstawowy1"/>
        <w:spacing w:line="240" w:lineRule="auto"/>
        <w:ind w:firstLine="0"/>
        <w:rPr>
          <w:color w:val="auto"/>
          <w:sz w:val="24"/>
          <w:szCs w:val="24"/>
        </w:rPr>
      </w:pPr>
      <w:r w:rsidRPr="00637297">
        <w:rPr>
          <w:b/>
          <w:color w:val="auto"/>
          <w:sz w:val="24"/>
          <w:szCs w:val="24"/>
        </w:rPr>
        <w:t xml:space="preserve">4. </w:t>
      </w:r>
      <w:r w:rsidRPr="00637297">
        <w:rPr>
          <w:color w:val="auto"/>
          <w:sz w:val="24"/>
          <w:szCs w:val="24"/>
        </w:rPr>
        <w:t>Ponieważ poszczególne dowody księgowe mają różne drogi obiegu, kontrola winna obejmować także przestrzeganie obowiązujących zasad obiegu dowodów księgowych, wymienionych w Rozdz. IV § 11 pkt. 2.</w:t>
      </w:r>
    </w:p>
    <w:p w14:paraId="0FF1712C" w14:textId="77777777" w:rsidR="00D401A3" w:rsidRPr="00637297" w:rsidRDefault="0075654A" w:rsidP="0075654A">
      <w:pPr>
        <w:pStyle w:val="w5"/>
        <w:tabs>
          <w:tab w:val="clear" w:pos="283"/>
          <w:tab w:val="left" w:pos="0"/>
        </w:tabs>
        <w:spacing w:line="240" w:lineRule="auto"/>
        <w:ind w:left="0"/>
        <w:rPr>
          <w:sz w:val="24"/>
          <w:szCs w:val="24"/>
        </w:rPr>
      </w:pPr>
      <w:r>
        <w:rPr>
          <w:b/>
          <w:sz w:val="24"/>
          <w:szCs w:val="24"/>
        </w:rPr>
        <w:t xml:space="preserve">     </w:t>
      </w:r>
      <w:r w:rsidR="00D401A3" w:rsidRPr="00637297">
        <w:rPr>
          <w:b/>
          <w:sz w:val="24"/>
          <w:szCs w:val="24"/>
        </w:rPr>
        <w:t>5.</w:t>
      </w:r>
      <w:r w:rsidR="00D401A3" w:rsidRPr="00637297">
        <w:rPr>
          <w:sz w:val="24"/>
          <w:szCs w:val="24"/>
        </w:rPr>
        <w:t xml:space="preserve"> Zadaniem dokonującego kontroli merytorycznej jest zadbanie o wyczerpujący opis</w:t>
      </w:r>
      <w:r>
        <w:rPr>
          <w:sz w:val="24"/>
          <w:szCs w:val="24"/>
        </w:rPr>
        <w:t xml:space="preserve"> operacji </w:t>
      </w:r>
      <w:r w:rsidR="00D401A3" w:rsidRPr="00637297">
        <w:rPr>
          <w:sz w:val="24"/>
          <w:szCs w:val="24"/>
        </w:rPr>
        <w:t>gospodarczej na dowodach księgowych., który winien być umieszczony na odwrocie</w:t>
      </w:r>
      <w:r>
        <w:rPr>
          <w:sz w:val="24"/>
          <w:szCs w:val="24"/>
        </w:rPr>
        <w:t xml:space="preserve"> </w:t>
      </w:r>
      <w:r w:rsidR="00D401A3" w:rsidRPr="00637297">
        <w:rPr>
          <w:sz w:val="24"/>
          <w:szCs w:val="24"/>
        </w:rPr>
        <w:t>dokumentu (jest to strona dokumentu wolna od treści). W przypadku braku miejsca na</w:t>
      </w:r>
      <w:r>
        <w:rPr>
          <w:sz w:val="24"/>
          <w:szCs w:val="24"/>
        </w:rPr>
        <w:t xml:space="preserve"> </w:t>
      </w:r>
      <w:r w:rsidR="00D401A3" w:rsidRPr="00637297">
        <w:rPr>
          <w:sz w:val="24"/>
          <w:szCs w:val="24"/>
        </w:rPr>
        <w:t>odwrocie dokumentu opis ten należy załączyć do dowodu. Opis zdarzenia gospodarczego</w:t>
      </w:r>
      <w:r>
        <w:rPr>
          <w:sz w:val="24"/>
          <w:szCs w:val="24"/>
        </w:rPr>
        <w:t xml:space="preserve"> </w:t>
      </w:r>
      <w:r w:rsidR="00D401A3" w:rsidRPr="00637297">
        <w:rPr>
          <w:sz w:val="24"/>
          <w:szCs w:val="24"/>
        </w:rPr>
        <w:t>dokonuje osoba, która je nadzoruje lub brała w nim udział, składając pod opisem zdarzenia</w:t>
      </w:r>
    </w:p>
    <w:p w14:paraId="3C8F66D9" w14:textId="77777777" w:rsidR="00D401A3" w:rsidRPr="00637297" w:rsidRDefault="00D401A3" w:rsidP="00D401A3">
      <w:pPr>
        <w:pStyle w:val="w5"/>
        <w:spacing w:line="240" w:lineRule="auto"/>
        <w:rPr>
          <w:sz w:val="24"/>
          <w:szCs w:val="24"/>
        </w:rPr>
      </w:pPr>
      <w:r w:rsidRPr="00637297">
        <w:rPr>
          <w:sz w:val="24"/>
          <w:szCs w:val="24"/>
        </w:rPr>
        <w:t>własnoręczny podpis.</w:t>
      </w:r>
    </w:p>
    <w:p w14:paraId="64695FB5" w14:textId="77777777" w:rsidR="00D401A3" w:rsidRPr="00637297" w:rsidRDefault="00D401A3" w:rsidP="00D401A3">
      <w:pPr>
        <w:pStyle w:val="Tekstpodstawowy1"/>
        <w:spacing w:line="240" w:lineRule="auto"/>
        <w:ind w:firstLine="0"/>
        <w:rPr>
          <w:color w:val="auto"/>
          <w:sz w:val="24"/>
          <w:szCs w:val="24"/>
        </w:rPr>
      </w:pPr>
      <w:r w:rsidRPr="00637297">
        <w:rPr>
          <w:color w:val="auto"/>
          <w:sz w:val="24"/>
          <w:szCs w:val="24"/>
        </w:rPr>
        <w:t xml:space="preserve">Stwierdzone w dowodach nieprawidłowości merytoryczne powinny być uwidocznione na dowodzie lub w załączniku do dowodu i podpisane przez osoby zobowiązane do sprawdzenia dowodu. Nieprawidłowości merytoryczne w zakresie celowości i gospodarności </w:t>
      </w:r>
      <w:r w:rsidRPr="00637297">
        <w:rPr>
          <w:color w:val="auto"/>
          <w:sz w:val="24"/>
          <w:szCs w:val="24"/>
        </w:rPr>
        <w:lastRenderedPageBreak/>
        <w:t>operacji gospodarczych nie stanowią przeszkody do księgowania dowodu, jeżeli jego dane są prawdziwe.</w:t>
      </w:r>
    </w:p>
    <w:p w14:paraId="39898A88" w14:textId="77777777" w:rsidR="00D401A3" w:rsidRPr="00637297" w:rsidRDefault="00D401A3" w:rsidP="00917F90">
      <w:pPr>
        <w:pStyle w:val="Tekstpodstawowy1"/>
        <w:spacing w:line="240" w:lineRule="auto"/>
        <w:ind w:firstLine="0"/>
        <w:rPr>
          <w:color w:val="auto"/>
          <w:sz w:val="24"/>
          <w:szCs w:val="24"/>
        </w:rPr>
      </w:pPr>
      <w:r w:rsidRPr="00637297">
        <w:rPr>
          <w:b/>
          <w:color w:val="auto"/>
          <w:sz w:val="24"/>
          <w:szCs w:val="24"/>
        </w:rPr>
        <w:t>6.</w:t>
      </w:r>
      <w:r w:rsidRPr="00637297">
        <w:rPr>
          <w:color w:val="auto"/>
          <w:sz w:val="24"/>
          <w:szCs w:val="24"/>
        </w:rPr>
        <w:t xml:space="preserve"> Zadaniem dokonującego kontroli pod względem formalno</w:t>
      </w:r>
      <w:r w:rsidR="00917F90">
        <w:rPr>
          <w:color w:val="auto"/>
          <w:sz w:val="24"/>
          <w:szCs w:val="24"/>
        </w:rPr>
        <w:t>-</w:t>
      </w:r>
      <w:r w:rsidRPr="00637297">
        <w:rPr>
          <w:color w:val="auto"/>
          <w:sz w:val="24"/>
          <w:szCs w:val="24"/>
        </w:rPr>
        <w:t>rachunkowym jest zbadanie, czy  kontrolowany dokument:</w:t>
      </w:r>
    </w:p>
    <w:p w14:paraId="6C944CD5" w14:textId="77777777" w:rsidR="00D401A3" w:rsidRPr="00637297" w:rsidRDefault="00D401A3" w:rsidP="00D401A3">
      <w:pPr>
        <w:numPr>
          <w:ilvl w:val="0"/>
          <w:numId w:val="23"/>
        </w:numPr>
        <w:jc w:val="both"/>
        <w:rPr>
          <w:sz w:val="24"/>
          <w:szCs w:val="24"/>
        </w:rPr>
      </w:pPr>
      <w:r w:rsidRPr="00637297">
        <w:rPr>
          <w:sz w:val="24"/>
          <w:szCs w:val="24"/>
        </w:rPr>
        <w:t>dokument został wystawiony przez właściwy podmiot,</w:t>
      </w:r>
    </w:p>
    <w:p w14:paraId="105487E2" w14:textId="77777777" w:rsidR="00D401A3" w:rsidRPr="00637297" w:rsidRDefault="00D401A3" w:rsidP="00D401A3">
      <w:pPr>
        <w:numPr>
          <w:ilvl w:val="0"/>
          <w:numId w:val="23"/>
        </w:numPr>
        <w:jc w:val="both"/>
        <w:rPr>
          <w:sz w:val="24"/>
          <w:szCs w:val="24"/>
        </w:rPr>
      </w:pPr>
      <w:r w:rsidRPr="00637297">
        <w:rPr>
          <w:sz w:val="24"/>
          <w:szCs w:val="24"/>
        </w:rPr>
        <w:t>operacji dokonały upoważnione do tego osoby,</w:t>
      </w:r>
    </w:p>
    <w:p w14:paraId="15EDB05C" w14:textId="77777777" w:rsidR="00D401A3" w:rsidRPr="00637297" w:rsidRDefault="00D401A3" w:rsidP="00D401A3">
      <w:pPr>
        <w:numPr>
          <w:ilvl w:val="0"/>
          <w:numId w:val="23"/>
        </w:numPr>
        <w:jc w:val="both"/>
        <w:rPr>
          <w:sz w:val="24"/>
          <w:szCs w:val="24"/>
        </w:rPr>
      </w:pPr>
      <w:r w:rsidRPr="00637297">
        <w:rPr>
          <w:sz w:val="24"/>
          <w:szCs w:val="24"/>
        </w:rPr>
        <w:t>dokument został zatwierdzony przez osoby upoważnione,</w:t>
      </w:r>
    </w:p>
    <w:p w14:paraId="5A93894B" w14:textId="77777777" w:rsidR="00D401A3" w:rsidRPr="00637297" w:rsidRDefault="00D401A3" w:rsidP="00D401A3">
      <w:pPr>
        <w:numPr>
          <w:ilvl w:val="0"/>
          <w:numId w:val="23"/>
        </w:numPr>
        <w:jc w:val="both"/>
        <w:rPr>
          <w:sz w:val="24"/>
          <w:szCs w:val="24"/>
        </w:rPr>
      </w:pPr>
      <w:r w:rsidRPr="00637297">
        <w:rPr>
          <w:sz w:val="24"/>
          <w:szCs w:val="24"/>
        </w:rPr>
        <w:t>treść i forma dokumentu odpowiada przepisom prawa,</w:t>
      </w:r>
    </w:p>
    <w:p w14:paraId="6906F436" w14:textId="77777777" w:rsidR="00D401A3" w:rsidRPr="00637297" w:rsidRDefault="00D401A3" w:rsidP="00D401A3">
      <w:pPr>
        <w:numPr>
          <w:ilvl w:val="0"/>
          <w:numId w:val="23"/>
        </w:numPr>
        <w:jc w:val="both"/>
        <w:rPr>
          <w:sz w:val="24"/>
          <w:szCs w:val="24"/>
        </w:rPr>
      </w:pPr>
      <w:r w:rsidRPr="00637297">
        <w:rPr>
          <w:sz w:val="24"/>
          <w:szCs w:val="24"/>
        </w:rPr>
        <w:t>czynność poprzedzona została zawarciem umowy, zleceniem, itp.</w:t>
      </w:r>
    </w:p>
    <w:p w14:paraId="4AD3A005" w14:textId="77777777" w:rsidR="00D401A3" w:rsidRPr="00637297" w:rsidRDefault="00D401A3" w:rsidP="00D401A3">
      <w:pPr>
        <w:numPr>
          <w:ilvl w:val="0"/>
          <w:numId w:val="23"/>
        </w:numPr>
        <w:jc w:val="both"/>
        <w:rPr>
          <w:sz w:val="24"/>
          <w:szCs w:val="24"/>
        </w:rPr>
      </w:pPr>
      <w:r w:rsidRPr="00637297">
        <w:rPr>
          <w:sz w:val="24"/>
          <w:szCs w:val="24"/>
        </w:rPr>
        <w:t>zawarcie umowy zostało poprzedzone postępowaniem przewidzianym  w obowiązujących przepisach ustawy Prawo zamówień publicznych,</w:t>
      </w:r>
    </w:p>
    <w:p w14:paraId="33AEC8F1" w14:textId="77777777" w:rsidR="00D401A3" w:rsidRPr="00637297" w:rsidRDefault="00D401A3" w:rsidP="00D401A3">
      <w:pPr>
        <w:numPr>
          <w:ilvl w:val="0"/>
          <w:numId w:val="23"/>
        </w:numPr>
        <w:jc w:val="both"/>
        <w:rPr>
          <w:sz w:val="24"/>
          <w:szCs w:val="24"/>
        </w:rPr>
      </w:pPr>
      <w:r w:rsidRPr="00637297">
        <w:rPr>
          <w:sz w:val="24"/>
          <w:szCs w:val="24"/>
        </w:rPr>
        <w:t>uczestniczący w zdarzeniu gospodarczym potwierdzili na dokumencie fakt zdarzenia gospodarczego, co do ilości, jakości i gatunku,</w:t>
      </w:r>
    </w:p>
    <w:p w14:paraId="535F9952" w14:textId="77777777" w:rsidR="00D401A3" w:rsidRPr="00637297" w:rsidRDefault="00D401A3" w:rsidP="00D401A3">
      <w:pPr>
        <w:numPr>
          <w:ilvl w:val="0"/>
          <w:numId w:val="23"/>
        </w:numPr>
        <w:jc w:val="both"/>
        <w:rPr>
          <w:sz w:val="24"/>
          <w:szCs w:val="24"/>
        </w:rPr>
      </w:pPr>
      <w:r w:rsidRPr="00637297">
        <w:rPr>
          <w:sz w:val="24"/>
          <w:szCs w:val="24"/>
        </w:rPr>
        <w:t>zobowiązania do kontroli zdarzenia gospodarczego na danym etapie wykonali tę kontrolę i czy wykonali ją należycie, a fakt kontroli potwierdzili na dokumencie,</w:t>
      </w:r>
    </w:p>
    <w:p w14:paraId="1589BB7A" w14:textId="77777777" w:rsidR="00D401A3" w:rsidRPr="00637297" w:rsidRDefault="00D401A3" w:rsidP="00D401A3">
      <w:pPr>
        <w:numPr>
          <w:ilvl w:val="0"/>
          <w:numId w:val="23"/>
        </w:numPr>
        <w:jc w:val="both"/>
        <w:rPr>
          <w:sz w:val="24"/>
          <w:szCs w:val="24"/>
        </w:rPr>
      </w:pPr>
      <w:r w:rsidRPr="00637297">
        <w:rPr>
          <w:sz w:val="24"/>
          <w:szCs w:val="24"/>
        </w:rPr>
        <w:t>sprawdzeniu, czy dokument został wystawiony w sposób technicznie prawidłowy</w:t>
      </w:r>
      <w:r w:rsidR="00600651" w:rsidRPr="00637297">
        <w:rPr>
          <w:sz w:val="24"/>
          <w:szCs w:val="24"/>
        </w:rPr>
        <w:t xml:space="preserve">        </w:t>
      </w:r>
      <w:r w:rsidRPr="00637297">
        <w:rPr>
          <w:sz w:val="24"/>
          <w:szCs w:val="24"/>
        </w:rPr>
        <w:t xml:space="preserve"> i zgodny z obowiązującymi w tym zakresie przepisami,</w:t>
      </w:r>
    </w:p>
    <w:p w14:paraId="5FEA053E" w14:textId="77777777" w:rsidR="00D401A3" w:rsidRPr="00637297" w:rsidRDefault="00D401A3" w:rsidP="00D401A3">
      <w:pPr>
        <w:numPr>
          <w:ilvl w:val="0"/>
          <w:numId w:val="23"/>
        </w:numPr>
        <w:jc w:val="both"/>
        <w:rPr>
          <w:sz w:val="24"/>
          <w:szCs w:val="24"/>
        </w:rPr>
      </w:pPr>
      <w:r w:rsidRPr="00637297">
        <w:rPr>
          <w:sz w:val="24"/>
          <w:szCs w:val="24"/>
        </w:rPr>
        <w:t>eliminowaniu i niedopuszczeniu do zaksięgowania dowodów posiadających wady formalne i merytoryczne,</w:t>
      </w:r>
    </w:p>
    <w:p w14:paraId="2FD81821" w14:textId="77777777" w:rsidR="00D401A3" w:rsidRPr="00637297" w:rsidRDefault="00D401A3" w:rsidP="00D401A3">
      <w:pPr>
        <w:numPr>
          <w:ilvl w:val="0"/>
          <w:numId w:val="23"/>
        </w:numPr>
        <w:jc w:val="both"/>
        <w:rPr>
          <w:sz w:val="24"/>
          <w:szCs w:val="24"/>
        </w:rPr>
      </w:pPr>
      <w:r w:rsidRPr="00637297">
        <w:rPr>
          <w:sz w:val="24"/>
          <w:szCs w:val="24"/>
        </w:rPr>
        <w:t>przygotowaniu prawidłowo wystawionego i sprawdzonego pod względem merytorycznym dowodu księgowego do zatwierdzenia przez: wprowadzenie do klauzuli pieczęci zatwierdzającej dowód do księgowania kwoty, na którą opiewa dowód, określonej liczbą i słownie,</w:t>
      </w:r>
    </w:p>
    <w:p w14:paraId="10228674" w14:textId="77777777" w:rsidR="00D401A3" w:rsidRPr="00637297" w:rsidRDefault="00D401A3" w:rsidP="00D401A3">
      <w:pPr>
        <w:numPr>
          <w:ilvl w:val="0"/>
          <w:numId w:val="23"/>
        </w:numPr>
        <w:jc w:val="both"/>
        <w:rPr>
          <w:sz w:val="24"/>
          <w:szCs w:val="24"/>
        </w:rPr>
      </w:pPr>
      <w:r w:rsidRPr="00637297">
        <w:rPr>
          <w:sz w:val="24"/>
          <w:szCs w:val="24"/>
        </w:rPr>
        <w:t>zadbaniu o to, aby dowód księgowy, przed jego zatwierdzeniem  posiadał prawidłową, pełną dekretację (sposób ujęcia dowodu księgowego w księgach rachunkowych łącznie z miejscem powstania kosztów, zgodnym ze wskazaniem dokonanym przez osobę do tego upoważnioną).</w:t>
      </w:r>
    </w:p>
    <w:p w14:paraId="178CC92A" w14:textId="77777777" w:rsidR="00D401A3" w:rsidRPr="00637297" w:rsidRDefault="00D401A3" w:rsidP="00D401A3">
      <w:pPr>
        <w:pStyle w:val="Tekstpodstawowy1"/>
        <w:spacing w:line="240" w:lineRule="auto"/>
        <w:ind w:firstLine="0"/>
        <w:rPr>
          <w:color w:val="auto"/>
          <w:sz w:val="24"/>
          <w:szCs w:val="24"/>
        </w:rPr>
      </w:pPr>
      <w:r w:rsidRPr="00637297">
        <w:rPr>
          <w:b/>
          <w:color w:val="auto"/>
          <w:sz w:val="24"/>
          <w:szCs w:val="24"/>
        </w:rPr>
        <w:t>7.</w:t>
      </w:r>
      <w:r w:rsidRPr="00637297">
        <w:rPr>
          <w:color w:val="auto"/>
          <w:sz w:val="24"/>
          <w:szCs w:val="24"/>
        </w:rPr>
        <w:t xml:space="preserve"> Nieprawidłowości formalno-rachunkowe powinny być skorygowane w sposób określony poniżej</w:t>
      </w:r>
      <w:r w:rsidR="00917F90">
        <w:rPr>
          <w:color w:val="auto"/>
          <w:sz w:val="24"/>
          <w:szCs w:val="24"/>
        </w:rPr>
        <w:t>:</w:t>
      </w:r>
    </w:p>
    <w:p w14:paraId="0F0E0C81" w14:textId="77777777" w:rsidR="00D401A3" w:rsidRPr="00637297" w:rsidRDefault="00D401A3" w:rsidP="00D401A3">
      <w:pPr>
        <w:pStyle w:val="w5"/>
        <w:numPr>
          <w:ilvl w:val="0"/>
          <w:numId w:val="1"/>
        </w:numPr>
        <w:spacing w:line="240" w:lineRule="auto"/>
        <w:rPr>
          <w:b/>
          <w:sz w:val="24"/>
          <w:szCs w:val="24"/>
        </w:rPr>
      </w:pPr>
      <w:r w:rsidRPr="00637297">
        <w:rPr>
          <w:sz w:val="24"/>
          <w:szCs w:val="24"/>
        </w:rPr>
        <w:t>w przypadku</w:t>
      </w:r>
      <w:r w:rsidRPr="00637297">
        <w:rPr>
          <w:b/>
          <w:sz w:val="24"/>
          <w:szCs w:val="24"/>
        </w:rPr>
        <w:t xml:space="preserve"> </w:t>
      </w:r>
      <w:r w:rsidRPr="00637297">
        <w:rPr>
          <w:sz w:val="24"/>
          <w:szCs w:val="24"/>
        </w:rPr>
        <w:t>korygowania niewłaściwych danych lub błędnych zapisów źródłowych na dowodzie zewnętrznym obcym może ono być dokonywane tylko i wyłącznie przez wystawienie i wysłanie kontrahentowi dowodu korygującego ze stosownym uzasadnieniem, chyba, że inne przepisy stanowią inaczej;</w:t>
      </w:r>
    </w:p>
    <w:p w14:paraId="290265D7" w14:textId="77777777" w:rsidR="00D401A3" w:rsidRPr="00637297" w:rsidRDefault="00D401A3" w:rsidP="00D401A3">
      <w:pPr>
        <w:pStyle w:val="w5"/>
        <w:numPr>
          <w:ilvl w:val="0"/>
          <w:numId w:val="1"/>
        </w:numPr>
        <w:spacing w:line="240" w:lineRule="auto"/>
        <w:rPr>
          <w:b/>
          <w:sz w:val="24"/>
          <w:szCs w:val="24"/>
        </w:rPr>
      </w:pPr>
      <w:r w:rsidRPr="00637297">
        <w:rPr>
          <w:sz w:val="24"/>
          <w:szCs w:val="24"/>
        </w:rPr>
        <w:t>błędy w dowodzie księgowym wewnętrznym mogą być poprawione przez skreślenie błędnej treści lub liczby (kwoty) i wpisanie obok danych poprawnych z datą poprawki i parafą osoby dokonującej poprawki, z utrzymaniem czytelności skreślonych wyrażeń lub liczb, o ile odrębne przepisy nie stanowią inaczej. Nie można poprawić pojedynczych liter lub cyfr.</w:t>
      </w:r>
    </w:p>
    <w:p w14:paraId="5C09ACB0" w14:textId="77777777" w:rsidR="00D401A3" w:rsidRPr="00637297" w:rsidRDefault="00D401A3" w:rsidP="00D401A3">
      <w:pPr>
        <w:pStyle w:val="w5"/>
        <w:spacing w:line="240" w:lineRule="auto"/>
        <w:ind w:left="0" w:firstLine="0"/>
        <w:rPr>
          <w:sz w:val="24"/>
          <w:szCs w:val="24"/>
        </w:rPr>
      </w:pPr>
      <w:r w:rsidRPr="00637297">
        <w:rPr>
          <w:b/>
          <w:sz w:val="24"/>
          <w:szCs w:val="24"/>
        </w:rPr>
        <w:t xml:space="preserve">8. </w:t>
      </w:r>
      <w:r w:rsidRPr="00637297">
        <w:rPr>
          <w:sz w:val="24"/>
          <w:szCs w:val="24"/>
        </w:rPr>
        <w:t xml:space="preserve">Wszystkie dokumenty księgowe dotyczące zakupu, sprzedaży czy usług podlegają kontroli na samodzielnym stanowisku ds. zamówień publicznych. Adnotację dotyczącą realizacji ustawy  Prawo zamówień publicznych umieszcza się na tych dokumentach, które odnoszą się do postępowań ustawy o zamówieniach publicznych. Poświadczeniem przeprowadzonej kontroli jest wypełnienie w odpowiednim polu pieczęci do dekretacji i złożenie podpisu wraz </w:t>
      </w:r>
    </w:p>
    <w:p w14:paraId="7A32D5FE" w14:textId="77777777" w:rsidR="00D401A3" w:rsidRPr="00637297" w:rsidRDefault="00D401A3" w:rsidP="00D401A3">
      <w:pPr>
        <w:pStyle w:val="w5"/>
        <w:spacing w:line="240" w:lineRule="auto"/>
        <w:ind w:left="0" w:firstLine="0"/>
        <w:rPr>
          <w:sz w:val="24"/>
          <w:szCs w:val="24"/>
        </w:rPr>
      </w:pPr>
      <w:r w:rsidRPr="00637297">
        <w:rPr>
          <w:sz w:val="24"/>
          <w:szCs w:val="24"/>
        </w:rPr>
        <w:t>z datą.</w:t>
      </w:r>
    </w:p>
    <w:p w14:paraId="74980E1A" w14:textId="69ED6A57" w:rsidR="00D401A3" w:rsidRPr="00637297" w:rsidRDefault="00D401A3" w:rsidP="00D401A3">
      <w:pPr>
        <w:pStyle w:val="tyt3"/>
        <w:spacing w:line="240" w:lineRule="auto"/>
        <w:rPr>
          <w:sz w:val="24"/>
          <w:szCs w:val="24"/>
        </w:rPr>
      </w:pPr>
      <w:r w:rsidRPr="00637297">
        <w:rPr>
          <w:sz w:val="24"/>
          <w:szCs w:val="24"/>
        </w:rPr>
        <w:t>§ 13</w:t>
      </w:r>
      <w:r w:rsidR="00F76363">
        <w:rPr>
          <w:sz w:val="24"/>
          <w:szCs w:val="24"/>
        </w:rPr>
        <w:t>.</w:t>
      </w:r>
    </w:p>
    <w:p w14:paraId="0861F7AE" w14:textId="77777777" w:rsidR="00D401A3" w:rsidRPr="00637297" w:rsidRDefault="00D401A3" w:rsidP="00600651">
      <w:pPr>
        <w:pStyle w:val="Tekstpodstawowy1"/>
        <w:spacing w:line="240" w:lineRule="auto"/>
        <w:jc w:val="center"/>
        <w:rPr>
          <w:b/>
          <w:color w:val="auto"/>
          <w:sz w:val="24"/>
          <w:szCs w:val="24"/>
        </w:rPr>
      </w:pPr>
      <w:r w:rsidRPr="00637297">
        <w:rPr>
          <w:b/>
          <w:color w:val="auto"/>
          <w:sz w:val="24"/>
          <w:szCs w:val="24"/>
        </w:rPr>
        <w:t>Dekretacja dokumentów księgowych.</w:t>
      </w:r>
    </w:p>
    <w:p w14:paraId="316787FB" w14:textId="77777777" w:rsidR="00D401A3" w:rsidRPr="00637297" w:rsidRDefault="00D401A3" w:rsidP="00D401A3">
      <w:pPr>
        <w:pStyle w:val="Tekstpodstawowy1"/>
        <w:spacing w:line="240" w:lineRule="auto"/>
        <w:rPr>
          <w:color w:val="auto"/>
          <w:sz w:val="24"/>
          <w:szCs w:val="24"/>
        </w:rPr>
      </w:pPr>
    </w:p>
    <w:p w14:paraId="6BD883BE" w14:textId="77777777" w:rsidR="00D401A3" w:rsidRPr="00637297" w:rsidRDefault="00D401A3" w:rsidP="00440C9F">
      <w:pPr>
        <w:pStyle w:val="Tekstpodstawowy1"/>
        <w:spacing w:line="240" w:lineRule="auto"/>
        <w:ind w:firstLine="0"/>
        <w:rPr>
          <w:color w:val="auto"/>
          <w:sz w:val="24"/>
          <w:szCs w:val="24"/>
        </w:rPr>
      </w:pPr>
      <w:r w:rsidRPr="00637297">
        <w:rPr>
          <w:b/>
          <w:color w:val="auto"/>
          <w:sz w:val="24"/>
          <w:szCs w:val="24"/>
        </w:rPr>
        <w:t>1.</w:t>
      </w:r>
      <w:r w:rsidRPr="00637297">
        <w:rPr>
          <w:color w:val="auto"/>
          <w:sz w:val="24"/>
          <w:szCs w:val="24"/>
        </w:rPr>
        <w:t xml:space="preserve"> Dowód księgowy podlega zaksięgowaniu po dokonaniu dekretacji.</w:t>
      </w:r>
    </w:p>
    <w:p w14:paraId="6C430EE0" w14:textId="77777777" w:rsidR="00D401A3" w:rsidRPr="00637297" w:rsidRDefault="00D401A3" w:rsidP="00440C9F">
      <w:pPr>
        <w:pStyle w:val="Tekstpodstawowy1"/>
        <w:spacing w:line="240" w:lineRule="auto"/>
        <w:ind w:firstLine="0"/>
        <w:rPr>
          <w:color w:val="auto"/>
          <w:sz w:val="24"/>
          <w:szCs w:val="24"/>
        </w:rPr>
      </w:pPr>
      <w:r w:rsidRPr="00637297">
        <w:rPr>
          <w:b/>
          <w:color w:val="auto"/>
          <w:sz w:val="24"/>
          <w:szCs w:val="24"/>
        </w:rPr>
        <w:lastRenderedPageBreak/>
        <w:t>2.</w:t>
      </w:r>
      <w:r w:rsidRPr="00637297">
        <w:rPr>
          <w:color w:val="auto"/>
          <w:sz w:val="24"/>
          <w:szCs w:val="24"/>
        </w:rPr>
        <w:t xml:space="preserve"> Dekretacja to ogół czynności związanych z przygotowaniem dokumentów księgowych do księgowania, wydaniem dyspozycji, co do sposobu ich księgowania i pisemnym potwierdzeniem jej wykonania. </w:t>
      </w:r>
    </w:p>
    <w:p w14:paraId="639E9525" w14:textId="77777777" w:rsidR="00D401A3" w:rsidRPr="00637297" w:rsidRDefault="00D401A3" w:rsidP="00440C9F">
      <w:pPr>
        <w:pStyle w:val="Tekstpodstawowy1"/>
        <w:spacing w:line="240" w:lineRule="auto"/>
        <w:ind w:firstLine="0"/>
        <w:rPr>
          <w:color w:val="auto"/>
          <w:sz w:val="24"/>
          <w:szCs w:val="24"/>
        </w:rPr>
      </w:pPr>
      <w:r w:rsidRPr="00637297">
        <w:rPr>
          <w:b/>
          <w:color w:val="auto"/>
          <w:sz w:val="24"/>
          <w:szCs w:val="24"/>
        </w:rPr>
        <w:t>3.</w:t>
      </w:r>
      <w:r w:rsidRPr="00637297">
        <w:rPr>
          <w:color w:val="auto"/>
          <w:sz w:val="24"/>
          <w:szCs w:val="24"/>
        </w:rPr>
        <w:t xml:space="preserve"> Dekretacja obejmuje następujące etapy:</w:t>
      </w:r>
    </w:p>
    <w:p w14:paraId="55CC8A53" w14:textId="77777777" w:rsidR="00D401A3" w:rsidRPr="00637297" w:rsidRDefault="00D401A3" w:rsidP="00D401A3">
      <w:pPr>
        <w:pStyle w:val="Tekstpodstawowy1"/>
        <w:spacing w:line="240" w:lineRule="auto"/>
        <w:rPr>
          <w:color w:val="auto"/>
          <w:sz w:val="24"/>
          <w:szCs w:val="24"/>
        </w:rPr>
      </w:pPr>
    </w:p>
    <w:p w14:paraId="22E382D9" w14:textId="77777777" w:rsidR="00D401A3" w:rsidRPr="00637297" w:rsidRDefault="00D401A3" w:rsidP="00D401A3">
      <w:pPr>
        <w:pStyle w:val="w5"/>
        <w:numPr>
          <w:ilvl w:val="0"/>
          <w:numId w:val="24"/>
        </w:numPr>
        <w:spacing w:line="240" w:lineRule="auto"/>
        <w:rPr>
          <w:sz w:val="24"/>
          <w:szCs w:val="24"/>
        </w:rPr>
      </w:pPr>
      <w:r w:rsidRPr="00637297">
        <w:rPr>
          <w:sz w:val="24"/>
          <w:szCs w:val="24"/>
        </w:rPr>
        <w:t>segregacja dokumentów,</w:t>
      </w:r>
    </w:p>
    <w:p w14:paraId="0D1F7981" w14:textId="77777777" w:rsidR="00D401A3" w:rsidRPr="00637297" w:rsidRDefault="00D401A3" w:rsidP="00D401A3">
      <w:pPr>
        <w:pStyle w:val="w5"/>
        <w:numPr>
          <w:ilvl w:val="0"/>
          <w:numId w:val="24"/>
        </w:numPr>
        <w:spacing w:line="240" w:lineRule="auto"/>
        <w:rPr>
          <w:sz w:val="24"/>
          <w:szCs w:val="24"/>
        </w:rPr>
      </w:pPr>
      <w:r w:rsidRPr="00637297">
        <w:rPr>
          <w:sz w:val="24"/>
          <w:szCs w:val="24"/>
        </w:rPr>
        <w:t>sprawdzenie prawidłowości dokumentów,</w:t>
      </w:r>
    </w:p>
    <w:p w14:paraId="0B8505F6" w14:textId="77777777" w:rsidR="00D401A3" w:rsidRPr="00637297" w:rsidRDefault="00D401A3" w:rsidP="00D401A3">
      <w:pPr>
        <w:pStyle w:val="w5"/>
        <w:numPr>
          <w:ilvl w:val="0"/>
          <w:numId w:val="24"/>
        </w:numPr>
        <w:spacing w:line="240" w:lineRule="auto"/>
        <w:rPr>
          <w:sz w:val="24"/>
          <w:szCs w:val="24"/>
        </w:rPr>
      </w:pPr>
      <w:r w:rsidRPr="00637297">
        <w:rPr>
          <w:sz w:val="24"/>
          <w:szCs w:val="24"/>
        </w:rPr>
        <w:t>właściwa dekretacja (oznaczenie sposobu księgowania).</w:t>
      </w:r>
    </w:p>
    <w:p w14:paraId="09425569" w14:textId="77777777" w:rsidR="00D401A3" w:rsidRPr="00637297" w:rsidRDefault="00D401A3" w:rsidP="00D401A3">
      <w:pPr>
        <w:pStyle w:val="w5"/>
        <w:spacing w:line="240" w:lineRule="auto"/>
        <w:rPr>
          <w:b/>
          <w:sz w:val="24"/>
          <w:szCs w:val="24"/>
        </w:rPr>
      </w:pPr>
    </w:p>
    <w:p w14:paraId="50D3429C" w14:textId="77777777" w:rsidR="00D401A3" w:rsidRPr="00637297" w:rsidRDefault="00D401A3" w:rsidP="00440C9F">
      <w:pPr>
        <w:pStyle w:val="w5"/>
        <w:spacing w:line="240" w:lineRule="auto"/>
        <w:ind w:left="0" w:firstLine="0"/>
        <w:rPr>
          <w:b/>
          <w:sz w:val="24"/>
          <w:szCs w:val="24"/>
        </w:rPr>
      </w:pPr>
      <w:r w:rsidRPr="00637297">
        <w:rPr>
          <w:b/>
          <w:sz w:val="24"/>
          <w:szCs w:val="24"/>
        </w:rPr>
        <w:t>Segregacja dokumentów polega na:</w:t>
      </w:r>
    </w:p>
    <w:p w14:paraId="53AF2D9E" w14:textId="77777777" w:rsidR="00D401A3" w:rsidRPr="00637297" w:rsidRDefault="00D401A3" w:rsidP="00D401A3">
      <w:pPr>
        <w:pStyle w:val="w10"/>
        <w:numPr>
          <w:ilvl w:val="0"/>
          <w:numId w:val="25"/>
        </w:numPr>
        <w:spacing w:line="240" w:lineRule="auto"/>
        <w:rPr>
          <w:sz w:val="24"/>
          <w:szCs w:val="24"/>
        </w:rPr>
      </w:pPr>
      <w:r w:rsidRPr="00637297">
        <w:rPr>
          <w:sz w:val="24"/>
          <w:szCs w:val="24"/>
        </w:rPr>
        <w:t xml:space="preserve">wyłączeniu z ogółu dokumentów napływających do księgowości tych dokumentów, które podlegają księgowaniu (nie wyrażają operacji gospodarczych </w:t>
      </w:r>
      <w:r w:rsidR="00440C9F">
        <w:rPr>
          <w:sz w:val="24"/>
          <w:szCs w:val="24"/>
        </w:rPr>
        <w:t xml:space="preserve">                 </w:t>
      </w:r>
      <w:r w:rsidRPr="00637297">
        <w:rPr>
          <w:sz w:val="24"/>
          <w:szCs w:val="24"/>
        </w:rPr>
        <w:t>i nie są ich zapowiedzią),</w:t>
      </w:r>
    </w:p>
    <w:p w14:paraId="0275E32A" w14:textId="77777777" w:rsidR="00D401A3" w:rsidRPr="00637297" w:rsidRDefault="00D401A3" w:rsidP="00D401A3">
      <w:pPr>
        <w:pStyle w:val="w10"/>
        <w:numPr>
          <w:ilvl w:val="0"/>
          <w:numId w:val="25"/>
        </w:numPr>
        <w:spacing w:line="240" w:lineRule="auto"/>
        <w:rPr>
          <w:sz w:val="24"/>
          <w:szCs w:val="24"/>
        </w:rPr>
      </w:pPr>
      <w:r w:rsidRPr="00637297">
        <w:rPr>
          <w:sz w:val="24"/>
          <w:szCs w:val="24"/>
        </w:rPr>
        <w:t xml:space="preserve">podziale dowodów księgowych na jednorodne grupy według rodzaju poszczególnych działalności jednostki (dochody, wydatki, fundusze, środki specjalne, inwestycje, </w:t>
      </w:r>
      <w:r w:rsidR="00440C9F">
        <w:rPr>
          <w:sz w:val="24"/>
          <w:szCs w:val="24"/>
        </w:rPr>
        <w:t>itp.</w:t>
      </w:r>
      <w:r w:rsidRPr="00637297">
        <w:rPr>
          <w:sz w:val="24"/>
          <w:szCs w:val="24"/>
        </w:rPr>
        <w:t>),</w:t>
      </w:r>
    </w:p>
    <w:p w14:paraId="7F9870C9" w14:textId="77777777" w:rsidR="00D401A3" w:rsidRPr="00637297" w:rsidRDefault="00D401A3" w:rsidP="00D401A3">
      <w:pPr>
        <w:pStyle w:val="w10"/>
        <w:numPr>
          <w:ilvl w:val="0"/>
          <w:numId w:val="25"/>
        </w:numPr>
        <w:spacing w:line="240" w:lineRule="auto"/>
        <w:rPr>
          <w:sz w:val="24"/>
          <w:szCs w:val="24"/>
        </w:rPr>
      </w:pPr>
      <w:r w:rsidRPr="00637297">
        <w:rPr>
          <w:sz w:val="24"/>
          <w:szCs w:val="24"/>
        </w:rPr>
        <w:t xml:space="preserve">kontroli kompletności dokumentów na oznaczony okres. </w:t>
      </w:r>
    </w:p>
    <w:p w14:paraId="162BC782" w14:textId="77777777" w:rsidR="00D401A3" w:rsidRPr="00637297" w:rsidRDefault="00D401A3" w:rsidP="00D401A3">
      <w:pPr>
        <w:pStyle w:val="w10"/>
        <w:spacing w:line="240" w:lineRule="auto"/>
        <w:ind w:left="644" w:firstLine="0"/>
        <w:rPr>
          <w:sz w:val="24"/>
          <w:szCs w:val="24"/>
        </w:rPr>
      </w:pPr>
    </w:p>
    <w:p w14:paraId="289193C7" w14:textId="77777777" w:rsidR="00D401A3" w:rsidRPr="00637297" w:rsidRDefault="00D401A3" w:rsidP="00D401A3">
      <w:pPr>
        <w:pStyle w:val="w5"/>
        <w:spacing w:line="240" w:lineRule="auto"/>
        <w:ind w:left="0" w:firstLine="0"/>
        <w:rPr>
          <w:sz w:val="24"/>
          <w:szCs w:val="24"/>
        </w:rPr>
      </w:pPr>
      <w:r w:rsidRPr="00637297">
        <w:rPr>
          <w:b/>
          <w:sz w:val="24"/>
          <w:szCs w:val="24"/>
        </w:rPr>
        <w:t>Sprawdzenie prawidłowości dokumentów polega</w:t>
      </w:r>
      <w:r w:rsidRPr="00637297">
        <w:rPr>
          <w:sz w:val="24"/>
          <w:szCs w:val="24"/>
        </w:rPr>
        <w:t xml:space="preserve"> </w:t>
      </w:r>
      <w:r w:rsidRPr="00637297">
        <w:rPr>
          <w:b/>
          <w:sz w:val="24"/>
          <w:szCs w:val="24"/>
        </w:rPr>
        <w:t>na</w:t>
      </w:r>
      <w:r w:rsidRPr="00637297">
        <w:rPr>
          <w:sz w:val="24"/>
          <w:szCs w:val="24"/>
        </w:rPr>
        <w:t>:</w:t>
      </w:r>
    </w:p>
    <w:p w14:paraId="73DF130E" w14:textId="77777777" w:rsidR="00D401A3" w:rsidRPr="00637297" w:rsidRDefault="00D401A3" w:rsidP="00D401A3">
      <w:pPr>
        <w:pStyle w:val="w5"/>
        <w:numPr>
          <w:ilvl w:val="0"/>
          <w:numId w:val="27"/>
        </w:numPr>
        <w:spacing w:line="240" w:lineRule="auto"/>
        <w:rPr>
          <w:sz w:val="24"/>
          <w:szCs w:val="24"/>
        </w:rPr>
      </w:pPr>
      <w:r w:rsidRPr="00637297">
        <w:rPr>
          <w:sz w:val="24"/>
          <w:szCs w:val="24"/>
        </w:rPr>
        <w:t>ustaleniu, czy są one podpisane na dowód skontrolowania przez osobę odpowiedzialną za dany odcinek działalności jednostki, ustalony w zakresie obowiązków.</w:t>
      </w:r>
      <w:r w:rsidRPr="00637297">
        <w:rPr>
          <w:b/>
          <w:sz w:val="24"/>
          <w:szCs w:val="24"/>
        </w:rPr>
        <w:t xml:space="preserve"> </w:t>
      </w:r>
      <w:r w:rsidRPr="00637297">
        <w:rPr>
          <w:sz w:val="24"/>
          <w:szCs w:val="24"/>
        </w:rPr>
        <w:t>W wypadku stwierdzenia braku podpisu, należy dowód zwrócić do właściwej komórki (pracownika  odpowiedzialnego) w celu uzupełnienia.</w:t>
      </w:r>
    </w:p>
    <w:p w14:paraId="4FEAF127" w14:textId="77777777" w:rsidR="00D401A3" w:rsidRPr="00637297" w:rsidRDefault="00D401A3" w:rsidP="00D401A3">
      <w:pPr>
        <w:pStyle w:val="w5"/>
        <w:spacing w:line="240" w:lineRule="auto"/>
        <w:rPr>
          <w:b/>
          <w:sz w:val="24"/>
          <w:szCs w:val="24"/>
        </w:rPr>
      </w:pPr>
    </w:p>
    <w:p w14:paraId="033242C2" w14:textId="77777777" w:rsidR="00D401A3" w:rsidRPr="00637297" w:rsidRDefault="00D401A3" w:rsidP="00D401A3">
      <w:pPr>
        <w:pStyle w:val="w5"/>
        <w:spacing w:line="240" w:lineRule="auto"/>
        <w:rPr>
          <w:sz w:val="24"/>
          <w:szCs w:val="24"/>
        </w:rPr>
      </w:pPr>
      <w:r w:rsidRPr="00637297">
        <w:rPr>
          <w:b/>
          <w:sz w:val="24"/>
          <w:szCs w:val="24"/>
        </w:rPr>
        <w:t>Właściwa dekretacja polega na</w:t>
      </w:r>
      <w:r w:rsidRPr="00637297">
        <w:rPr>
          <w:sz w:val="24"/>
          <w:szCs w:val="24"/>
        </w:rPr>
        <w:t>:</w:t>
      </w:r>
    </w:p>
    <w:p w14:paraId="3A37BAEF" w14:textId="77777777" w:rsidR="00D401A3" w:rsidRPr="00637297" w:rsidRDefault="00D401A3" w:rsidP="00D401A3">
      <w:pPr>
        <w:pStyle w:val="w10"/>
        <w:numPr>
          <w:ilvl w:val="0"/>
          <w:numId w:val="26"/>
        </w:numPr>
        <w:spacing w:line="240" w:lineRule="auto"/>
        <w:rPr>
          <w:sz w:val="24"/>
          <w:szCs w:val="24"/>
        </w:rPr>
      </w:pPr>
      <w:r w:rsidRPr="00637297">
        <w:rPr>
          <w:sz w:val="24"/>
          <w:szCs w:val="24"/>
        </w:rPr>
        <w:t>nadaniu dokumentom księgowym numerów, pod którymi zostaną one zaewidencjonowane,</w:t>
      </w:r>
    </w:p>
    <w:p w14:paraId="070B2DFC" w14:textId="77777777" w:rsidR="00D401A3" w:rsidRPr="00637297" w:rsidRDefault="00D401A3" w:rsidP="00D401A3">
      <w:pPr>
        <w:pStyle w:val="w10"/>
        <w:numPr>
          <w:ilvl w:val="0"/>
          <w:numId w:val="26"/>
        </w:numPr>
        <w:spacing w:line="240" w:lineRule="auto"/>
        <w:rPr>
          <w:sz w:val="24"/>
          <w:szCs w:val="24"/>
        </w:rPr>
      </w:pPr>
      <w:r w:rsidRPr="00637297">
        <w:rPr>
          <w:sz w:val="24"/>
          <w:szCs w:val="24"/>
        </w:rPr>
        <w:t>umieszczeniu na dokumentach adnotacji, na jakich kontach syntetycznych dokument ma być zaksięgowany,</w:t>
      </w:r>
    </w:p>
    <w:p w14:paraId="52EFC7C8" w14:textId="77777777" w:rsidR="00D401A3" w:rsidRPr="00637297" w:rsidRDefault="00D401A3" w:rsidP="00D401A3">
      <w:pPr>
        <w:pStyle w:val="w10"/>
        <w:numPr>
          <w:ilvl w:val="0"/>
          <w:numId w:val="26"/>
        </w:numPr>
        <w:spacing w:line="240" w:lineRule="auto"/>
        <w:rPr>
          <w:sz w:val="24"/>
          <w:szCs w:val="24"/>
        </w:rPr>
      </w:pPr>
      <w:r w:rsidRPr="00637297">
        <w:rPr>
          <w:sz w:val="24"/>
          <w:szCs w:val="24"/>
        </w:rPr>
        <w:t>do jakich podziałek klasyfikacji budżetowej dany dokument należy zaliczyć,</w:t>
      </w:r>
    </w:p>
    <w:p w14:paraId="53D01614" w14:textId="77777777" w:rsidR="00D401A3" w:rsidRPr="00637297" w:rsidRDefault="00D401A3" w:rsidP="00D401A3">
      <w:pPr>
        <w:pStyle w:val="w10"/>
        <w:numPr>
          <w:ilvl w:val="0"/>
          <w:numId w:val="26"/>
        </w:numPr>
        <w:spacing w:line="240" w:lineRule="auto"/>
        <w:rPr>
          <w:sz w:val="24"/>
          <w:szCs w:val="24"/>
        </w:rPr>
      </w:pPr>
      <w:r w:rsidRPr="00637297">
        <w:rPr>
          <w:sz w:val="24"/>
          <w:szCs w:val="24"/>
        </w:rPr>
        <w:t>wskazaniu sposobu rejestracji dowodu w urządzeniach (na kontach) analitycznych,</w:t>
      </w:r>
    </w:p>
    <w:p w14:paraId="70EBCF9C" w14:textId="77777777" w:rsidR="00D401A3" w:rsidRPr="00637297" w:rsidRDefault="00D401A3" w:rsidP="00D401A3">
      <w:pPr>
        <w:pStyle w:val="w10"/>
        <w:numPr>
          <w:ilvl w:val="0"/>
          <w:numId w:val="26"/>
        </w:numPr>
        <w:spacing w:line="240" w:lineRule="auto"/>
        <w:rPr>
          <w:sz w:val="24"/>
          <w:szCs w:val="24"/>
        </w:rPr>
      </w:pPr>
      <w:r w:rsidRPr="00637297">
        <w:rPr>
          <w:sz w:val="24"/>
          <w:szCs w:val="24"/>
        </w:rPr>
        <w:t>określeniu daty, pod jaką dowód ma być zaksięgowany, pod inną datą niż data jego wystawienia (dot. dowodów własnych) lub data otrzymania (dot. dowodów obcych),</w:t>
      </w:r>
    </w:p>
    <w:p w14:paraId="2188856A" w14:textId="77777777" w:rsidR="00D401A3" w:rsidRPr="00637297" w:rsidRDefault="00D401A3" w:rsidP="00D401A3">
      <w:pPr>
        <w:pStyle w:val="w10"/>
        <w:numPr>
          <w:ilvl w:val="0"/>
          <w:numId w:val="26"/>
        </w:numPr>
        <w:spacing w:line="240" w:lineRule="auto"/>
        <w:rPr>
          <w:sz w:val="24"/>
          <w:szCs w:val="24"/>
        </w:rPr>
      </w:pPr>
      <w:r w:rsidRPr="00637297">
        <w:rPr>
          <w:sz w:val="24"/>
          <w:szCs w:val="24"/>
        </w:rPr>
        <w:t>podpisaniu przez głównego księgowego lub osobę upoważnioną przez głównego księgowego do dekretacji.</w:t>
      </w:r>
    </w:p>
    <w:p w14:paraId="0D730329" w14:textId="77777777" w:rsidR="00D401A3" w:rsidRPr="00637297" w:rsidRDefault="00D401A3" w:rsidP="00D401A3">
      <w:pPr>
        <w:pStyle w:val="Tekstpodstawowy1"/>
        <w:spacing w:line="240" w:lineRule="auto"/>
        <w:rPr>
          <w:b/>
          <w:sz w:val="24"/>
          <w:szCs w:val="24"/>
        </w:rPr>
      </w:pPr>
    </w:p>
    <w:p w14:paraId="104CF298" w14:textId="77777777" w:rsidR="00D401A3" w:rsidRPr="00637297" w:rsidRDefault="00D401A3" w:rsidP="00440C9F">
      <w:pPr>
        <w:pStyle w:val="Tekstpodstawowy1"/>
        <w:spacing w:line="240" w:lineRule="auto"/>
        <w:ind w:firstLine="0"/>
        <w:rPr>
          <w:sz w:val="24"/>
          <w:szCs w:val="24"/>
        </w:rPr>
      </w:pPr>
      <w:r w:rsidRPr="00637297">
        <w:rPr>
          <w:b/>
          <w:sz w:val="24"/>
          <w:szCs w:val="24"/>
        </w:rPr>
        <w:t>4.</w:t>
      </w:r>
      <w:r w:rsidRPr="00637297">
        <w:rPr>
          <w:sz w:val="24"/>
          <w:szCs w:val="24"/>
        </w:rPr>
        <w:t xml:space="preserve"> Dla usprawnienia pracy w Urzędzie Gminy w </w:t>
      </w:r>
      <w:r w:rsidR="00440C9F">
        <w:rPr>
          <w:sz w:val="24"/>
          <w:szCs w:val="24"/>
        </w:rPr>
        <w:t xml:space="preserve">Damnicy </w:t>
      </w:r>
      <w:r w:rsidRPr="00637297">
        <w:rPr>
          <w:sz w:val="24"/>
          <w:szCs w:val="24"/>
        </w:rPr>
        <w:t>do dekretacji stosuje się pieczątkę na dokumenty księgowe z odpowiednimi rubrykami i treścią:</w:t>
      </w:r>
    </w:p>
    <w:p w14:paraId="73037B9F" w14:textId="77777777" w:rsidR="00D401A3" w:rsidRDefault="00D401A3" w:rsidP="00D401A3">
      <w:pPr>
        <w:pStyle w:val="Tekstpodstawowy1"/>
        <w:spacing w:line="240" w:lineRule="auto"/>
        <w:rPr>
          <w:sz w:val="24"/>
          <w:szCs w:val="24"/>
        </w:rPr>
      </w:pPr>
    </w:p>
    <w:p w14:paraId="54158789" w14:textId="77777777" w:rsidR="00F76363" w:rsidRDefault="00F76363" w:rsidP="00D401A3">
      <w:pPr>
        <w:pStyle w:val="Tekstpodstawowy1"/>
        <w:spacing w:line="240" w:lineRule="auto"/>
        <w:rPr>
          <w:b/>
          <w:sz w:val="24"/>
          <w:szCs w:val="24"/>
        </w:rPr>
      </w:pPr>
    </w:p>
    <w:p w14:paraId="58FD7D3E" w14:textId="77777777" w:rsidR="00F76363" w:rsidRDefault="00F76363" w:rsidP="00D401A3">
      <w:pPr>
        <w:pStyle w:val="Tekstpodstawowy1"/>
        <w:spacing w:line="240" w:lineRule="auto"/>
        <w:rPr>
          <w:b/>
          <w:sz w:val="24"/>
          <w:szCs w:val="24"/>
        </w:rPr>
      </w:pPr>
    </w:p>
    <w:p w14:paraId="0FBA91A3" w14:textId="77777777" w:rsidR="00F76363" w:rsidRDefault="00F76363" w:rsidP="00D401A3">
      <w:pPr>
        <w:pStyle w:val="Tekstpodstawowy1"/>
        <w:spacing w:line="240" w:lineRule="auto"/>
        <w:rPr>
          <w:b/>
          <w:sz w:val="24"/>
          <w:szCs w:val="24"/>
        </w:rPr>
      </w:pPr>
    </w:p>
    <w:p w14:paraId="0371D317" w14:textId="77777777" w:rsidR="00F76363" w:rsidRDefault="00F76363" w:rsidP="00D401A3">
      <w:pPr>
        <w:pStyle w:val="Tekstpodstawowy1"/>
        <w:spacing w:line="240" w:lineRule="auto"/>
        <w:rPr>
          <w:b/>
          <w:sz w:val="24"/>
          <w:szCs w:val="24"/>
        </w:rPr>
      </w:pPr>
    </w:p>
    <w:p w14:paraId="40BBC7A9" w14:textId="77777777" w:rsidR="00F76363" w:rsidRDefault="00F76363" w:rsidP="00D401A3">
      <w:pPr>
        <w:pStyle w:val="Tekstpodstawowy1"/>
        <w:spacing w:line="240" w:lineRule="auto"/>
        <w:rPr>
          <w:b/>
          <w:sz w:val="24"/>
          <w:szCs w:val="24"/>
        </w:rPr>
      </w:pPr>
    </w:p>
    <w:p w14:paraId="7EE781F9" w14:textId="77777777" w:rsidR="00F76363" w:rsidRDefault="00F76363" w:rsidP="00D401A3">
      <w:pPr>
        <w:pStyle w:val="Tekstpodstawowy1"/>
        <w:spacing w:line="240" w:lineRule="auto"/>
        <w:rPr>
          <w:b/>
          <w:sz w:val="24"/>
          <w:szCs w:val="24"/>
        </w:rPr>
      </w:pPr>
    </w:p>
    <w:p w14:paraId="7BD74736" w14:textId="77777777" w:rsidR="007311D6" w:rsidRDefault="007311D6" w:rsidP="00D401A3">
      <w:pPr>
        <w:pStyle w:val="Tekstpodstawowy1"/>
        <w:spacing w:line="240" w:lineRule="auto"/>
        <w:rPr>
          <w:b/>
          <w:sz w:val="24"/>
          <w:szCs w:val="24"/>
        </w:rPr>
      </w:pPr>
    </w:p>
    <w:p w14:paraId="0CD3DDA7" w14:textId="77777777" w:rsidR="007311D6" w:rsidRDefault="007311D6" w:rsidP="00D401A3">
      <w:pPr>
        <w:pStyle w:val="Tekstpodstawowy1"/>
        <w:spacing w:line="240" w:lineRule="auto"/>
        <w:rPr>
          <w:b/>
          <w:sz w:val="24"/>
          <w:szCs w:val="24"/>
        </w:rPr>
      </w:pPr>
    </w:p>
    <w:p w14:paraId="36EB0D09" w14:textId="77777777" w:rsidR="007311D6" w:rsidRDefault="007311D6" w:rsidP="00D401A3">
      <w:pPr>
        <w:pStyle w:val="Tekstpodstawowy1"/>
        <w:spacing w:line="240" w:lineRule="auto"/>
        <w:rPr>
          <w:b/>
          <w:sz w:val="24"/>
          <w:szCs w:val="24"/>
        </w:rPr>
      </w:pPr>
    </w:p>
    <w:p w14:paraId="5E87AF7B" w14:textId="77777777" w:rsidR="007311D6" w:rsidRDefault="007311D6" w:rsidP="00D401A3">
      <w:pPr>
        <w:pStyle w:val="Tekstpodstawowy1"/>
        <w:spacing w:line="240" w:lineRule="auto"/>
        <w:rPr>
          <w:b/>
          <w:sz w:val="24"/>
          <w:szCs w:val="24"/>
        </w:rPr>
      </w:pPr>
    </w:p>
    <w:p w14:paraId="05D80949" w14:textId="77777777" w:rsidR="00D401A3" w:rsidRPr="00637297" w:rsidRDefault="00D401A3" w:rsidP="00D401A3">
      <w:pPr>
        <w:pStyle w:val="Tekstpodstawowy1"/>
        <w:spacing w:line="240" w:lineRule="auto"/>
        <w:rPr>
          <w:b/>
          <w:sz w:val="24"/>
          <w:szCs w:val="24"/>
        </w:rPr>
      </w:pPr>
      <w:r w:rsidRPr="00637297">
        <w:rPr>
          <w:b/>
          <w:sz w:val="24"/>
          <w:szCs w:val="24"/>
        </w:rPr>
        <w:lastRenderedPageBreak/>
        <w:t>WZÓR</w:t>
      </w:r>
    </w:p>
    <w:p w14:paraId="4BE8F7AE" w14:textId="77777777" w:rsidR="00D401A3" w:rsidRPr="00637297" w:rsidRDefault="00D401A3" w:rsidP="00D401A3">
      <w:pPr>
        <w:pStyle w:val="Tekstpodstawowy1"/>
        <w:spacing w:line="240" w:lineRule="auto"/>
        <w:rPr>
          <w:color w:val="auto"/>
          <w:sz w:val="24"/>
          <w:szCs w:val="24"/>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56"/>
        <w:gridCol w:w="4196"/>
      </w:tblGrid>
      <w:tr w:rsidR="00D401A3" w:rsidRPr="00637297" w14:paraId="06AD0E5F" w14:textId="77777777" w:rsidTr="006F2ED9">
        <w:tc>
          <w:tcPr>
            <w:tcW w:w="0" w:type="auto"/>
            <w:tcBorders>
              <w:top w:val="single" w:sz="4" w:space="0" w:color="auto"/>
              <w:left w:val="single" w:sz="4" w:space="0" w:color="auto"/>
              <w:bottom w:val="single" w:sz="4" w:space="0" w:color="auto"/>
              <w:right w:val="single" w:sz="4" w:space="0" w:color="auto"/>
            </w:tcBorders>
            <w:shd w:val="clear" w:color="auto" w:fill="auto"/>
          </w:tcPr>
          <w:p w14:paraId="4372B6F6" w14:textId="77777777" w:rsidR="00D401A3" w:rsidRPr="00637297" w:rsidRDefault="00D401A3" w:rsidP="006F2ED9">
            <w:pPr>
              <w:jc w:val="center"/>
              <w:rPr>
                <w:sz w:val="24"/>
                <w:szCs w:val="24"/>
              </w:rPr>
            </w:pPr>
            <w:r w:rsidRPr="00637297">
              <w:rPr>
                <w:sz w:val="24"/>
                <w:szCs w:val="24"/>
              </w:rPr>
              <w:t>Sprawdzono pod względem merytorycznym,</w:t>
            </w:r>
          </w:p>
          <w:p w14:paraId="22E1D2A9" w14:textId="77777777" w:rsidR="00D401A3" w:rsidRPr="00637297" w:rsidRDefault="00D401A3" w:rsidP="006F2ED9">
            <w:pPr>
              <w:jc w:val="center"/>
              <w:rPr>
                <w:sz w:val="24"/>
                <w:szCs w:val="24"/>
              </w:rPr>
            </w:pPr>
            <w:r w:rsidRPr="00637297">
              <w:rPr>
                <w:sz w:val="24"/>
                <w:szCs w:val="24"/>
              </w:rPr>
              <w:t>zgodności, celowości i gospodarności</w:t>
            </w:r>
          </w:p>
          <w:p w14:paraId="4C5B6853" w14:textId="77777777" w:rsidR="00D401A3" w:rsidRPr="00637297" w:rsidRDefault="00D401A3" w:rsidP="006F2ED9">
            <w:pPr>
              <w:jc w:val="center"/>
              <w:rPr>
                <w:sz w:val="24"/>
                <w:szCs w:val="24"/>
              </w:rPr>
            </w:pPr>
            <w:r w:rsidRPr="00637297">
              <w:rPr>
                <w:sz w:val="24"/>
                <w:szCs w:val="24"/>
              </w:rPr>
              <w:t>                      </w:t>
            </w:r>
            <w:r w:rsidR="00440C9F">
              <w:rPr>
                <w:sz w:val="24"/>
                <w:szCs w:val="24"/>
              </w:rPr>
              <w:t>                           </w:t>
            </w:r>
            <w:r w:rsidRPr="00637297">
              <w:rPr>
                <w:sz w:val="24"/>
                <w:szCs w:val="24"/>
              </w:rPr>
              <w:t>pieczątka</w:t>
            </w:r>
          </w:p>
          <w:p w14:paraId="69BE0434" w14:textId="77777777" w:rsidR="00D401A3" w:rsidRPr="00637297" w:rsidRDefault="00D401A3" w:rsidP="006F2ED9">
            <w:pPr>
              <w:rPr>
                <w:sz w:val="24"/>
                <w:szCs w:val="24"/>
              </w:rPr>
            </w:pPr>
            <w:r w:rsidRPr="00637297">
              <w:rPr>
                <w:sz w:val="24"/>
                <w:szCs w:val="24"/>
              </w:rPr>
              <w:t>Data ...........................i podpis .......................</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9B426BE" w14:textId="77777777" w:rsidR="00D401A3" w:rsidRPr="00637297" w:rsidRDefault="00D401A3" w:rsidP="006F2ED9">
            <w:pPr>
              <w:jc w:val="center"/>
              <w:rPr>
                <w:sz w:val="24"/>
                <w:szCs w:val="24"/>
              </w:rPr>
            </w:pPr>
            <w:r w:rsidRPr="00637297">
              <w:rPr>
                <w:sz w:val="24"/>
                <w:szCs w:val="24"/>
              </w:rPr>
              <w:t>Sprawdzono pod względem</w:t>
            </w:r>
          </w:p>
          <w:p w14:paraId="4F3F176C" w14:textId="77777777" w:rsidR="00D401A3" w:rsidRPr="00637297" w:rsidRDefault="00440C9F" w:rsidP="006F2ED9">
            <w:pPr>
              <w:jc w:val="center"/>
              <w:rPr>
                <w:sz w:val="24"/>
                <w:szCs w:val="24"/>
              </w:rPr>
            </w:pPr>
            <w:r>
              <w:rPr>
                <w:sz w:val="24"/>
                <w:szCs w:val="24"/>
              </w:rPr>
              <w:t>f</w:t>
            </w:r>
            <w:r w:rsidR="00D401A3" w:rsidRPr="00637297">
              <w:rPr>
                <w:sz w:val="24"/>
                <w:szCs w:val="24"/>
              </w:rPr>
              <w:t>ormalno-rachunkowym</w:t>
            </w:r>
          </w:p>
          <w:p w14:paraId="42726041" w14:textId="77777777" w:rsidR="00D401A3" w:rsidRPr="00637297" w:rsidRDefault="00D401A3" w:rsidP="006F2ED9">
            <w:pPr>
              <w:jc w:val="center"/>
              <w:rPr>
                <w:sz w:val="24"/>
                <w:szCs w:val="24"/>
              </w:rPr>
            </w:pPr>
            <w:r w:rsidRPr="00637297">
              <w:rPr>
                <w:sz w:val="24"/>
                <w:szCs w:val="24"/>
              </w:rPr>
              <w:t>                                        pieczątka</w:t>
            </w:r>
          </w:p>
          <w:p w14:paraId="38E3652C" w14:textId="77777777" w:rsidR="00D401A3" w:rsidRPr="00637297" w:rsidRDefault="00D401A3" w:rsidP="00440C9F">
            <w:pPr>
              <w:rPr>
                <w:sz w:val="24"/>
                <w:szCs w:val="24"/>
              </w:rPr>
            </w:pPr>
            <w:r w:rsidRPr="00637297">
              <w:rPr>
                <w:sz w:val="24"/>
                <w:szCs w:val="24"/>
              </w:rPr>
              <w:t>Data.................... i podpis..........................</w:t>
            </w:r>
          </w:p>
        </w:tc>
      </w:tr>
      <w:tr w:rsidR="00D401A3" w:rsidRPr="00637297" w14:paraId="14843B78" w14:textId="77777777" w:rsidTr="006F2ED9">
        <w:tc>
          <w:tcPr>
            <w:tcW w:w="0" w:type="auto"/>
            <w:tcBorders>
              <w:top w:val="single" w:sz="4" w:space="0" w:color="auto"/>
              <w:left w:val="single" w:sz="4" w:space="0" w:color="auto"/>
              <w:bottom w:val="single" w:sz="4" w:space="0" w:color="auto"/>
              <w:right w:val="single" w:sz="4" w:space="0" w:color="auto"/>
            </w:tcBorders>
            <w:shd w:val="clear" w:color="auto" w:fill="auto"/>
          </w:tcPr>
          <w:p w14:paraId="380D0DA2" w14:textId="77777777" w:rsidR="00D401A3" w:rsidRPr="00637297" w:rsidRDefault="00D401A3" w:rsidP="006F2ED9">
            <w:pPr>
              <w:rPr>
                <w:sz w:val="24"/>
                <w:szCs w:val="24"/>
              </w:rPr>
            </w:pPr>
            <w:r w:rsidRPr="00637297">
              <w:rPr>
                <w:sz w:val="24"/>
                <w:szCs w:val="24"/>
              </w:rPr>
              <w:t>Tryb zamówienia publicznego</w:t>
            </w:r>
          </w:p>
          <w:p w14:paraId="67D0BF63" w14:textId="77777777" w:rsidR="00D401A3" w:rsidRPr="00637297" w:rsidRDefault="00D401A3" w:rsidP="006F2ED9">
            <w:pPr>
              <w:rPr>
                <w:sz w:val="24"/>
                <w:szCs w:val="24"/>
              </w:rPr>
            </w:pPr>
            <w:r w:rsidRPr="00637297">
              <w:rPr>
                <w:sz w:val="24"/>
                <w:szCs w:val="24"/>
              </w:rPr>
              <w:t>.......................................................................</w:t>
            </w:r>
          </w:p>
          <w:p w14:paraId="4E4B3A5E" w14:textId="77777777" w:rsidR="00D401A3" w:rsidRPr="00637297" w:rsidRDefault="00D401A3" w:rsidP="006F2ED9">
            <w:pPr>
              <w:rPr>
                <w:sz w:val="24"/>
                <w:szCs w:val="24"/>
              </w:rPr>
            </w:pPr>
            <w:r w:rsidRPr="00637297">
              <w:rPr>
                <w:sz w:val="24"/>
                <w:szCs w:val="24"/>
              </w:rPr>
              <w:t>.......................................................................</w:t>
            </w:r>
          </w:p>
          <w:p w14:paraId="370AF639" w14:textId="77777777" w:rsidR="00D401A3" w:rsidRPr="00637297" w:rsidRDefault="00D401A3" w:rsidP="006F2ED9">
            <w:pPr>
              <w:rPr>
                <w:sz w:val="24"/>
                <w:szCs w:val="24"/>
              </w:rPr>
            </w:pPr>
            <w:r w:rsidRPr="00637297">
              <w:rPr>
                <w:sz w:val="24"/>
                <w:szCs w:val="24"/>
              </w:rPr>
              <w:t xml:space="preserve">                                                                pieczątka</w:t>
            </w:r>
          </w:p>
          <w:p w14:paraId="3A94CCE3" w14:textId="77777777" w:rsidR="00D401A3" w:rsidRPr="00637297" w:rsidRDefault="00D401A3" w:rsidP="006F2ED9">
            <w:pPr>
              <w:rPr>
                <w:sz w:val="24"/>
                <w:szCs w:val="24"/>
              </w:rPr>
            </w:pPr>
            <w:r w:rsidRPr="00637297">
              <w:rPr>
                <w:sz w:val="24"/>
                <w:szCs w:val="24"/>
              </w:rPr>
              <w:t>Data .......................... i podpis ......................</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984F4AE" w14:textId="77777777" w:rsidR="00D401A3" w:rsidRPr="00637297" w:rsidRDefault="00D401A3" w:rsidP="006F2ED9">
            <w:pPr>
              <w:rPr>
                <w:sz w:val="24"/>
                <w:szCs w:val="24"/>
              </w:rPr>
            </w:pPr>
            <w:r w:rsidRPr="00637297">
              <w:rPr>
                <w:sz w:val="24"/>
                <w:szCs w:val="24"/>
              </w:rPr>
              <w:t xml:space="preserve">Zgodne z ustawą </w:t>
            </w:r>
            <w:r w:rsidR="00440C9F">
              <w:rPr>
                <w:sz w:val="24"/>
                <w:szCs w:val="24"/>
              </w:rPr>
              <w:t>o zamówieniach pu</w:t>
            </w:r>
            <w:r w:rsidRPr="00637297">
              <w:rPr>
                <w:sz w:val="24"/>
                <w:szCs w:val="24"/>
              </w:rPr>
              <w:t>blicznych</w:t>
            </w:r>
          </w:p>
          <w:p w14:paraId="7CABBDB4" w14:textId="77777777" w:rsidR="00D401A3" w:rsidRPr="00637297" w:rsidRDefault="00D401A3" w:rsidP="006F2ED9">
            <w:pPr>
              <w:rPr>
                <w:sz w:val="24"/>
                <w:szCs w:val="24"/>
              </w:rPr>
            </w:pPr>
          </w:p>
          <w:p w14:paraId="6399A464" w14:textId="77777777" w:rsidR="00576BDC" w:rsidRDefault="00D401A3" w:rsidP="00576BDC">
            <w:pPr>
              <w:rPr>
                <w:sz w:val="24"/>
                <w:szCs w:val="24"/>
              </w:rPr>
            </w:pPr>
            <w:r w:rsidRPr="00637297">
              <w:rPr>
                <w:sz w:val="24"/>
                <w:szCs w:val="24"/>
              </w:rPr>
              <w:t xml:space="preserve">                                                        </w:t>
            </w:r>
            <w:r w:rsidR="00576BDC">
              <w:rPr>
                <w:sz w:val="24"/>
                <w:szCs w:val="24"/>
              </w:rPr>
              <w:t xml:space="preserve">      </w:t>
            </w:r>
            <w:r w:rsidRPr="00637297">
              <w:rPr>
                <w:sz w:val="24"/>
                <w:szCs w:val="24"/>
              </w:rPr>
              <w:t>pieczątka</w:t>
            </w:r>
          </w:p>
          <w:p w14:paraId="18446FDD" w14:textId="77777777" w:rsidR="00D401A3" w:rsidRPr="00637297" w:rsidRDefault="00D401A3" w:rsidP="00576BDC">
            <w:pPr>
              <w:rPr>
                <w:sz w:val="24"/>
                <w:szCs w:val="24"/>
              </w:rPr>
            </w:pPr>
            <w:r w:rsidRPr="00637297">
              <w:rPr>
                <w:sz w:val="24"/>
                <w:szCs w:val="24"/>
              </w:rPr>
              <w:t xml:space="preserve">Data ...................... i podpis </w:t>
            </w:r>
            <w:r w:rsidR="00440C9F">
              <w:rPr>
                <w:sz w:val="24"/>
                <w:szCs w:val="24"/>
              </w:rPr>
              <w:t>..</w:t>
            </w:r>
            <w:r w:rsidRPr="00637297">
              <w:rPr>
                <w:sz w:val="24"/>
                <w:szCs w:val="24"/>
              </w:rPr>
              <w:t>....................</w:t>
            </w:r>
          </w:p>
        </w:tc>
      </w:tr>
      <w:tr w:rsidR="00D401A3" w:rsidRPr="00637297" w14:paraId="5449D0AD" w14:textId="77777777" w:rsidTr="006F2ED9">
        <w:trPr>
          <w:cantSplit/>
        </w:trPr>
        <w:tc>
          <w:tcPr>
            <w:tcW w:w="0" w:type="auto"/>
            <w:gridSpan w:val="2"/>
            <w:tcBorders>
              <w:top w:val="single" w:sz="4" w:space="0" w:color="auto"/>
              <w:left w:val="single" w:sz="4" w:space="0" w:color="auto"/>
              <w:bottom w:val="single" w:sz="4" w:space="0" w:color="auto"/>
              <w:right w:val="single" w:sz="4" w:space="0" w:color="auto"/>
            </w:tcBorders>
            <w:shd w:val="clear" w:color="auto" w:fill="auto"/>
          </w:tcPr>
          <w:p w14:paraId="2FEA1754" w14:textId="77777777" w:rsidR="00D401A3" w:rsidRPr="00637297" w:rsidRDefault="007311D6" w:rsidP="006F2ED9">
            <w:pPr>
              <w:tabs>
                <w:tab w:val="right" w:pos="8436"/>
              </w:tabs>
              <w:rPr>
                <w:sz w:val="24"/>
                <w:szCs w:val="24"/>
              </w:rPr>
            </w:pPr>
            <w:r>
              <w:rPr>
                <w:sz w:val="24"/>
                <w:szCs w:val="24"/>
              </w:rPr>
              <w:pict w14:anchorId="4F7F90F5">
                <v:line id="_x0000_s1027" style="position:absolute;z-index:251661312;mso-position-horizontal-relative:text;mso-position-vertical-relative:text" from="393.65pt,-1pt" to="393.65pt,125.15pt"/>
              </w:pict>
            </w:r>
            <w:r>
              <w:rPr>
                <w:sz w:val="24"/>
                <w:szCs w:val="24"/>
              </w:rPr>
              <w:pict w14:anchorId="6BE8D42D">
                <v:line id="_x0000_s1029" style="position:absolute;z-index:251663360;mso-position-horizontal-relative:text;mso-position-vertical-relative:text" from="35.5pt,-1pt" to="36pt,71.15pt"/>
              </w:pict>
            </w:r>
            <w:proofErr w:type="spellStart"/>
            <w:r w:rsidR="00D401A3" w:rsidRPr="00637297">
              <w:rPr>
                <w:sz w:val="24"/>
                <w:szCs w:val="24"/>
              </w:rPr>
              <w:t>Wn</w:t>
            </w:r>
            <w:proofErr w:type="spellEnd"/>
            <w:r w:rsidR="00D401A3" w:rsidRPr="00637297">
              <w:rPr>
                <w:sz w:val="24"/>
                <w:szCs w:val="24"/>
              </w:rPr>
              <w:t xml:space="preserve">          Zatwierdzono do wypłaty ze środków ...............................................            Ma</w:t>
            </w:r>
          </w:p>
          <w:p w14:paraId="428DB5DA" w14:textId="77777777" w:rsidR="00D401A3" w:rsidRPr="00637297" w:rsidRDefault="00D401A3" w:rsidP="006F2ED9">
            <w:pPr>
              <w:rPr>
                <w:sz w:val="24"/>
                <w:szCs w:val="24"/>
              </w:rPr>
            </w:pPr>
            <w:r w:rsidRPr="00637297">
              <w:rPr>
                <w:sz w:val="24"/>
                <w:szCs w:val="24"/>
              </w:rPr>
              <w:t>............    Dz. ...........</w:t>
            </w:r>
            <w:r w:rsidR="00600651" w:rsidRPr="00637297">
              <w:rPr>
                <w:sz w:val="24"/>
                <w:szCs w:val="24"/>
              </w:rPr>
              <w:t xml:space="preserve"> </w:t>
            </w:r>
            <w:r w:rsidRPr="00637297">
              <w:rPr>
                <w:sz w:val="24"/>
                <w:szCs w:val="24"/>
              </w:rPr>
              <w:t>Rozdz</w:t>
            </w:r>
            <w:r w:rsidR="00440C9F">
              <w:rPr>
                <w:sz w:val="24"/>
                <w:szCs w:val="24"/>
              </w:rPr>
              <w:t xml:space="preserve">. </w:t>
            </w:r>
            <w:r w:rsidRPr="00637297">
              <w:rPr>
                <w:sz w:val="24"/>
                <w:szCs w:val="24"/>
              </w:rPr>
              <w:t>.....................</w:t>
            </w:r>
            <w:r w:rsidR="00440C9F">
              <w:rPr>
                <w:sz w:val="24"/>
                <w:szCs w:val="24"/>
              </w:rPr>
              <w:t xml:space="preserve"> </w:t>
            </w:r>
            <w:r w:rsidRPr="00637297">
              <w:rPr>
                <w:sz w:val="24"/>
                <w:szCs w:val="24"/>
              </w:rPr>
              <w:t>§ ...............zł .........</w:t>
            </w:r>
            <w:r w:rsidR="00440C9F">
              <w:rPr>
                <w:sz w:val="24"/>
                <w:szCs w:val="24"/>
              </w:rPr>
              <w:t>.</w:t>
            </w:r>
            <w:r w:rsidRPr="00637297">
              <w:rPr>
                <w:sz w:val="24"/>
                <w:szCs w:val="24"/>
              </w:rPr>
              <w:t>..</w:t>
            </w:r>
            <w:r w:rsidR="00440C9F">
              <w:rPr>
                <w:sz w:val="24"/>
                <w:szCs w:val="24"/>
              </w:rPr>
              <w:t>........</w:t>
            </w:r>
            <w:r w:rsidRPr="00637297">
              <w:rPr>
                <w:sz w:val="24"/>
                <w:szCs w:val="24"/>
              </w:rPr>
              <w:t>.......</w:t>
            </w:r>
            <w:r w:rsidR="00440C9F">
              <w:rPr>
                <w:sz w:val="24"/>
                <w:szCs w:val="24"/>
              </w:rPr>
              <w:t>.....</w:t>
            </w:r>
            <w:r w:rsidRPr="00637297">
              <w:rPr>
                <w:sz w:val="24"/>
                <w:szCs w:val="24"/>
              </w:rPr>
              <w:t xml:space="preserve">         .............</w:t>
            </w:r>
          </w:p>
          <w:p w14:paraId="518638D9" w14:textId="77777777" w:rsidR="00D401A3" w:rsidRPr="00637297" w:rsidRDefault="007311D6" w:rsidP="006F2ED9">
            <w:pPr>
              <w:rPr>
                <w:sz w:val="24"/>
                <w:szCs w:val="24"/>
              </w:rPr>
            </w:pPr>
            <w:r>
              <w:rPr>
                <w:sz w:val="24"/>
                <w:szCs w:val="24"/>
              </w:rPr>
              <w:pict w14:anchorId="5E20C5FF">
                <v:line id="_x0000_s1026" style="position:absolute;z-index:251660288" from="35.5pt,9.9pt" to="36.5pt,92.9pt"/>
              </w:pict>
            </w:r>
            <w:r w:rsidR="00440C9F">
              <w:rPr>
                <w:sz w:val="24"/>
                <w:szCs w:val="24"/>
              </w:rPr>
              <w:t xml:space="preserve">      </w:t>
            </w:r>
            <w:r w:rsidR="00D401A3" w:rsidRPr="00637297">
              <w:rPr>
                <w:sz w:val="24"/>
                <w:szCs w:val="24"/>
              </w:rPr>
              <w:t xml:space="preserve">                                                      </w:t>
            </w:r>
            <w:r w:rsidR="00440C9F">
              <w:rPr>
                <w:sz w:val="24"/>
                <w:szCs w:val="24"/>
              </w:rPr>
              <w:t xml:space="preserve">        </w:t>
            </w:r>
            <w:r w:rsidR="00D401A3" w:rsidRPr="00637297">
              <w:rPr>
                <w:sz w:val="24"/>
                <w:szCs w:val="24"/>
              </w:rPr>
              <w:t xml:space="preserve"> §...............zł ....</w:t>
            </w:r>
            <w:r w:rsidR="00440C9F">
              <w:rPr>
                <w:sz w:val="24"/>
                <w:szCs w:val="24"/>
              </w:rPr>
              <w:t>........................</w:t>
            </w:r>
            <w:r w:rsidR="00F91EA7">
              <w:rPr>
                <w:sz w:val="24"/>
                <w:szCs w:val="24"/>
              </w:rPr>
              <w:t>...</w:t>
            </w:r>
            <w:r w:rsidR="00440C9F">
              <w:rPr>
                <w:sz w:val="24"/>
                <w:szCs w:val="24"/>
              </w:rPr>
              <w:t>..</w:t>
            </w:r>
            <w:r w:rsidR="00D401A3" w:rsidRPr="00637297">
              <w:rPr>
                <w:sz w:val="24"/>
                <w:szCs w:val="24"/>
              </w:rPr>
              <w:t xml:space="preserve">  </w:t>
            </w:r>
          </w:p>
          <w:p w14:paraId="253FAFB4" w14:textId="77777777" w:rsidR="00D401A3" w:rsidRPr="00637297" w:rsidRDefault="00440C9F" w:rsidP="006F2ED9">
            <w:pPr>
              <w:rPr>
                <w:sz w:val="24"/>
                <w:szCs w:val="24"/>
              </w:rPr>
            </w:pPr>
            <w:r>
              <w:rPr>
                <w:sz w:val="24"/>
                <w:szCs w:val="24"/>
              </w:rPr>
              <w:t xml:space="preserve">           </w:t>
            </w:r>
            <w:r w:rsidR="00D401A3" w:rsidRPr="00637297">
              <w:rPr>
                <w:sz w:val="24"/>
                <w:szCs w:val="24"/>
              </w:rPr>
              <w:t xml:space="preserve">                                                       </w:t>
            </w:r>
            <w:r>
              <w:rPr>
                <w:sz w:val="24"/>
                <w:szCs w:val="24"/>
              </w:rPr>
              <w:t xml:space="preserve">   </w:t>
            </w:r>
            <w:r w:rsidR="00D401A3" w:rsidRPr="00637297">
              <w:rPr>
                <w:sz w:val="24"/>
                <w:szCs w:val="24"/>
              </w:rPr>
              <w:t>§</w:t>
            </w:r>
            <w:r w:rsidR="00D401A3" w:rsidRPr="00637297">
              <w:rPr>
                <w:sz w:val="24"/>
                <w:szCs w:val="24"/>
                <w:u w:val="single"/>
              </w:rPr>
              <w:t>..............</w:t>
            </w:r>
            <w:r w:rsidR="00576BDC">
              <w:rPr>
                <w:sz w:val="24"/>
                <w:szCs w:val="24"/>
                <w:u w:val="single"/>
              </w:rPr>
              <w:t>.</w:t>
            </w:r>
            <w:r w:rsidR="00D401A3" w:rsidRPr="00637297">
              <w:rPr>
                <w:sz w:val="24"/>
                <w:szCs w:val="24"/>
                <w:u w:val="single"/>
              </w:rPr>
              <w:t>zł ....</w:t>
            </w:r>
            <w:r>
              <w:rPr>
                <w:sz w:val="24"/>
                <w:szCs w:val="24"/>
                <w:u w:val="single"/>
              </w:rPr>
              <w:t>.....................</w:t>
            </w:r>
            <w:r w:rsidR="00F91EA7">
              <w:rPr>
                <w:sz w:val="24"/>
                <w:szCs w:val="24"/>
                <w:u w:val="single"/>
              </w:rPr>
              <w:t>........</w:t>
            </w:r>
            <w:r>
              <w:rPr>
                <w:sz w:val="24"/>
                <w:szCs w:val="24"/>
              </w:rPr>
              <w:t xml:space="preserve">           </w:t>
            </w:r>
          </w:p>
          <w:p w14:paraId="17446230" w14:textId="77777777" w:rsidR="00D401A3" w:rsidRPr="00637297" w:rsidRDefault="00D401A3" w:rsidP="006F2ED9">
            <w:pPr>
              <w:rPr>
                <w:sz w:val="24"/>
                <w:szCs w:val="24"/>
              </w:rPr>
            </w:pPr>
            <w:r w:rsidRPr="00637297">
              <w:rPr>
                <w:sz w:val="24"/>
                <w:szCs w:val="24"/>
              </w:rPr>
              <w:t xml:space="preserve">                                                                </w:t>
            </w:r>
            <w:r w:rsidR="00440C9F">
              <w:rPr>
                <w:sz w:val="24"/>
                <w:szCs w:val="24"/>
              </w:rPr>
              <w:t xml:space="preserve">    </w:t>
            </w:r>
            <w:r w:rsidRPr="00637297">
              <w:rPr>
                <w:sz w:val="24"/>
                <w:szCs w:val="24"/>
              </w:rPr>
              <w:t xml:space="preserve">  Razem: </w:t>
            </w:r>
            <w:r w:rsidR="00440C9F">
              <w:rPr>
                <w:sz w:val="24"/>
                <w:szCs w:val="24"/>
              </w:rPr>
              <w:t xml:space="preserve"> </w:t>
            </w:r>
            <w:r w:rsidRPr="00637297">
              <w:rPr>
                <w:sz w:val="24"/>
                <w:szCs w:val="24"/>
              </w:rPr>
              <w:t>zł ...................................</w:t>
            </w:r>
          </w:p>
          <w:p w14:paraId="35777E17" w14:textId="77777777" w:rsidR="00D401A3" w:rsidRPr="00637297" w:rsidRDefault="00D401A3" w:rsidP="006F2ED9">
            <w:pPr>
              <w:rPr>
                <w:sz w:val="24"/>
                <w:szCs w:val="24"/>
              </w:rPr>
            </w:pPr>
            <w:r w:rsidRPr="00637297">
              <w:rPr>
                <w:sz w:val="24"/>
                <w:szCs w:val="24"/>
              </w:rPr>
              <w:t xml:space="preserve">                Potrącenia                                                   zł ...................................</w:t>
            </w:r>
          </w:p>
          <w:p w14:paraId="442D0A1A" w14:textId="77777777" w:rsidR="00D401A3" w:rsidRPr="00637297" w:rsidRDefault="00D401A3" w:rsidP="006F2ED9">
            <w:pPr>
              <w:rPr>
                <w:sz w:val="24"/>
                <w:szCs w:val="24"/>
              </w:rPr>
            </w:pPr>
            <w:r w:rsidRPr="00637297">
              <w:rPr>
                <w:sz w:val="24"/>
                <w:szCs w:val="24"/>
              </w:rPr>
              <w:t xml:space="preserve">                Do wypłaty/zwrotu                                     zł ...................................</w:t>
            </w:r>
          </w:p>
          <w:p w14:paraId="0EE967CE" w14:textId="77777777" w:rsidR="00D401A3" w:rsidRPr="00440C9F" w:rsidRDefault="007311D6" w:rsidP="006F2ED9">
            <w:pPr>
              <w:rPr>
                <w:b/>
                <w:sz w:val="24"/>
                <w:szCs w:val="24"/>
              </w:rPr>
            </w:pPr>
            <w:r>
              <w:rPr>
                <w:sz w:val="24"/>
                <w:szCs w:val="24"/>
              </w:rPr>
              <w:pict w14:anchorId="2A58A706">
                <v:line id="_x0000_s1028" style="position:absolute;z-index:251662336" from="36pt,1.55pt" to="36.5pt,23.9pt"/>
              </w:pict>
            </w:r>
            <w:r w:rsidR="00D401A3" w:rsidRPr="00637297">
              <w:rPr>
                <w:sz w:val="24"/>
                <w:szCs w:val="24"/>
              </w:rPr>
              <w:t xml:space="preserve">                  Słownie zł ................................................................................</w:t>
            </w:r>
            <w:r w:rsidR="00F91EA7">
              <w:rPr>
                <w:sz w:val="24"/>
                <w:szCs w:val="24"/>
              </w:rPr>
              <w:t>.......</w:t>
            </w:r>
          </w:p>
          <w:p w14:paraId="2B4013F1" w14:textId="77777777" w:rsidR="00D401A3" w:rsidRPr="00440C9F" w:rsidRDefault="00D401A3" w:rsidP="00440C9F">
            <w:pPr>
              <w:jc w:val="center"/>
              <w:rPr>
                <w:sz w:val="24"/>
                <w:szCs w:val="24"/>
              </w:rPr>
            </w:pPr>
            <w:r w:rsidRPr="00440C9F">
              <w:rPr>
                <w:sz w:val="24"/>
                <w:szCs w:val="24"/>
              </w:rPr>
              <w:t>Dnia ....................... 20......</w:t>
            </w:r>
            <w:r w:rsidR="00440C9F" w:rsidRPr="00440C9F">
              <w:rPr>
                <w:sz w:val="24"/>
                <w:szCs w:val="24"/>
              </w:rPr>
              <w:t xml:space="preserve"> </w:t>
            </w:r>
            <w:r w:rsidRPr="00440C9F">
              <w:rPr>
                <w:sz w:val="24"/>
                <w:szCs w:val="24"/>
              </w:rPr>
              <w:t>r.</w:t>
            </w:r>
          </w:p>
        </w:tc>
      </w:tr>
      <w:tr w:rsidR="00D401A3" w:rsidRPr="00637297" w14:paraId="1D6BAAD5" w14:textId="77777777" w:rsidTr="006F2ED9">
        <w:tc>
          <w:tcPr>
            <w:tcW w:w="0" w:type="auto"/>
            <w:tcBorders>
              <w:top w:val="single" w:sz="4" w:space="0" w:color="auto"/>
              <w:left w:val="single" w:sz="4" w:space="0" w:color="auto"/>
              <w:bottom w:val="single" w:sz="4" w:space="0" w:color="auto"/>
              <w:right w:val="single" w:sz="4" w:space="0" w:color="auto"/>
            </w:tcBorders>
            <w:shd w:val="clear" w:color="auto" w:fill="auto"/>
          </w:tcPr>
          <w:p w14:paraId="2ED76BAB" w14:textId="77777777" w:rsidR="00D401A3" w:rsidRPr="00637297" w:rsidRDefault="00D401A3" w:rsidP="006F2ED9">
            <w:pPr>
              <w:jc w:val="center"/>
              <w:rPr>
                <w:sz w:val="24"/>
                <w:szCs w:val="24"/>
              </w:rPr>
            </w:pPr>
            <w:r w:rsidRPr="00637297">
              <w:rPr>
                <w:sz w:val="24"/>
                <w:szCs w:val="24"/>
              </w:rPr>
              <w:t>Skarbnik Gminy</w:t>
            </w:r>
          </w:p>
          <w:p w14:paraId="194A4B67" w14:textId="77777777" w:rsidR="00D401A3" w:rsidRPr="00637297" w:rsidRDefault="00D401A3" w:rsidP="006F2ED9">
            <w:pPr>
              <w:jc w:val="center"/>
              <w:rPr>
                <w:sz w:val="24"/>
                <w:szCs w:val="24"/>
              </w:rPr>
            </w:pPr>
            <w:r w:rsidRPr="00637297">
              <w:rPr>
                <w:sz w:val="24"/>
                <w:szCs w:val="24"/>
              </w:rPr>
              <w:t>............................................................</w:t>
            </w:r>
          </w:p>
          <w:p w14:paraId="523B5E72" w14:textId="77777777" w:rsidR="00D401A3" w:rsidRPr="00637297" w:rsidRDefault="00440C9F" w:rsidP="006F2ED9">
            <w:pPr>
              <w:jc w:val="center"/>
              <w:rPr>
                <w:sz w:val="24"/>
                <w:szCs w:val="24"/>
              </w:rPr>
            </w:pPr>
            <w:r>
              <w:rPr>
                <w:sz w:val="24"/>
                <w:szCs w:val="24"/>
              </w:rPr>
              <w:t>(</w:t>
            </w:r>
            <w:r w:rsidR="00D401A3" w:rsidRPr="00637297">
              <w:rPr>
                <w:sz w:val="24"/>
                <w:szCs w:val="24"/>
              </w:rPr>
              <w:t>data i podpis</w:t>
            </w:r>
            <w:r>
              <w:rPr>
                <w:sz w:val="24"/>
                <w:szCs w:val="24"/>
              </w:rPr>
              <w: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AA325D0" w14:textId="77777777" w:rsidR="00D401A3" w:rsidRPr="00637297" w:rsidRDefault="00D401A3" w:rsidP="006F2ED9">
            <w:pPr>
              <w:jc w:val="center"/>
              <w:rPr>
                <w:sz w:val="24"/>
                <w:szCs w:val="24"/>
              </w:rPr>
            </w:pPr>
            <w:r w:rsidRPr="00637297">
              <w:rPr>
                <w:sz w:val="24"/>
                <w:szCs w:val="24"/>
              </w:rPr>
              <w:t xml:space="preserve">Zatwierdzam </w:t>
            </w:r>
          </w:p>
          <w:p w14:paraId="6FEE73B4" w14:textId="77777777" w:rsidR="00D401A3" w:rsidRPr="00637297" w:rsidRDefault="00D401A3" w:rsidP="006F2ED9">
            <w:pPr>
              <w:jc w:val="center"/>
              <w:rPr>
                <w:sz w:val="24"/>
                <w:szCs w:val="24"/>
              </w:rPr>
            </w:pPr>
            <w:r w:rsidRPr="00637297">
              <w:rPr>
                <w:sz w:val="24"/>
                <w:szCs w:val="24"/>
              </w:rPr>
              <w:t>.........................................................</w:t>
            </w:r>
          </w:p>
          <w:p w14:paraId="29D9A3BF" w14:textId="77777777" w:rsidR="00D401A3" w:rsidRPr="00637297" w:rsidRDefault="00440C9F" w:rsidP="006F2ED9">
            <w:pPr>
              <w:jc w:val="center"/>
              <w:rPr>
                <w:sz w:val="24"/>
                <w:szCs w:val="24"/>
              </w:rPr>
            </w:pPr>
            <w:r>
              <w:rPr>
                <w:sz w:val="24"/>
                <w:szCs w:val="24"/>
              </w:rPr>
              <w:t>(</w:t>
            </w:r>
            <w:r w:rsidR="00D401A3" w:rsidRPr="00637297">
              <w:rPr>
                <w:sz w:val="24"/>
                <w:szCs w:val="24"/>
              </w:rPr>
              <w:t>data i podpis</w:t>
            </w:r>
            <w:r>
              <w:rPr>
                <w:sz w:val="24"/>
                <w:szCs w:val="24"/>
              </w:rPr>
              <w:t>)</w:t>
            </w:r>
          </w:p>
        </w:tc>
      </w:tr>
    </w:tbl>
    <w:p w14:paraId="46857C0E" w14:textId="77777777" w:rsidR="00D401A3" w:rsidRPr="00637297" w:rsidRDefault="00D401A3" w:rsidP="00D401A3">
      <w:pPr>
        <w:pStyle w:val="tyt2"/>
        <w:spacing w:line="240" w:lineRule="auto"/>
        <w:rPr>
          <w:szCs w:val="24"/>
        </w:rPr>
      </w:pPr>
    </w:p>
    <w:p w14:paraId="09F4F44A" w14:textId="77777777" w:rsidR="00D401A3" w:rsidRPr="00637297" w:rsidRDefault="00D401A3" w:rsidP="00D401A3">
      <w:pPr>
        <w:pStyle w:val="tyt2"/>
        <w:spacing w:line="240" w:lineRule="auto"/>
        <w:rPr>
          <w:szCs w:val="24"/>
        </w:rPr>
      </w:pPr>
    </w:p>
    <w:p w14:paraId="3029F17C" w14:textId="77777777" w:rsidR="00D401A3" w:rsidRPr="00637297" w:rsidRDefault="00D401A3" w:rsidP="00D401A3">
      <w:pPr>
        <w:pStyle w:val="tyt2"/>
        <w:spacing w:line="240" w:lineRule="auto"/>
        <w:rPr>
          <w:szCs w:val="24"/>
        </w:rPr>
      </w:pPr>
      <w:r w:rsidRPr="00637297">
        <w:rPr>
          <w:szCs w:val="24"/>
        </w:rPr>
        <w:t>Rozdział VI</w:t>
      </w:r>
    </w:p>
    <w:p w14:paraId="5421E16F" w14:textId="77777777" w:rsidR="00D401A3" w:rsidRPr="00637297" w:rsidRDefault="00D401A3" w:rsidP="00D401A3">
      <w:pPr>
        <w:pStyle w:val="tyt2"/>
        <w:spacing w:line="240" w:lineRule="auto"/>
        <w:rPr>
          <w:szCs w:val="24"/>
        </w:rPr>
      </w:pPr>
    </w:p>
    <w:p w14:paraId="3B7EE775" w14:textId="0EA84E64" w:rsidR="00D401A3" w:rsidRDefault="00D401A3" w:rsidP="00D401A3">
      <w:pPr>
        <w:pStyle w:val="tyt3"/>
        <w:spacing w:line="240" w:lineRule="auto"/>
        <w:rPr>
          <w:sz w:val="24"/>
          <w:szCs w:val="24"/>
        </w:rPr>
      </w:pPr>
      <w:r w:rsidRPr="00637297">
        <w:rPr>
          <w:sz w:val="24"/>
          <w:szCs w:val="24"/>
        </w:rPr>
        <w:t>§ 14</w:t>
      </w:r>
      <w:r w:rsidR="00F76363">
        <w:rPr>
          <w:sz w:val="24"/>
          <w:szCs w:val="24"/>
        </w:rPr>
        <w:t>.</w:t>
      </w:r>
    </w:p>
    <w:p w14:paraId="7B18B3E0" w14:textId="77777777" w:rsidR="00F76363" w:rsidRPr="00637297" w:rsidRDefault="00F76363" w:rsidP="00F76363">
      <w:pPr>
        <w:pStyle w:val="tyt2"/>
        <w:spacing w:line="240" w:lineRule="auto"/>
        <w:rPr>
          <w:szCs w:val="24"/>
        </w:rPr>
      </w:pPr>
      <w:r w:rsidRPr="00637297">
        <w:rPr>
          <w:szCs w:val="24"/>
        </w:rPr>
        <w:t>Ewidencja faktur VAT</w:t>
      </w:r>
    </w:p>
    <w:p w14:paraId="08FD5E56" w14:textId="77777777" w:rsidR="00F76363" w:rsidRPr="00637297" w:rsidRDefault="00F76363" w:rsidP="00D401A3">
      <w:pPr>
        <w:pStyle w:val="tyt3"/>
        <w:spacing w:line="240" w:lineRule="auto"/>
        <w:rPr>
          <w:sz w:val="24"/>
          <w:szCs w:val="24"/>
        </w:rPr>
      </w:pPr>
    </w:p>
    <w:p w14:paraId="0E824EC5" w14:textId="77777777" w:rsidR="00D401A3" w:rsidRPr="00637297" w:rsidRDefault="00D401A3" w:rsidP="00576BDC">
      <w:pPr>
        <w:pStyle w:val="Tekstpodstawowy1"/>
        <w:spacing w:line="240" w:lineRule="auto"/>
        <w:ind w:firstLine="0"/>
        <w:rPr>
          <w:color w:val="auto"/>
          <w:sz w:val="24"/>
          <w:szCs w:val="24"/>
        </w:rPr>
      </w:pPr>
      <w:r w:rsidRPr="00637297">
        <w:rPr>
          <w:b/>
          <w:color w:val="auto"/>
          <w:sz w:val="24"/>
          <w:szCs w:val="24"/>
        </w:rPr>
        <w:t>1.</w:t>
      </w:r>
      <w:r w:rsidRPr="00637297">
        <w:rPr>
          <w:color w:val="auto"/>
          <w:sz w:val="24"/>
          <w:szCs w:val="24"/>
        </w:rPr>
        <w:t xml:space="preserve"> Do udokumentowania operacji sprzedaży w jednostce, będącej podatnikiem podatku od towarów i usług VAT służą:</w:t>
      </w:r>
    </w:p>
    <w:p w14:paraId="3814982F" w14:textId="77777777" w:rsidR="00D401A3" w:rsidRPr="00637297" w:rsidRDefault="00D401A3" w:rsidP="00D401A3">
      <w:pPr>
        <w:pStyle w:val="w5"/>
        <w:spacing w:line="240" w:lineRule="auto"/>
        <w:rPr>
          <w:sz w:val="24"/>
          <w:szCs w:val="24"/>
        </w:rPr>
      </w:pPr>
      <w:r w:rsidRPr="00637297">
        <w:rPr>
          <w:b/>
          <w:sz w:val="24"/>
          <w:szCs w:val="24"/>
        </w:rPr>
        <w:t>1)</w:t>
      </w:r>
      <w:r w:rsidRPr="00637297">
        <w:rPr>
          <w:sz w:val="24"/>
          <w:szCs w:val="24"/>
        </w:rPr>
        <w:tab/>
        <w:t>dla osób prawnych prowadzących działalność gospodarczą, będących podatnikami podatku od towarów i usług:</w:t>
      </w:r>
    </w:p>
    <w:p w14:paraId="091F1AE5" w14:textId="77777777" w:rsidR="00576BDC" w:rsidRDefault="00D401A3" w:rsidP="00576BDC">
      <w:pPr>
        <w:pStyle w:val="w10"/>
        <w:spacing w:line="240" w:lineRule="auto"/>
        <w:ind w:left="0" w:firstLine="0"/>
        <w:rPr>
          <w:sz w:val="24"/>
          <w:szCs w:val="24"/>
        </w:rPr>
      </w:pPr>
      <w:r w:rsidRPr="00637297">
        <w:rPr>
          <w:b/>
          <w:sz w:val="24"/>
          <w:szCs w:val="24"/>
        </w:rPr>
        <w:t>a)</w:t>
      </w:r>
      <w:r w:rsidRPr="00637297">
        <w:rPr>
          <w:sz w:val="24"/>
          <w:szCs w:val="24"/>
        </w:rPr>
        <w:t xml:space="preserve"> faktury VAT</w:t>
      </w:r>
    </w:p>
    <w:p w14:paraId="0957722D" w14:textId="77777777" w:rsidR="00D401A3" w:rsidRPr="00637297" w:rsidRDefault="00D401A3" w:rsidP="00576BDC">
      <w:pPr>
        <w:pStyle w:val="w10"/>
        <w:spacing w:line="240" w:lineRule="auto"/>
        <w:ind w:left="0" w:firstLine="0"/>
        <w:rPr>
          <w:sz w:val="24"/>
          <w:szCs w:val="24"/>
        </w:rPr>
      </w:pPr>
      <w:r w:rsidRPr="00637297">
        <w:rPr>
          <w:b/>
          <w:sz w:val="24"/>
          <w:szCs w:val="24"/>
        </w:rPr>
        <w:t>b)</w:t>
      </w:r>
      <w:r w:rsidRPr="00637297">
        <w:rPr>
          <w:sz w:val="24"/>
          <w:szCs w:val="24"/>
        </w:rPr>
        <w:t xml:space="preserve"> faktury korygujące VAT (wystawiane zawsze przez sprzedającego) opatrzone klauzulą „KOREKTA”.</w:t>
      </w:r>
    </w:p>
    <w:p w14:paraId="7AC3D78D" w14:textId="77777777" w:rsidR="00D401A3" w:rsidRPr="00637297" w:rsidRDefault="00D401A3" w:rsidP="00D401A3">
      <w:pPr>
        <w:pStyle w:val="w5"/>
        <w:spacing w:line="240" w:lineRule="auto"/>
        <w:rPr>
          <w:sz w:val="24"/>
          <w:szCs w:val="24"/>
        </w:rPr>
      </w:pPr>
      <w:r w:rsidRPr="00637297">
        <w:rPr>
          <w:b/>
          <w:sz w:val="24"/>
          <w:szCs w:val="24"/>
        </w:rPr>
        <w:t>2)</w:t>
      </w:r>
      <w:r w:rsidRPr="00637297">
        <w:rPr>
          <w:sz w:val="24"/>
          <w:szCs w:val="24"/>
        </w:rPr>
        <w:tab/>
        <w:t>dla osób fizycznych nie prowadzących działalności gospodarczej – paragon fiskalny.</w:t>
      </w:r>
    </w:p>
    <w:p w14:paraId="463126B2" w14:textId="77777777" w:rsidR="00D401A3" w:rsidRPr="00637297" w:rsidRDefault="00D401A3" w:rsidP="00D401A3">
      <w:pPr>
        <w:pStyle w:val="w5"/>
        <w:spacing w:line="240" w:lineRule="auto"/>
        <w:rPr>
          <w:sz w:val="24"/>
          <w:szCs w:val="24"/>
        </w:rPr>
      </w:pPr>
      <w:r w:rsidRPr="00637297">
        <w:rPr>
          <w:b/>
          <w:sz w:val="24"/>
          <w:szCs w:val="24"/>
        </w:rPr>
        <w:t>3)</w:t>
      </w:r>
      <w:r w:rsidRPr="00637297">
        <w:rPr>
          <w:sz w:val="24"/>
          <w:szCs w:val="24"/>
        </w:rPr>
        <w:tab/>
        <w:t>w szczególnie uzasadnionych przypadkach: zaginięcia fak</w:t>
      </w:r>
      <w:r w:rsidR="00576BDC">
        <w:rPr>
          <w:sz w:val="24"/>
          <w:szCs w:val="24"/>
        </w:rPr>
        <w:t xml:space="preserve">tury VAT lub jej niezawinionego </w:t>
      </w:r>
      <w:r w:rsidRPr="00637297">
        <w:rPr>
          <w:sz w:val="24"/>
          <w:szCs w:val="24"/>
        </w:rPr>
        <w:t>zniszczenia, do udokumentowania operacji sprzedaży dopuszcza się duplikat faktury VAT. Duplikat każdorazowo sporządza wystawca umieszczając na fakturze oznaczenie „DUPLIKAT”.</w:t>
      </w:r>
    </w:p>
    <w:p w14:paraId="66A658D9" w14:textId="77777777" w:rsidR="00D401A3" w:rsidRPr="00637297" w:rsidRDefault="00D401A3" w:rsidP="00576BDC">
      <w:pPr>
        <w:pStyle w:val="Tekstpodstawowy1"/>
        <w:spacing w:line="240" w:lineRule="auto"/>
        <w:ind w:firstLine="0"/>
        <w:rPr>
          <w:color w:val="auto"/>
          <w:sz w:val="24"/>
          <w:szCs w:val="24"/>
        </w:rPr>
      </w:pPr>
      <w:r w:rsidRPr="00637297">
        <w:rPr>
          <w:b/>
          <w:color w:val="auto"/>
          <w:sz w:val="24"/>
          <w:szCs w:val="24"/>
        </w:rPr>
        <w:t>2.</w:t>
      </w:r>
      <w:r w:rsidRPr="00637297">
        <w:rPr>
          <w:color w:val="auto"/>
          <w:sz w:val="24"/>
          <w:szCs w:val="24"/>
        </w:rPr>
        <w:t xml:space="preserve"> Dla udokumentowania operacji zakupu towarów i usług w jednostce, będącej podatnikiem podatku od towarów i usług służą:</w:t>
      </w:r>
    </w:p>
    <w:p w14:paraId="16AB6309" w14:textId="77777777" w:rsidR="00D401A3" w:rsidRPr="00637297" w:rsidRDefault="00D401A3" w:rsidP="00D401A3">
      <w:pPr>
        <w:pStyle w:val="w5"/>
        <w:spacing w:line="240" w:lineRule="auto"/>
        <w:rPr>
          <w:sz w:val="24"/>
          <w:szCs w:val="24"/>
        </w:rPr>
      </w:pPr>
      <w:r w:rsidRPr="00637297">
        <w:rPr>
          <w:b/>
          <w:sz w:val="24"/>
          <w:szCs w:val="24"/>
        </w:rPr>
        <w:t>1)</w:t>
      </w:r>
      <w:r w:rsidRPr="00637297">
        <w:rPr>
          <w:sz w:val="24"/>
          <w:szCs w:val="24"/>
        </w:rPr>
        <w:tab/>
        <w:t>faktury VAT,</w:t>
      </w:r>
    </w:p>
    <w:p w14:paraId="480320D1" w14:textId="77777777" w:rsidR="00D401A3" w:rsidRPr="00637297" w:rsidRDefault="00D401A3" w:rsidP="00D401A3">
      <w:pPr>
        <w:pStyle w:val="w5"/>
        <w:spacing w:line="240" w:lineRule="auto"/>
        <w:rPr>
          <w:sz w:val="24"/>
          <w:szCs w:val="24"/>
        </w:rPr>
      </w:pPr>
      <w:r w:rsidRPr="00637297">
        <w:rPr>
          <w:b/>
          <w:sz w:val="24"/>
          <w:szCs w:val="24"/>
        </w:rPr>
        <w:t>2)</w:t>
      </w:r>
      <w:r w:rsidRPr="00637297">
        <w:rPr>
          <w:sz w:val="24"/>
          <w:szCs w:val="24"/>
        </w:rPr>
        <w:tab/>
        <w:t>faktury korygujące VAT.</w:t>
      </w:r>
    </w:p>
    <w:p w14:paraId="3B0ED5E1" w14:textId="77777777" w:rsidR="00D401A3" w:rsidRPr="00637297" w:rsidRDefault="00D401A3" w:rsidP="00576BDC">
      <w:pPr>
        <w:pStyle w:val="Tekstpodstawowy1"/>
        <w:spacing w:line="240" w:lineRule="auto"/>
        <w:ind w:firstLine="0"/>
        <w:rPr>
          <w:color w:val="auto"/>
          <w:sz w:val="24"/>
          <w:szCs w:val="24"/>
        </w:rPr>
      </w:pPr>
      <w:r w:rsidRPr="00637297">
        <w:rPr>
          <w:b/>
          <w:color w:val="auto"/>
          <w:sz w:val="24"/>
          <w:szCs w:val="24"/>
        </w:rPr>
        <w:t>3.</w:t>
      </w:r>
      <w:r w:rsidRPr="00637297">
        <w:rPr>
          <w:color w:val="auto"/>
          <w:sz w:val="24"/>
          <w:szCs w:val="24"/>
        </w:rPr>
        <w:t xml:space="preserve"> Nabywca towaru i usług, który otrzymał fakturę lub fakturę korygującą zawierającą pomyłki dotyczące:</w:t>
      </w:r>
    </w:p>
    <w:p w14:paraId="432FFE6B" w14:textId="77777777" w:rsidR="00D401A3" w:rsidRPr="00637297" w:rsidRDefault="00D401A3" w:rsidP="00D401A3">
      <w:pPr>
        <w:pStyle w:val="w5"/>
        <w:spacing w:line="240" w:lineRule="auto"/>
        <w:rPr>
          <w:sz w:val="24"/>
          <w:szCs w:val="24"/>
        </w:rPr>
      </w:pPr>
      <w:r w:rsidRPr="00637297">
        <w:rPr>
          <w:b/>
          <w:sz w:val="24"/>
          <w:szCs w:val="24"/>
        </w:rPr>
        <w:lastRenderedPageBreak/>
        <w:t>1)</w:t>
      </w:r>
      <w:r w:rsidRPr="00637297">
        <w:rPr>
          <w:sz w:val="24"/>
          <w:szCs w:val="24"/>
        </w:rPr>
        <w:tab/>
        <w:t>sprzedawcy towaru lub usługi,</w:t>
      </w:r>
    </w:p>
    <w:p w14:paraId="23401502" w14:textId="77777777" w:rsidR="00D401A3" w:rsidRPr="00637297" w:rsidRDefault="00D401A3" w:rsidP="00D401A3">
      <w:pPr>
        <w:pStyle w:val="w5"/>
        <w:spacing w:line="240" w:lineRule="auto"/>
        <w:rPr>
          <w:sz w:val="24"/>
          <w:szCs w:val="24"/>
        </w:rPr>
      </w:pPr>
      <w:r w:rsidRPr="00637297">
        <w:rPr>
          <w:b/>
          <w:sz w:val="24"/>
          <w:szCs w:val="24"/>
        </w:rPr>
        <w:t>2)</w:t>
      </w:r>
      <w:r w:rsidRPr="00637297">
        <w:rPr>
          <w:sz w:val="24"/>
          <w:szCs w:val="24"/>
        </w:rPr>
        <w:tab/>
        <w:t>nabywcy towaru lub usługi,</w:t>
      </w:r>
    </w:p>
    <w:p w14:paraId="6C72A1CD" w14:textId="77777777" w:rsidR="00D401A3" w:rsidRPr="00637297" w:rsidRDefault="00D401A3" w:rsidP="00D401A3">
      <w:pPr>
        <w:pStyle w:val="w5"/>
        <w:spacing w:line="240" w:lineRule="auto"/>
        <w:rPr>
          <w:sz w:val="24"/>
          <w:szCs w:val="24"/>
        </w:rPr>
      </w:pPr>
      <w:r w:rsidRPr="00637297">
        <w:rPr>
          <w:b/>
          <w:sz w:val="24"/>
          <w:szCs w:val="24"/>
        </w:rPr>
        <w:t>3)</w:t>
      </w:r>
      <w:r w:rsidRPr="00637297">
        <w:rPr>
          <w:sz w:val="24"/>
          <w:szCs w:val="24"/>
        </w:rPr>
        <w:tab/>
        <w:t xml:space="preserve">oznaczenia towaru lub usługi </w:t>
      </w:r>
    </w:p>
    <w:p w14:paraId="04B61888" w14:textId="77777777" w:rsidR="00D401A3" w:rsidRPr="00637297" w:rsidRDefault="00D401A3" w:rsidP="00D401A3">
      <w:pPr>
        <w:pStyle w:val="Tekstpodstawowy1"/>
        <w:spacing w:line="240" w:lineRule="auto"/>
        <w:ind w:firstLine="0"/>
        <w:rPr>
          <w:color w:val="auto"/>
          <w:sz w:val="24"/>
          <w:szCs w:val="24"/>
        </w:rPr>
      </w:pPr>
      <w:r w:rsidRPr="00637297">
        <w:rPr>
          <w:color w:val="auto"/>
          <w:sz w:val="24"/>
          <w:szCs w:val="24"/>
        </w:rPr>
        <w:t>– może wystawić notę korygującą.</w:t>
      </w:r>
    </w:p>
    <w:p w14:paraId="58D7D1FA" w14:textId="77777777" w:rsidR="00D401A3" w:rsidRPr="00637297" w:rsidRDefault="00D401A3" w:rsidP="00576BDC">
      <w:pPr>
        <w:pStyle w:val="Tekstpodstawowy1"/>
        <w:spacing w:line="240" w:lineRule="auto"/>
        <w:ind w:firstLine="0"/>
        <w:rPr>
          <w:color w:val="auto"/>
          <w:sz w:val="24"/>
          <w:szCs w:val="24"/>
        </w:rPr>
      </w:pPr>
      <w:r w:rsidRPr="00637297">
        <w:rPr>
          <w:b/>
          <w:color w:val="auto"/>
          <w:sz w:val="24"/>
          <w:szCs w:val="24"/>
        </w:rPr>
        <w:t>4.</w:t>
      </w:r>
      <w:r w:rsidRPr="00637297">
        <w:rPr>
          <w:color w:val="auto"/>
          <w:sz w:val="24"/>
          <w:szCs w:val="24"/>
        </w:rPr>
        <w:t xml:space="preserve"> Nota korygująca przesyłana jest wystawcy faktury lub faktury korygującej wraz z kopią.</w:t>
      </w:r>
    </w:p>
    <w:p w14:paraId="6A9F42FA" w14:textId="77777777" w:rsidR="00D401A3" w:rsidRPr="00637297" w:rsidRDefault="00D401A3" w:rsidP="00576BDC">
      <w:pPr>
        <w:pStyle w:val="Tekstpodstawowy1"/>
        <w:spacing w:line="240" w:lineRule="auto"/>
        <w:ind w:firstLine="0"/>
        <w:rPr>
          <w:color w:val="auto"/>
          <w:sz w:val="24"/>
          <w:szCs w:val="24"/>
        </w:rPr>
      </w:pPr>
      <w:r w:rsidRPr="00637297">
        <w:rPr>
          <w:b/>
          <w:color w:val="auto"/>
          <w:sz w:val="24"/>
          <w:szCs w:val="24"/>
        </w:rPr>
        <w:t>5.</w:t>
      </w:r>
      <w:r w:rsidRPr="00637297">
        <w:rPr>
          <w:color w:val="auto"/>
          <w:sz w:val="24"/>
          <w:szCs w:val="24"/>
        </w:rPr>
        <w:t xml:space="preserve"> Jeżeli wystawca faktury lub faktury korygującej, zgadza się z treścią noty korygującej potwierdza jej treść podpisem osoby uprawnionej do wystawiania faktury lub faktury korygującej i odsyła jej kopię /oryginał do wystawcy/.</w:t>
      </w:r>
    </w:p>
    <w:p w14:paraId="7AD964E2" w14:textId="77777777" w:rsidR="00D401A3" w:rsidRPr="00637297" w:rsidRDefault="00D401A3" w:rsidP="00576BDC">
      <w:pPr>
        <w:pStyle w:val="Tekstpodstawowy1"/>
        <w:spacing w:line="240" w:lineRule="auto"/>
        <w:ind w:firstLine="0"/>
        <w:rPr>
          <w:color w:val="auto"/>
          <w:sz w:val="24"/>
          <w:szCs w:val="24"/>
        </w:rPr>
      </w:pPr>
      <w:r w:rsidRPr="00637297">
        <w:rPr>
          <w:b/>
          <w:color w:val="auto"/>
          <w:sz w:val="24"/>
          <w:szCs w:val="24"/>
        </w:rPr>
        <w:t>6.</w:t>
      </w:r>
      <w:r w:rsidRPr="00637297">
        <w:rPr>
          <w:color w:val="auto"/>
          <w:sz w:val="24"/>
          <w:szCs w:val="24"/>
        </w:rPr>
        <w:t xml:space="preserve"> Nota korygująca powinna być opatrzona napisem „NOTA KORYGUJĄCA”.</w:t>
      </w:r>
    </w:p>
    <w:p w14:paraId="010019CE" w14:textId="77777777" w:rsidR="00D401A3" w:rsidRPr="00637297" w:rsidRDefault="00D401A3" w:rsidP="00576BDC">
      <w:pPr>
        <w:pStyle w:val="Tekstpodstawowy1"/>
        <w:spacing w:line="240" w:lineRule="auto"/>
        <w:ind w:firstLine="0"/>
        <w:rPr>
          <w:color w:val="auto"/>
          <w:sz w:val="24"/>
          <w:szCs w:val="24"/>
        </w:rPr>
      </w:pPr>
      <w:r w:rsidRPr="00637297">
        <w:rPr>
          <w:b/>
          <w:color w:val="auto"/>
          <w:sz w:val="24"/>
          <w:szCs w:val="24"/>
        </w:rPr>
        <w:t>7.</w:t>
      </w:r>
      <w:r w:rsidRPr="00637297">
        <w:rPr>
          <w:color w:val="auto"/>
          <w:sz w:val="24"/>
          <w:szCs w:val="24"/>
        </w:rPr>
        <w:t xml:space="preserve"> Ustala się następujące zasady wystawiania faktur VAT:</w:t>
      </w:r>
    </w:p>
    <w:p w14:paraId="7BEAB64B" w14:textId="77777777" w:rsidR="00D401A3" w:rsidRPr="00637297" w:rsidRDefault="00D401A3" w:rsidP="00D401A3">
      <w:pPr>
        <w:pStyle w:val="w5"/>
        <w:spacing w:line="240" w:lineRule="auto"/>
        <w:rPr>
          <w:sz w:val="24"/>
          <w:szCs w:val="24"/>
        </w:rPr>
      </w:pPr>
      <w:r w:rsidRPr="00637297">
        <w:rPr>
          <w:b/>
          <w:sz w:val="24"/>
          <w:szCs w:val="24"/>
        </w:rPr>
        <w:t>1)</w:t>
      </w:r>
      <w:r w:rsidRPr="00637297">
        <w:rPr>
          <w:sz w:val="24"/>
          <w:szCs w:val="24"/>
        </w:rPr>
        <w:tab/>
        <w:t>Faktury VAT wystawiane są w 3 egzemplarzach, z których:</w:t>
      </w:r>
    </w:p>
    <w:p w14:paraId="76605FDE" w14:textId="77777777" w:rsidR="00D401A3" w:rsidRPr="00637297" w:rsidRDefault="00D401A3" w:rsidP="00D401A3">
      <w:pPr>
        <w:pStyle w:val="w10"/>
        <w:spacing w:line="240" w:lineRule="auto"/>
        <w:rPr>
          <w:sz w:val="24"/>
          <w:szCs w:val="24"/>
        </w:rPr>
      </w:pPr>
      <w:r w:rsidRPr="00637297">
        <w:rPr>
          <w:b/>
          <w:sz w:val="24"/>
          <w:szCs w:val="24"/>
        </w:rPr>
        <w:t>a)</w:t>
      </w:r>
      <w:r w:rsidRPr="00637297">
        <w:rPr>
          <w:sz w:val="24"/>
          <w:szCs w:val="24"/>
        </w:rPr>
        <w:tab/>
        <w:t>oryginał otrzymuje nabywca,</w:t>
      </w:r>
    </w:p>
    <w:p w14:paraId="6A4AC05B" w14:textId="77777777" w:rsidR="00D401A3" w:rsidRPr="00637297" w:rsidRDefault="00D401A3" w:rsidP="00D401A3">
      <w:pPr>
        <w:pStyle w:val="w10"/>
        <w:spacing w:line="240" w:lineRule="auto"/>
        <w:rPr>
          <w:sz w:val="24"/>
          <w:szCs w:val="24"/>
        </w:rPr>
      </w:pPr>
      <w:r w:rsidRPr="00637297">
        <w:rPr>
          <w:b/>
          <w:sz w:val="24"/>
          <w:szCs w:val="24"/>
        </w:rPr>
        <w:t>b)</w:t>
      </w:r>
      <w:r w:rsidRPr="00637297">
        <w:rPr>
          <w:sz w:val="24"/>
          <w:szCs w:val="24"/>
        </w:rPr>
        <w:tab/>
        <w:t>pierwszą kopię otrzymuje referat / dział księgowości/,</w:t>
      </w:r>
    </w:p>
    <w:p w14:paraId="50C254E0" w14:textId="77777777" w:rsidR="00D401A3" w:rsidRPr="00637297" w:rsidRDefault="00D401A3" w:rsidP="00D401A3">
      <w:pPr>
        <w:pStyle w:val="w10"/>
        <w:spacing w:line="240" w:lineRule="auto"/>
        <w:rPr>
          <w:sz w:val="24"/>
          <w:szCs w:val="24"/>
        </w:rPr>
      </w:pPr>
      <w:r w:rsidRPr="00637297">
        <w:rPr>
          <w:b/>
          <w:sz w:val="24"/>
          <w:szCs w:val="24"/>
        </w:rPr>
        <w:t>c)</w:t>
      </w:r>
      <w:r w:rsidRPr="00637297">
        <w:rPr>
          <w:sz w:val="24"/>
          <w:szCs w:val="24"/>
        </w:rPr>
        <w:tab/>
        <w:t>druga kopia pozostaje w referacie, który wystawił faktury VAT.</w:t>
      </w:r>
    </w:p>
    <w:p w14:paraId="4A3EEBD8" w14:textId="77777777" w:rsidR="00D401A3" w:rsidRPr="00637297" w:rsidRDefault="00D401A3" w:rsidP="00D401A3">
      <w:pPr>
        <w:pStyle w:val="w5"/>
        <w:spacing w:line="240" w:lineRule="auto"/>
        <w:rPr>
          <w:sz w:val="24"/>
          <w:szCs w:val="24"/>
        </w:rPr>
      </w:pPr>
      <w:r w:rsidRPr="00637297">
        <w:rPr>
          <w:b/>
          <w:sz w:val="24"/>
          <w:szCs w:val="24"/>
        </w:rPr>
        <w:t>2)</w:t>
      </w:r>
      <w:r w:rsidRPr="00637297">
        <w:rPr>
          <w:sz w:val="24"/>
          <w:szCs w:val="24"/>
        </w:rPr>
        <w:tab/>
        <w:t>Faktury VAT wystawiane są w terminie 7 dni od dnia wydania towaru lub wykonania usługi chyba, że inaczej stanowią szczególne przypadki powstania obowiązku podatkowego.</w:t>
      </w:r>
    </w:p>
    <w:p w14:paraId="6AEA8878" w14:textId="77777777" w:rsidR="00D401A3" w:rsidRPr="00637297" w:rsidRDefault="00D401A3" w:rsidP="00D401A3">
      <w:pPr>
        <w:pStyle w:val="w5"/>
        <w:spacing w:line="240" w:lineRule="auto"/>
        <w:rPr>
          <w:sz w:val="24"/>
          <w:szCs w:val="24"/>
        </w:rPr>
      </w:pPr>
      <w:r w:rsidRPr="00637297">
        <w:rPr>
          <w:b/>
          <w:sz w:val="24"/>
          <w:szCs w:val="24"/>
        </w:rPr>
        <w:t>3)</w:t>
      </w:r>
      <w:r w:rsidRPr="00637297">
        <w:rPr>
          <w:sz w:val="24"/>
          <w:szCs w:val="24"/>
        </w:rPr>
        <w:tab/>
        <w:t>Wystawcą faktury VAT mogą być osoby posiadające upoważnienia kierownika jednostki do ich wystawiania.</w:t>
      </w:r>
    </w:p>
    <w:p w14:paraId="42825CFA" w14:textId="77777777" w:rsidR="00D401A3" w:rsidRPr="00637297" w:rsidRDefault="00D401A3" w:rsidP="00D401A3">
      <w:pPr>
        <w:pStyle w:val="w5"/>
        <w:spacing w:line="240" w:lineRule="auto"/>
        <w:rPr>
          <w:sz w:val="24"/>
          <w:szCs w:val="24"/>
        </w:rPr>
      </w:pPr>
      <w:r w:rsidRPr="00637297">
        <w:rPr>
          <w:b/>
          <w:sz w:val="24"/>
          <w:szCs w:val="24"/>
        </w:rPr>
        <w:t>4)</w:t>
      </w:r>
      <w:r w:rsidRPr="00637297">
        <w:rPr>
          <w:sz w:val="24"/>
          <w:szCs w:val="24"/>
        </w:rPr>
        <w:tab/>
        <w:t>Faktury VAT muszą być kolejno numerowane.</w:t>
      </w:r>
    </w:p>
    <w:p w14:paraId="1E35C68D" w14:textId="77777777" w:rsidR="00D401A3" w:rsidRPr="00637297" w:rsidRDefault="00D401A3" w:rsidP="00D401A3">
      <w:pPr>
        <w:pStyle w:val="Tekstpodstawowy1"/>
        <w:spacing w:line="240" w:lineRule="auto"/>
        <w:rPr>
          <w:color w:val="auto"/>
          <w:sz w:val="24"/>
          <w:szCs w:val="24"/>
        </w:rPr>
      </w:pPr>
      <w:r w:rsidRPr="00637297">
        <w:rPr>
          <w:b/>
          <w:color w:val="auto"/>
          <w:sz w:val="24"/>
          <w:szCs w:val="24"/>
        </w:rPr>
        <w:t>13.</w:t>
      </w:r>
      <w:r w:rsidRPr="00637297">
        <w:rPr>
          <w:color w:val="auto"/>
          <w:sz w:val="24"/>
          <w:szCs w:val="24"/>
        </w:rPr>
        <w:t xml:space="preserve"> W przypadku sprzedaży przy zastosowaniu kas rejestrujących należy:</w:t>
      </w:r>
    </w:p>
    <w:p w14:paraId="100EE000" w14:textId="77777777" w:rsidR="00D401A3" w:rsidRPr="00637297" w:rsidRDefault="00D401A3" w:rsidP="00D401A3">
      <w:pPr>
        <w:pStyle w:val="w5"/>
        <w:spacing w:line="240" w:lineRule="auto"/>
        <w:rPr>
          <w:sz w:val="24"/>
          <w:szCs w:val="24"/>
        </w:rPr>
      </w:pPr>
      <w:r w:rsidRPr="00637297">
        <w:rPr>
          <w:b/>
          <w:sz w:val="24"/>
          <w:szCs w:val="24"/>
        </w:rPr>
        <w:t>1)</w:t>
      </w:r>
      <w:r w:rsidRPr="00637297">
        <w:rPr>
          <w:sz w:val="24"/>
          <w:szCs w:val="24"/>
        </w:rPr>
        <w:tab/>
        <w:t>każdorazowo dokonać wydruku paragonu fiskalnego i oryginał wydać nabywcy,</w:t>
      </w:r>
    </w:p>
    <w:p w14:paraId="25B40C22" w14:textId="77777777" w:rsidR="00D401A3" w:rsidRPr="00637297" w:rsidRDefault="00D401A3" w:rsidP="00D401A3">
      <w:pPr>
        <w:pStyle w:val="w5"/>
        <w:spacing w:line="240" w:lineRule="auto"/>
        <w:rPr>
          <w:sz w:val="24"/>
          <w:szCs w:val="24"/>
        </w:rPr>
      </w:pPr>
      <w:r w:rsidRPr="00637297">
        <w:rPr>
          <w:b/>
          <w:sz w:val="24"/>
          <w:szCs w:val="24"/>
        </w:rPr>
        <w:t>2)</w:t>
      </w:r>
      <w:r w:rsidRPr="00637297">
        <w:rPr>
          <w:sz w:val="24"/>
          <w:szCs w:val="24"/>
        </w:rPr>
        <w:tab/>
        <w:t>na życzenie nabywcy wystawić fakturę VAT, do kopii faktury należy dołączyć paragon fiskalny, potwierdzający tę sprzedaż.</w:t>
      </w:r>
    </w:p>
    <w:p w14:paraId="07424DAB" w14:textId="77777777" w:rsidR="00D401A3" w:rsidRPr="00637297" w:rsidRDefault="00D401A3" w:rsidP="00576BDC">
      <w:pPr>
        <w:pStyle w:val="Tekstpodstawowy1"/>
        <w:spacing w:line="240" w:lineRule="auto"/>
        <w:ind w:firstLine="0"/>
        <w:rPr>
          <w:color w:val="auto"/>
          <w:sz w:val="24"/>
          <w:szCs w:val="24"/>
        </w:rPr>
      </w:pPr>
      <w:r w:rsidRPr="00637297">
        <w:rPr>
          <w:b/>
          <w:color w:val="auto"/>
          <w:sz w:val="24"/>
          <w:szCs w:val="24"/>
        </w:rPr>
        <w:t>8.</w:t>
      </w:r>
      <w:r w:rsidRPr="00637297">
        <w:rPr>
          <w:color w:val="auto"/>
          <w:sz w:val="24"/>
          <w:szCs w:val="24"/>
        </w:rPr>
        <w:t xml:space="preserve"> Zobowiązuje się osoby upoważnione do wystawiania faktur VAT do bezwzględnego przestrzegania następujących zasad przy dokonywaniu sprzedaży towarów i usług:</w:t>
      </w:r>
    </w:p>
    <w:p w14:paraId="15AA6061" w14:textId="77777777" w:rsidR="00D401A3" w:rsidRPr="00637297" w:rsidRDefault="00D401A3" w:rsidP="00D401A3">
      <w:pPr>
        <w:pStyle w:val="w5"/>
        <w:spacing w:line="240" w:lineRule="auto"/>
        <w:rPr>
          <w:sz w:val="24"/>
          <w:szCs w:val="24"/>
        </w:rPr>
      </w:pPr>
      <w:r w:rsidRPr="00637297">
        <w:rPr>
          <w:b/>
          <w:sz w:val="24"/>
          <w:szCs w:val="24"/>
        </w:rPr>
        <w:t>1)</w:t>
      </w:r>
      <w:r w:rsidRPr="00637297">
        <w:rPr>
          <w:sz w:val="24"/>
          <w:szCs w:val="24"/>
        </w:rPr>
        <w:tab/>
        <w:t xml:space="preserve">w przypadku, gdy faktura VAT dotyczy sprzedaży opodatkowanej stawką: 0 %, </w:t>
      </w:r>
      <w:r w:rsidR="00AE1D4D">
        <w:rPr>
          <w:sz w:val="24"/>
          <w:szCs w:val="24"/>
        </w:rPr>
        <w:t>8</w:t>
      </w:r>
      <w:r w:rsidRPr="00637297">
        <w:rPr>
          <w:sz w:val="24"/>
          <w:szCs w:val="24"/>
        </w:rPr>
        <w:t xml:space="preserve"> %, 23% lub jest zwolniona od podatku, powinna w swej treści bezwzględnie zawierać symbol ...................... wyrobu lub ...................... usługi,</w:t>
      </w:r>
    </w:p>
    <w:p w14:paraId="4440391D" w14:textId="77777777" w:rsidR="00D401A3" w:rsidRPr="00637297" w:rsidRDefault="00D401A3" w:rsidP="00576BDC">
      <w:pPr>
        <w:pStyle w:val="Tekstpodstawowy1"/>
        <w:spacing w:line="240" w:lineRule="auto"/>
        <w:ind w:firstLine="0"/>
        <w:rPr>
          <w:color w:val="auto"/>
          <w:sz w:val="24"/>
          <w:szCs w:val="24"/>
        </w:rPr>
      </w:pPr>
      <w:r w:rsidRPr="00637297">
        <w:rPr>
          <w:b/>
          <w:color w:val="auto"/>
          <w:sz w:val="24"/>
          <w:szCs w:val="24"/>
        </w:rPr>
        <w:t>9.</w:t>
      </w:r>
      <w:r w:rsidRPr="00637297">
        <w:rPr>
          <w:color w:val="auto"/>
          <w:sz w:val="24"/>
          <w:szCs w:val="24"/>
        </w:rPr>
        <w:t xml:space="preserve"> Zobowiązuje się osoby upoważnione do wystawiania faktur VAT do sporządzania:</w:t>
      </w:r>
    </w:p>
    <w:p w14:paraId="6EDBD923" w14:textId="77777777" w:rsidR="00D401A3" w:rsidRPr="00637297" w:rsidRDefault="00D401A3" w:rsidP="00D401A3">
      <w:pPr>
        <w:pStyle w:val="w5"/>
        <w:spacing w:line="240" w:lineRule="auto"/>
        <w:rPr>
          <w:sz w:val="24"/>
          <w:szCs w:val="24"/>
        </w:rPr>
      </w:pPr>
      <w:r w:rsidRPr="00637297">
        <w:rPr>
          <w:b/>
          <w:sz w:val="24"/>
          <w:szCs w:val="24"/>
        </w:rPr>
        <w:t>1)</w:t>
      </w:r>
      <w:r w:rsidRPr="00637297">
        <w:rPr>
          <w:sz w:val="24"/>
          <w:szCs w:val="24"/>
        </w:rPr>
        <w:tab/>
        <w:t>rejestrów sprzedaży,</w:t>
      </w:r>
    </w:p>
    <w:p w14:paraId="0325F81F" w14:textId="77777777" w:rsidR="00D401A3" w:rsidRPr="00637297" w:rsidRDefault="00D401A3" w:rsidP="00D401A3">
      <w:pPr>
        <w:pStyle w:val="w5"/>
        <w:spacing w:line="240" w:lineRule="auto"/>
        <w:rPr>
          <w:sz w:val="24"/>
          <w:szCs w:val="24"/>
        </w:rPr>
      </w:pPr>
      <w:r w:rsidRPr="00637297">
        <w:rPr>
          <w:b/>
          <w:sz w:val="24"/>
          <w:szCs w:val="24"/>
        </w:rPr>
        <w:t>2)</w:t>
      </w:r>
      <w:r w:rsidRPr="00637297">
        <w:rPr>
          <w:sz w:val="24"/>
          <w:szCs w:val="24"/>
        </w:rPr>
        <w:tab/>
        <w:t>raportów fiskalnych dziennych, miesięcznych,</w:t>
      </w:r>
    </w:p>
    <w:p w14:paraId="62AC8005" w14:textId="77777777" w:rsidR="00D401A3" w:rsidRPr="00637297" w:rsidRDefault="00D401A3" w:rsidP="00D401A3">
      <w:pPr>
        <w:pStyle w:val="w5"/>
        <w:spacing w:line="240" w:lineRule="auto"/>
        <w:rPr>
          <w:sz w:val="24"/>
          <w:szCs w:val="24"/>
        </w:rPr>
      </w:pPr>
      <w:r w:rsidRPr="00637297">
        <w:rPr>
          <w:b/>
          <w:sz w:val="24"/>
          <w:szCs w:val="24"/>
        </w:rPr>
        <w:t>3)</w:t>
      </w:r>
      <w:r w:rsidRPr="00637297">
        <w:rPr>
          <w:sz w:val="24"/>
          <w:szCs w:val="24"/>
        </w:rPr>
        <w:tab/>
        <w:t>rejestrów zakupu,</w:t>
      </w:r>
    </w:p>
    <w:p w14:paraId="0EB839F5" w14:textId="77777777" w:rsidR="00D401A3" w:rsidRPr="00637297" w:rsidRDefault="00D401A3" w:rsidP="00D401A3">
      <w:pPr>
        <w:pStyle w:val="w5"/>
        <w:spacing w:line="240" w:lineRule="auto"/>
        <w:rPr>
          <w:sz w:val="24"/>
          <w:szCs w:val="24"/>
        </w:rPr>
      </w:pPr>
      <w:r w:rsidRPr="00637297">
        <w:rPr>
          <w:b/>
          <w:sz w:val="24"/>
          <w:szCs w:val="24"/>
        </w:rPr>
        <w:t>4)</w:t>
      </w:r>
      <w:r w:rsidRPr="00637297">
        <w:rPr>
          <w:sz w:val="24"/>
          <w:szCs w:val="24"/>
        </w:rPr>
        <w:tab/>
        <w:t>deklaracji VAT 7,</w:t>
      </w:r>
    </w:p>
    <w:p w14:paraId="4C9412F7" w14:textId="77777777" w:rsidR="00D401A3" w:rsidRPr="00637297" w:rsidRDefault="00D401A3" w:rsidP="00D401A3">
      <w:pPr>
        <w:pStyle w:val="w5"/>
        <w:spacing w:line="240" w:lineRule="auto"/>
        <w:rPr>
          <w:sz w:val="24"/>
          <w:szCs w:val="24"/>
        </w:rPr>
      </w:pPr>
      <w:r w:rsidRPr="00637297">
        <w:rPr>
          <w:b/>
          <w:sz w:val="24"/>
          <w:szCs w:val="24"/>
        </w:rPr>
        <w:t>5)</w:t>
      </w:r>
      <w:r w:rsidRPr="00637297">
        <w:rPr>
          <w:sz w:val="24"/>
          <w:szCs w:val="24"/>
        </w:rPr>
        <w:tab/>
        <w:t>przelewów należnego urzędowi skarbowemu podatku VAT, wynikającego z deklaracji VAT 7.</w:t>
      </w:r>
    </w:p>
    <w:p w14:paraId="67A878F3" w14:textId="77777777" w:rsidR="00D401A3" w:rsidRPr="00637297" w:rsidRDefault="00D401A3" w:rsidP="00576BDC">
      <w:pPr>
        <w:pStyle w:val="Tekstpodstawowy1"/>
        <w:spacing w:line="240" w:lineRule="auto"/>
        <w:ind w:firstLine="0"/>
        <w:rPr>
          <w:color w:val="auto"/>
          <w:sz w:val="24"/>
          <w:szCs w:val="24"/>
        </w:rPr>
      </w:pPr>
      <w:r w:rsidRPr="00637297">
        <w:rPr>
          <w:b/>
          <w:color w:val="auto"/>
          <w:sz w:val="24"/>
          <w:szCs w:val="24"/>
        </w:rPr>
        <w:t>10.</w:t>
      </w:r>
      <w:r w:rsidRPr="00637297">
        <w:rPr>
          <w:color w:val="auto"/>
          <w:sz w:val="24"/>
          <w:szCs w:val="24"/>
        </w:rPr>
        <w:t xml:space="preserve"> Stosując w jednostce rejestr sprzedaży, sporządza się go za okresy miesięczne. W poszczególnych miesiącach ujmuje się w kolejnych rejestrach sprzedaży w sposób chronologiczny, według kolejnej numeracji, wszystkie wystawione w danym miesiącu faktury VAT i faktury korygujące.</w:t>
      </w:r>
    </w:p>
    <w:p w14:paraId="4534FFB5" w14:textId="77777777" w:rsidR="00D401A3" w:rsidRPr="00637297" w:rsidRDefault="00D401A3" w:rsidP="00576BDC">
      <w:pPr>
        <w:pStyle w:val="Tekstpodstawowy1"/>
        <w:spacing w:line="240" w:lineRule="auto"/>
        <w:ind w:firstLine="0"/>
        <w:rPr>
          <w:color w:val="auto"/>
          <w:sz w:val="24"/>
          <w:szCs w:val="24"/>
        </w:rPr>
      </w:pPr>
      <w:r w:rsidRPr="00637297">
        <w:rPr>
          <w:color w:val="auto"/>
          <w:sz w:val="24"/>
          <w:szCs w:val="24"/>
        </w:rPr>
        <w:t>W kolejnych latach zakłada się nowe rejestry sprzedaży.</w:t>
      </w:r>
    </w:p>
    <w:p w14:paraId="1D429F25" w14:textId="77777777" w:rsidR="00D401A3" w:rsidRPr="00637297" w:rsidRDefault="00D401A3" w:rsidP="00576BDC">
      <w:pPr>
        <w:pStyle w:val="Tekstpodstawowy1"/>
        <w:spacing w:line="240" w:lineRule="auto"/>
        <w:ind w:firstLine="0"/>
        <w:rPr>
          <w:color w:val="auto"/>
          <w:sz w:val="24"/>
          <w:szCs w:val="24"/>
        </w:rPr>
      </w:pPr>
      <w:r w:rsidRPr="00637297">
        <w:rPr>
          <w:b/>
          <w:color w:val="auto"/>
          <w:sz w:val="24"/>
          <w:szCs w:val="24"/>
        </w:rPr>
        <w:t>11.</w:t>
      </w:r>
      <w:r w:rsidRPr="00637297">
        <w:rPr>
          <w:color w:val="auto"/>
          <w:sz w:val="24"/>
          <w:szCs w:val="24"/>
        </w:rPr>
        <w:t xml:space="preserve"> Przy sprzedaży towarów lub usług za pomocą kasy fiskalnej sporządza się raport fiskalny dobowy, a obroty wynikające z ww. raportu przenosi się do rejestru sprzedaży.</w:t>
      </w:r>
    </w:p>
    <w:p w14:paraId="1FE0007F" w14:textId="77777777" w:rsidR="00D401A3" w:rsidRPr="00637297" w:rsidRDefault="00D401A3" w:rsidP="00576BDC">
      <w:pPr>
        <w:pStyle w:val="Tekstpodstawowy1"/>
        <w:spacing w:line="240" w:lineRule="auto"/>
        <w:ind w:firstLine="0"/>
        <w:rPr>
          <w:color w:val="auto"/>
          <w:sz w:val="24"/>
          <w:szCs w:val="24"/>
        </w:rPr>
      </w:pPr>
      <w:r w:rsidRPr="00637297">
        <w:rPr>
          <w:b/>
          <w:color w:val="auto"/>
          <w:sz w:val="24"/>
          <w:szCs w:val="24"/>
        </w:rPr>
        <w:t>12.</w:t>
      </w:r>
      <w:r w:rsidRPr="00637297">
        <w:rPr>
          <w:color w:val="auto"/>
          <w:sz w:val="24"/>
          <w:szCs w:val="24"/>
        </w:rPr>
        <w:t xml:space="preserve"> Otrzymane od kontrahentów faktury VAT i faktury korygujące, uprawniające jednostkę do odliczenia podatku naliczonego od należnego ujmuje się w rejestrach zakupu sporządzanych w okresach miesięcznych w danym roku obrachunkowym.</w:t>
      </w:r>
    </w:p>
    <w:p w14:paraId="6F7FC87F" w14:textId="77777777" w:rsidR="00D401A3" w:rsidRPr="00637297" w:rsidRDefault="00D401A3" w:rsidP="00576BDC">
      <w:pPr>
        <w:pStyle w:val="Tekstpodstawowy1"/>
        <w:spacing w:line="240" w:lineRule="auto"/>
        <w:ind w:firstLine="0"/>
        <w:rPr>
          <w:color w:val="auto"/>
          <w:sz w:val="24"/>
          <w:szCs w:val="24"/>
        </w:rPr>
      </w:pPr>
      <w:r w:rsidRPr="00637297">
        <w:rPr>
          <w:b/>
          <w:color w:val="auto"/>
          <w:sz w:val="24"/>
          <w:szCs w:val="24"/>
        </w:rPr>
        <w:t>13.</w:t>
      </w:r>
      <w:r w:rsidRPr="00637297">
        <w:rPr>
          <w:color w:val="auto"/>
          <w:sz w:val="24"/>
          <w:szCs w:val="24"/>
        </w:rPr>
        <w:t xml:space="preserve"> Dane wynikające z rejestrów sprzedaży i rejestrów zakupu wykazuje się w deklaracji VAT 7 sporządzanej co miesiąc i składanej do właściwego dla podatnika urzędu skarbowego za okresy miesięczne w terminie do 25 dnia miesiąca następującego po miesiącu, w którym powstał obowiązek podatkowy. W tym samym terminie na konto urzędu skarbowego </w:t>
      </w:r>
      <w:r w:rsidRPr="00637297">
        <w:rPr>
          <w:color w:val="auto"/>
          <w:sz w:val="24"/>
          <w:szCs w:val="24"/>
        </w:rPr>
        <w:lastRenderedPageBreak/>
        <w:t>odprowadza się należny budżetowi państwa podatek VAT. Dane, wykazane w deklaracji VAT winny być zgodne z danymi, wynikającymi z ewidencji księgowej.</w:t>
      </w:r>
    </w:p>
    <w:p w14:paraId="143BB177" w14:textId="77777777" w:rsidR="00D401A3" w:rsidRPr="00637297" w:rsidRDefault="00D401A3" w:rsidP="00576BDC">
      <w:pPr>
        <w:pStyle w:val="Tekstpodstawowy1"/>
        <w:spacing w:line="240" w:lineRule="auto"/>
        <w:ind w:firstLine="0"/>
        <w:rPr>
          <w:color w:val="auto"/>
          <w:sz w:val="24"/>
          <w:szCs w:val="24"/>
        </w:rPr>
      </w:pPr>
      <w:r w:rsidRPr="00637297">
        <w:rPr>
          <w:b/>
          <w:color w:val="auto"/>
          <w:sz w:val="24"/>
          <w:szCs w:val="24"/>
        </w:rPr>
        <w:t>14.</w:t>
      </w:r>
      <w:r w:rsidRPr="00637297">
        <w:rPr>
          <w:color w:val="auto"/>
          <w:sz w:val="24"/>
          <w:szCs w:val="24"/>
        </w:rPr>
        <w:t xml:space="preserve"> W celu prawidłowego i terminowego wystawiania faktur VAT ze sprzedaży towarów </w:t>
      </w:r>
      <w:r w:rsidR="00576BDC">
        <w:rPr>
          <w:color w:val="auto"/>
          <w:sz w:val="24"/>
          <w:szCs w:val="24"/>
        </w:rPr>
        <w:t xml:space="preserve">                      </w:t>
      </w:r>
      <w:r w:rsidRPr="00637297">
        <w:rPr>
          <w:color w:val="auto"/>
          <w:sz w:val="24"/>
          <w:szCs w:val="24"/>
        </w:rPr>
        <w:t>i usług, sporządzania rejestrów zakupu i sprzedaży, paragonów fiskalnych, deklaracji rozliczeniowych przelewów należnych budżetowi państwa podatków, faktur i not korygujących, ustala się następujący obieg dokumentów:</w:t>
      </w:r>
    </w:p>
    <w:p w14:paraId="5113E97D" w14:textId="226D520D" w:rsidR="00D401A3" w:rsidRPr="00637297" w:rsidRDefault="00D401A3" w:rsidP="00D401A3">
      <w:pPr>
        <w:pStyle w:val="w5"/>
        <w:spacing w:line="240" w:lineRule="auto"/>
        <w:rPr>
          <w:sz w:val="24"/>
          <w:szCs w:val="24"/>
        </w:rPr>
      </w:pPr>
      <w:r w:rsidRPr="00637297">
        <w:rPr>
          <w:b/>
          <w:sz w:val="24"/>
          <w:szCs w:val="24"/>
        </w:rPr>
        <w:t>1)</w:t>
      </w:r>
      <w:r w:rsidRPr="00637297">
        <w:rPr>
          <w:sz w:val="24"/>
          <w:szCs w:val="24"/>
        </w:rPr>
        <w:tab/>
        <w:t xml:space="preserve">Wszystkie faktury VAT, faktury korygujące, noty korygujące potwierdzające fakt zakupu składników majątkowych oraz zakupu usług winny być składane w </w:t>
      </w:r>
      <w:r w:rsidR="00933853">
        <w:rPr>
          <w:sz w:val="24"/>
          <w:szCs w:val="24"/>
        </w:rPr>
        <w:t>Biurze Ob</w:t>
      </w:r>
      <w:r w:rsidR="00E617B1">
        <w:rPr>
          <w:sz w:val="24"/>
          <w:szCs w:val="24"/>
        </w:rPr>
        <w:t>sługi Mieszkańca (BOM)</w:t>
      </w:r>
      <w:r w:rsidRPr="00637297">
        <w:rPr>
          <w:sz w:val="24"/>
          <w:szCs w:val="24"/>
        </w:rPr>
        <w:t xml:space="preserve">. Na dowód wpływu dokumentów, o których mowa wyżej, pracownik </w:t>
      </w:r>
      <w:r w:rsidR="00E617B1">
        <w:rPr>
          <w:sz w:val="24"/>
          <w:szCs w:val="24"/>
        </w:rPr>
        <w:t xml:space="preserve">BOM </w:t>
      </w:r>
      <w:r w:rsidRPr="00637297">
        <w:rPr>
          <w:sz w:val="24"/>
          <w:szCs w:val="24"/>
        </w:rPr>
        <w:t xml:space="preserve">na każdym z nich umieszcza pieczęć z datą wpływu </w:t>
      </w:r>
      <w:r w:rsidR="00D82DB9">
        <w:rPr>
          <w:sz w:val="24"/>
          <w:szCs w:val="24"/>
        </w:rPr>
        <w:t>i przekazuje do dekretacji.</w:t>
      </w:r>
    </w:p>
    <w:p w14:paraId="03F1304A" w14:textId="0601EFAD" w:rsidR="00D401A3" w:rsidRPr="00637297" w:rsidRDefault="00D401A3" w:rsidP="00D401A3">
      <w:pPr>
        <w:pStyle w:val="w5"/>
        <w:spacing w:line="240" w:lineRule="auto"/>
        <w:rPr>
          <w:sz w:val="24"/>
          <w:szCs w:val="24"/>
        </w:rPr>
      </w:pPr>
      <w:r w:rsidRPr="00637297">
        <w:rPr>
          <w:b/>
          <w:sz w:val="24"/>
          <w:szCs w:val="24"/>
        </w:rPr>
        <w:t>2)</w:t>
      </w:r>
      <w:r w:rsidRPr="00637297">
        <w:rPr>
          <w:sz w:val="24"/>
          <w:szCs w:val="24"/>
        </w:rPr>
        <w:tab/>
        <w:t xml:space="preserve">Po dokonaniu dekretacji dokumentów przez Wójta Gminy lub osobę przez niego upoważnioną, dokumenty o których mowa w pkt. 14 pkt 1 trafiają </w:t>
      </w:r>
      <w:r w:rsidR="00D82DB9">
        <w:rPr>
          <w:sz w:val="24"/>
          <w:szCs w:val="24"/>
        </w:rPr>
        <w:t xml:space="preserve">na BOM, w celu wprowadzenia ich do </w:t>
      </w:r>
      <w:r w:rsidR="00D82DB9" w:rsidRPr="00637297">
        <w:rPr>
          <w:sz w:val="24"/>
          <w:szCs w:val="24"/>
        </w:rPr>
        <w:t>odpowiedniego rejestru</w:t>
      </w:r>
      <w:r w:rsidR="00D82DB9">
        <w:rPr>
          <w:sz w:val="24"/>
          <w:szCs w:val="24"/>
        </w:rPr>
        <w:t xml:space="preserve"> (E-Kancelaria)</w:t>
      </w:r>
      <w:r w:rsidR="00D82DB9" w:rsidRPr="00637297">
        <w:rPr>
          <w:sz w:val="24"/>
          <w:szCs w:val="24"/>
        </w:rPr>
        <w:t xml:space="preserve">. </w:t>
      </w:r>
      <w:r w:rsidRPr="00637297">
        <w:rPr>
          <w:sz w:val="24"/>
          <w:szCs w:val="24"/>
        </w:rPr>
        <w:t>do osób merytorycznie odpowiedzialnych</w:t>
      </w:r>
      <w:r w:rsidR="00D82DB9">
        <w:rPr>
          <w:sz w:val="24"/>
          <w:szCs w:val="24"/>
        </w:rPr>
        <w:t>.</w:t>
      </w:r>
    </w:p>
    <w:p w14:paraId="56D62C1F" w14:textId="4E6D2306" w:rsidR="00D401A3" w:rsidRPr="00637297" w:rsidRDefault="00D401A3" w:rsidP="00D401A3">
      <w:pPr>
        <w:pStyle w:val="w5"/>
        <w:spacing w:line="240" w:lineRule="auto"/>
        <w:rPr>
          <w:sz w:val="24"/>
          <w:szCs w:val="24"/>
        </w:rPr>
      </w:pPr>
      <w:r w:rsidRPr="00637297">
        <w:rPr>
          <w:b/>
          <w:sz w:val="24"/>
          <w:szCs w:val="24"/>
        </w:rPr>
        <w:t>3)</w:t>
      </w:r>
      <w:r w:rsidRPr="00637297">
        <w:rPr>
          <w:sz w:val="24"/>
          <w:szCs w:val="24"/>
        </w:rPr>
        <w:tab/>
        <w:t>Pracownik w/w otrzymane dokumenty ewidencjonuje zgodnie z datą ich wpływu i przekazuje na poszczególne stanowiska pracy.</w:t>
      </w:r>
    </w:p>
    <w:p w14:paraId="716785AA" w14:textId="77777777" w:rsidR="00D401A3" w:rsidRPr="00637297" w:rsidRDefault="00D401A3" w:rsidP="00D401A3">
      <w:pPr>
        <w:pStyle w:val="w5"/>
        <w:spacing w:line="240" w:lineRule="auto"/>
        <w:rPr>
          <w:sz w:val="24"/>
          <w:szCs w:val="24"/>
        </w:rPr>
      </w:pPr>
      <w:r w:rsidRPr="00637297">
        <w:rPr>
          <w:b/>
          <w:sz w:val="24"/>
          <w:szCs w:val="24"/>
        </w:rPr>
        <w:t>4)</w:t>
      </w:r>
      <w:r w:rsidRPr="00637297">
        <w:rPr>
          <w:sz w:val="24"/>
          <w:szCs w:val="24"/>
        </w:rPr>
        <w:tab/>
        <w:t>Pracownicy merytoryczni zobowiązani są do:</w:t>
      </w:r>
    </w:p>
    <w:p w14:paraId="2B7FB3E2" w14:textId="77777777" w:rsidR="00D401A3" w:rsidRPr="00637297" w:rsidRDefault="00D401A3" w:rsidP="00D401A3">
      <w:pPr>
        <w:pStyle w:val="w10"/>
        <w:spacing w:line="240" w:lineRule="auto"/>
        <w:rPr>
          <w:sz w:val="24"/>
          <w:szCs w:val="24"/>
        </w:rPr>
      </w:pPr>
      <w:r w:rsidRPr="00637297">
        <w:rPr>
          <w:b/>
          <w:sz w:val="24"/>
          <w:szCs w:val="24"/>
        </w:rPr>
        <w:t>a)</w:t>
      </w:r>
      <w:r w:rsidRPr="00637297">
        <w:rPr>
          <w:sz w:val="24"/>
          <w:szCs w:val="24"/>
        </w:rPr>
        <w:tab/>
        <w:t>sprawdzenia faktur i ich zgodności ze stanem faktycznym,</w:t>
      </w:r>
    </w:p>
    <w:p w14:paraId="5D24B8F2" w14:textId="22D96AAC" w:rsidR="00D401A3" w:rsidRPr="00637297" w:rsidRDefault="00D401A3" w:rsidP="00800946">
      <w:pPr>
        <w:pStyle w:val="w10"/>
        <w:spacing w:line="240" w:lineRule="auto"/>
        <w:rPr>
          <w:b/>
          <w:sz w:val="24"/>
          <w:szCs w:val="24"/>
        </w:rPr>
      </w:pPr>
      <w:r w:rsidRPr="00637297">
        <w:rPr>
          <w:b/>
          <w:sz w:val="24"/>
          <w:szCs w:val="24"/>
        </w:rPr>
        <w:t>b)</w:t>
      </w:r>
      <w:r w:rsidRPr="00637297">
        <w:rPr>
          <w:sz w:val="24"/>
          <w:szCs w:val="24"/>
        </w:rPr>
        <w:tab/>
      </w:r>
      <w:r w:rsidR="00800946">
        <w:rPr>
          <w:sz w:val="24"/>
          <w:szCs w:val="24"/>
        </w:rPr>
        <w:t xml:space="preserve">na </w:t>
      </w:r>
      <w:r w:rsidRPr="00637297">
        <w:rPr>
          <w:sz w:val="24"/>
          <w:szCs w:val="24"/>
        </w:rPr>
        <w:t xml:space="preserve">dowód potwierdzenia prawidłowości danych umieszczonych na fakturze </w:t>
      </w:r>
      <w:r w:rsidR="00800946">
        <w:rPr>
          <w:sz w:val="24"/>
          <w:szCs w:val="24"/>
        </w:rPr>
        <w:t xml:space="preserve">                               </w:t>
      </w:r>
      <w:r w:rsidRPr="00637297">
        <w:rPr>
          <w:sz w:val="24"/>
          <w:szCs w:val="24"/>
        </w:rPr>
        <w:t xml:space="preserve">i zatwierdzenia jej do zapłaty, pracownicy merytoryczni </w:t>
      </w:r>
      <w:r w:rsidR="00800946">
        <w:rPr>
          <w:sz w:val="24"/>
          <w:szCs w:val="24"/>
        </w:rPr>
        <w:t xml:space="preserve">opisują fakturę i </w:t>
      </w:r>
      <w:r w:rsidRPr="00637297">
        <w:rPr>
          <w:sz w:val="24"/>
          <w:szCs w:val="24"/>
        </w:rPr>
        <w:t>składają swój podpis</w:t>
      </w:r>
      <w:r w:rsidR="00800946">
        <w:rPr>
          <w:sz w:val="24"/>
          <w:szCs w:val="24"/>
        </w:rPr>
        <w:t xml:space="preserve">. </w:t>
      </w:r>
      <w:r w:rsidRPr="00637297">
        <w:rPr>
          <w:sz w:val="24"/>
          <w:szCs w:val="24"/>
        </w:rPr>
        <w:t xml:space="preserve">Następnie tak zatwierdzoną fakturę </w:t>
      </w:r>
      <w:r w:rsidR="00D82DB9">
        <w:rPr>
          <w:sz w:val="24"/>
          <w:szCs w:val="24"/>
        </w:rPr>
        <w:t xml:space="preserve">przekazują </w:t>
      </w:r>
      <w:r w:rsidRPr="00637297">
        <w:rPr>
          <w:sz w:val="24"/>
          <w:szCs w:val="24"/>
        </w:rPr>
        <w:t xml:space="preserve">do referatu finansowego, </w:t>
      </w:r>
      <w:r w:rsidR="00D82DB9">
        <w:rPr>
          <w:sz w:val="24"/>
          <w:szCs w:val="24"/>
        </w:rPr>
        <w:t xml:space="preserve">                   </w:t>
      </w:r>
      <w:r w:rsidRPr="00637297">
        <w:rPr>
          <w:b/>
          <w:sz w:val="24"/>
          <w:szCs w:val="24"/>
          <w:u w:val="single"/>
        </w:rPr>
        <w:t>nie później niż w terminie dwóch dni od jej otrzymania</w:t>
      </w:r>
      <w:r w:rsidRPr="00637297">
        <w:rPr>
          <w:sz w:val="24"/>
          <w:szCs w:val="24"/>
        </w:rPr>
        <w:t>,</w:t>
      </w:r>
    </w:p>
    <w:p w14:paraId="64D7FF91" w14:textId="77777777" w:rsidR="00D401A3" w:rsidRPr="00637297" w:rsidRDefault="00D401A3" w:rsidP="00D401A3">
      <w:pPr>
        <w:pStyle w:val="w10"/>
        <w:spacing w:line="240" w:lineRule="auto"/>
        <w:rPr>
          <w:sz w:val="24"/>
          <w:szCs w:val="24"/>
        </w:rPr>
      </w:pPr>
      <w:r w:rsidRPr="00637297">
        <w:rPr>
          <w:b/>
          <w:sz w:val="24"/>
          <w:szCs w:val="24"/>
        </w:rPr>
        <w:t>d)</w:t>
      </w:r>
      <w:r w:rsidRPr="00637297">
        <w:rPr>
          <w:sz w:val="24"/>
          <w:szCs w:val="24"/>
        </w:rPr>
        <w:tab/>
        <w:t>niedotrzymanie w/w terminów może spowodować wobec pracownika winnego zastosowanie sankcji, przewidzianych przepisami kodeksu pracy,</w:t>
      </w:r>
    </w:p>
    <w:p w14:paraId="4D744DD8" w14:textId="2A0227F2" w:rsidR="00D401A3" w:rsidRPr="00637297" w:rsidRDefault="00D401A3" w:rsidP="00D401A3">
      <w:pPr>
        <w:pStyle w:val="w10"/>
        <w:spacing w:line="240" w:lineRule="auto"/>
        <w:rPr>
          <w:sz w:val="24"/>
          <w:szCs w:val="24"/>
        </w:rPr>
      </w:pPr>
      <w:r w:rsidRPr="00637297">
        <w:rPr>
          <w:b/>
          <w:sz w:val="24"/>
          <w:szCs w:val="24"/>
        </w:rPr>
        <w:t>e)</w:t>
      </w:r>
      <w:r w:rsidRPr="00637297">
        <w:rPr>
          <w:sz w:val="24"/>
          <w:szCs w:val="24"/>
        </w:rPr>
        <w:tab/>
        <w:t xml:space="preserve">faktury zawierające błędy należy odesłać do wystawcy </w:t>
      </w:r>
      <w:r w:rsidR="00D82DB9">
        <w:rPr>
          <w:sz w:val="24"/>
          <w:szCs w:val="24"/>
        </w:rPr>
        <w:t>w celu poprawienia</w:t>
      </w:r>
      <w:r w:rsidRPr="00637297">
        <w:rPr>
          <w:sz w:val="24"/>
          <w:szCs w:val="24"/>
        </w:rPr>
        <w:t>. O fakcie odesłania faktury należy powiadomić referat finansowy, poprzez przekazanie do pracownika księgowości kopii pisma o zwr</w:t>
      </w:r>
      <w:r w:rsidR="00D82DB9">
        <w:rPr>
          <w:sz w:val="24"/>
          <w:szCs w:val="24"/>
        </w:rPr>
        <w:t>ocie faktury,</w:t>
      </w:r>
    </w:p>
    <w:p w14:paraId="01DB2E17" w14:textId="77777777" w:rsidR="00D401A3" w:rsidRPr="00637297" w:rsidRDefault="00D401A3" w:rsidP="00D401A3">
      <w:pPr>
        <w:pStyle w:val="w10"/>
        <w:spacing w:line="240" w:lineRule="auto"/>
        <w:rPr>
          <w:sz w:val="24"/>
          <w:szCs w:val="24"/>
        </w:rPr>
      </w:pPr>
      <w:r w:rsidRPr="00637297">
        <w:rPr>
          <w:b/>
          <w:sz w:val="24"/>
          <w:szCs w:val="24"/>
        </w:rPr>
        <w:t>f)</w:t>
      </w:r>
      <w:r w:rsidRPr="00637297">
        <w:rPr>
          <w:sz w:val="24"/>
          <w:szCs w:val="24"/>
        </w:rPr>
        <w:tab/>
        <w:t xml:space="preserve">pracownicy referatu finansowego, odpowiedzialni za ewidencjonowanie faktur w odpowiednich urządzeniach księgowych, zobowiązani są do ich ujęcia w zbiorach w porządku chronologicznym tak, aby spełniały wymogi określone w art. 24 ustawy z dnia 29 września 1994 r. o rachunkowości. </w:t>
      </w:r>
    </w:p>
    <w:p w14:paraId="5083DAEE" w14:textId="7F4D1E9A" w:rsidR="00D401A3" w:rsidRPr="00637297" w:rsidRDefault="00D401A3" w:rsidP="00800946">
      <w:pPr>
        <w:pStyle w:val="Tekstpodstawowy1"/>
        <w:spacing w:line="240" w:lineRule="auto"/>
        <w:ind w:firstLine="0"/>
        <w:rPr>
          <w:color w:val="auto"/>
          <w:sz w:val="24"/>
          <w:szCs w:val="24"/>
        </w:rPr>
      </w:pPr>
      <w:r w:rsidRPr="00637297">
        <w:rPr>
          <w:b/>
          <w:color w:val="auto"/>
          <w:sz w:val="24"/>
          <w:szCs w:val="24"/>
        </w:rPr>
        <w:t>15.</w:t>
      </w:r>
      <w:r w:rsidRPr="00637297">
        <w:rPr>
          <w:color w:val="auto"/>
          <w:sz w:val="24"/>
          <w:szCs w:val="24"/>
        </w:rPr>
        <w:t xml:space="preserve"> Do podstawowych dokumentów, będących podstawą do wystawienia faktury VAT</w:t>
      </w:r>
      <w:r w:rsidR="00D82DB9">
        <w:rPr>
          <w:color w:val="auto"/>
          <w:sz w:val="24"/>
          <w:szCs w:val="24"/>
        </w:rPr>
        <w:t xml:space="preserve">                          </w:t>
      </w:r>
      <w:r w:rsidRPr="00637297">
        <w:rPr>
          <w:color w:val="auto"/>
          <w:sz w:val="24"/>
          <w:szCs w:val="24"/>
        </w:rPr>
        <w:t xml:space="preserve">w Urzędzie Gminy w </w:t>
      </w:r>
      <w:r w:rsidR="00800946">
        <w:rPr>
          <w:color w:val="auto"/>
          <w:sz w:val="24"/>
          <w:szCs w:val="24"/>
        </w:rPr>
        <w:t>Damnicy</w:t>
      </w:r>
      <w:r w:rsidRPr="00637297">
        <w:rPr>
          <w:color w:val="auto"/>
          <w:sz w:val="24"/>
          <w:szCs w:val="24"/>
        </w:rPr>
        <w:t>, należą:</w:t>
      </w:r>
    </w:p>
    <w:p w14:paraId="6D72CD9A" w14:textId="77777777" w:rsidR="00D401A3" w:rsidRPr="00637297" w:rsidRDefault="00D401A3" w:rsidP="00D401A3">
      <w:pPr>
        <w:pStyle w:val="Tekstpodstawowy1"/>
        <w:spacing w:line="240" w:lineRule="auto"/>
        <w:rPr>
          <w:color w:val="auto"/>
          <w:sz w:val="24"/>
          <w:szCs w:val="24"/>
        </w:rPr>
      </w:pPr>
    </w:p>
    <w:p w14:paraId="6846886D" w14:textId="77777777" w:rsidR="00D401A3" w:rsidRPr="00637297" w:rsidRDefault="00D401A3" w:rsidP="00D401A3">
      <w:pPr>
        <w:pStyle w:val="w5"/>
        <w:numPr>
          <w:ilvl w:val="0"/>
          <w:numId w:val="34"/>
        </w:numPr>
        <w:spacing w:line="240" w:lineRule="auto"/>
        <w:rPr>
          <w:sz w:val="24"/>
          <w:szCs w:val="24"/>
        </w:rPr>
      </w:pPr>
      <w:r w:rsidRPr="00637297">
        <w:rPr>
          <w:sz w:val="24"/>
          <w:szCs w:val="24"/>
        </w:rPr>
        <w:t>umowy kupna – sprzedaży,</w:t>
      </w:r>
    </w:p>
    <w:p w14:paraId="74ECA49F" w14:textId="77777777" w:rsidR="00D401A3" w:rsidRPr="00637297" w:rsidRDefault="00D401A3" w:rsidP="00D401A3">
      <w:pPr>
        <w:pStyle w:val="w5"/>
        <w:numPr>
          <w:ilvl w:val="0"/>
          <w:numId w:val="34"/>
        </w:numPr>
        <w:spacing w:line="240" w:lineRule="auto"/>
        <w:rPr>
          <w:sz w:val="24"/>
          <w:szCs w:val="24"/>
        </w:rPr>
      </w:pPr>
      <w:r w:rsidRPr="00637297">
        <w:rPr>
          <w:sz w:val="24"/>
          <w:szCs w:val="24"/>
        </w:rPr>
        <w:t>umowy najmu,</w:t>
      </w:r>
    </w:p>
    <w:p w14:paraId="35745E99" w14:textId="77777777" w:rsidR="00D401A3" w:rsidRPr="00637297" w:rsidRDefault="00D401A3" w:rsidP="00D401A3">
      <w:pPr>
        <w:pStyle w:val="w5"/>
        <w:numPr>
          <w:ilvl w:val="0"/>
          <w:numId w:val="34"/>
        </w:numPr>
        <w:spacing w:line="240" w:lineRule="auto"/>
        <w:rPr>
          <w:sz w:val="24"/>
          <w:szCs w:val="24"/>
        </w:rPr>
      </w:pPr>
      <w:r w:rsidRPr="00637297">
        <w:rPr>
          <w:sz w:val="24"/>
          <w:szCs w:val="24"/>
        </w:rPr>
        <w:t>przepisy opłat czynszu dzierżawnego,</w:t>
      </w:r>
    </w:p>
    <w:p w14:paraId="4C5DF0B8" w14:textId="77777777" w:rsidR="00D401A3" w:rsidRPr="00637297" w:rsidRDefault="00D401A3" w:rsidP="00D401A3">
      <w:pPr>
        <w:pStyle w:val="w5"/>
        <w:numPr>
          <w:ilvl w:val="0"/>
          <w:numId w:val="34"/>
        </w:numPr>
        <w:spacing w:line="240" w:lineRule="auto"/>
        <w:rPr>
          <w:sz w:val="24"/>
          <w:szCs w:val="24"/>
        </w:rPr>
      </w:pPr>
      <w:r w:rsidRPr="00637297">
        <w:rPr>
          <w:sz w:val="24"/>
          <w:szCs w:val="24"/>
        </w:rPr>
        <w:t>dowody wewnętrzne.</w:t>
      </w:r>
    </w:p>
    <w:p w14:paraId="4AE89437" w14:textId="77777777" w:rsidR="00D401A3" w:rsidRPr="00637297" w:rsidRDefault="00D401A3" w:rsidP="00D401A3">
      <w:pPr>
        <w:pStyle w:val="w5"/>
        <w:spacing w:line="240" w:lineRule="auto"/>
        <w:ind w:left="360" w:firstLine="0"/>
        <w:rPr>
          <w:sz w:val="24"/>
          <w:szCs w:val="24"/>
        </w:rPr>
      </w:pPr>
    </w:p>
    <w:p w14:paraId="578AE5DC" w14:textId="53339C32" w:rsidR="00D401A3" w:rsidRPr="00637297" w:rsidRDefault="00D401A3" w:rsidP="00AE1D4D">
      <w:pPr>
        <w:pStyle w:val="Tekstpodstawowy1"/>
        <w:spacing w:line="240" w:lineRule="auto"/>
        <w:ind w:firstLine="0"/>
        <w:rPr>
          <w:color w:val="auto"/>
          <w:sz w:val="24"/>
          <w:szCs w:val="24"/>
        </w:rPr>
      </w:pPr>
      <w:r w:rsidRPr="00637297">
        <w:rPr>
          <w:b/>
          <w:color w:val="auto"/>
          <w:sz w:val="24"/>
          <w:szCs w:val="24"/>
        </w:rPr>
        <w:t>16.</w:t>
      </w:r>
      <w:r w:rsidRPr="00637297">
        <w:rPr>
          <w:color w:val="auto"/>
          <w:sz w:val="24"/>
          <w:szCs w:val="24"/>
        </w:rPr>
        <w:t xml:space="preserve"> Zobowiązuje się wszystkich pracowników Urzędu Gminy w </w:t>
      </w:r>
      <w:r w:rsidR="00AE1D4D">
        <w:rPr>
          <w:color w:val="auto"/>
          <w:sz w:val="24"/>
          <w:szCs w:val="24"/>
        </w:rPr>
        <w:t>Damnicy</w:t>
      </w:r>
      <w:r w:rsidRPr="00637297">
        <w:rPr>
          <w:color w:val="auto"/>
          <w:sz w:val="24"/>
          <w:szCs w:val="24"/>
        </w:rPr>
        <w:t xml:space="preserve"> do terminowego przekazywania dokumentów, o których mowa w punkcie 15 do referatu finansowego, stanowiących podstawę do wystawiania faktur VAT</w:t>
      </w:r>
      <w:r w:rsidR="00E01FF8">
        <w:rPr>
          <w:color w:val="auto"/>
          <w:sz w:val="24"/>
          <w:szCs w:val="24"/>
        </w:rPr>
        <w:t>.</w:t>
      </w:r>
    </w:p>
    <w:p w14:paraId="06A107A3" w14:textId="77777777" w:rsidR="00D401A3" w:rsidRPr="00637297" w:rsidRDefault="00D401A3" w:rsidP="00AE1D4D">
      <w:pPr>
        <w:pStyle w:val="Tekstpodstawowy1"/>
        <w:spacing w:line="240" w:lineRule="auto"/>
        <w:ind w:firstLine="0"/>
        <w:rPr>
          <w:color w:val="auto"/>
          <w:sz w:val="24"/>
          <w:szCs w:val="24"/>
        </w:rPr>
      </w:pPr>
      <w:r w:rsidRPr="00637297">
        <w:rPr>
          <w:b/>
          <w:color w:val="auto"/>
          <w:sz w:val="24"/>
          <w:szCs w:val="24"/>
        </w:rPr>
        <w:t>17.</w:t>
      </w:r>
      <w:r w:rsidRPr="00637297">
        <w:rPr>
          <w:color w:val="auto"/>
          <w:sz w:val="24"/>
          <w:szCs w:val="24"/>
        </w:rPr>
        <w:t xml:space="preserve"> Wobec pracowników nie wywiązujących się z zapisu pkt</w:t>
      </w:r>
      <w:r w:rsidR="00B924EB" w:rsidRPr="00637297">
        <w:rPr>
          <w:color w:val="auto"/>
          <w:sz w:val="24"/>
          <w:szCs w:val="24"/>
        </w:rPr>
        <w:t>.</w:t>
      </w:r>
      <w:r w:rsidRPr="00637297">
        <w:rPr>
          <w:color w:val="auto"/>
          <w:sz w:val="24"/>
          <w:szCs w:val="24"/>
        </w:rPr>
        <w:t xml:space="preserve"> 16 mogą zostać zastosowane sankcje karne wynikające z kodeksu pracy.</w:t>
      </w:r>
    </w:p>
    <w:p w14:paraId="6AAE9C1A" w14:textId="77777777" w:rsidR="00D401A3" w:rsidRPr="00637297" w:rsidRDefault="00D401A3" w:rsidP="00D401A3">
      <w:pPr>
        <w:pStyle w:val="Tekstpodstawowy1"/>
        <w:spacing w:line="240" w:lineRule="auto"/>
        <w:rPr>
          <w:color w:val="auto"/>
          <w:sz w:val="24"/>
          <w:szCs w:val="24"/>
        </w:rPr>
      </w:pPr>
    </w:p>
    <w:p w14:paraId="47A791DF" w14:textId="77777777" w:rsidR="00D401A3" w:rsidRPr="00637297" w:rsidRDefault="00D401A3" w:rsidP="00D401A3">
      <w:pPr>
        <w:pStyle w:val="Tekstpodstawowy1"/>
        <w:spacing w:line="240" w:lineRule="auto"/>
        <w:rPr>
          <w:color w:val="auto"/>
          <w:sz w:val="24"/>
          <w:szCs w:val="24"/>
        </w:rPr>
      </w:pPr>
    </w:p>
    <w:p w14:paraId="0293FE98" w14:textId="77777777" w:rsidR="00FD74A9" w:rsidRPr="00637297" w:rsidRDefault="00FD74A9" w:rsidP="00D401A3">
      <w:pPr>
        <w:pStyle w:val="Tekstpodstawowy1"/>
        <w:spacing w:line="240" w:lineRule="auto"/>
        <w:rPr>
          <w:color w:val="auto"/>
          <w:sz w:val="24"/>
          <w:szCs w:val="24"/>
        </w:rPr>
      </w:pPr>
    </w:p>
    <w:p w14:paraId="146B717D" w14:textId="77777777" w:rsidR="00D82DB9" w:rsidRDefault="00D82DB9" w:rsidP="00D401A3">
      <w:pPr>
        <w:pStyle w:val="tyt2"/>
        <w:spacing w:line="240" w:lineRule="auto"/>
        <w:rPr>
          <w:szCs w:val="24"/>
        </w:rPr>
      </w:pPr>
    </w:p>
    <w:p w14:paraId="78ED8A32" w14:textId="77777777" w:rsidR="00D82DB9" w:rsidRDefault="00D82DB9" w:rsidP="00D401A3">
      <w:pPr>
        <w:pStyle w:val="tyt2"/>
        <w:spacing w:line="240" w:lineRule="auto"/>
        <w:rPr>
          <w:szCs w:val="24"/>
        </w:rPr>
      </w:pPr>
    </w:p>
    <w:p w14:paraId="4BDB8C6F" w14:textId="77777777" w:rsidR="00D82DB9" w:rsidRDefault="00D82DB9" w:rsidP="00D401A3">
      <w:pPr>
        <w:pStyle w:val="tyt2"/>
        <w:spacing w:line="240" w:lineRule="auto"/>
        <w:rPr>
          <w:szCs w:val="24"/>
        </w:rPr>
      </w:pPr>
    </w:p>
    <w:p w14:paraId="029AB3E3" w14:textId="77777777" w:rsidR="00D401A3" w:rsidRDefault="00D401A3" w:rsidP="00D401A3">
      <w:pPr>
        <w:pStyle w:val="tyt2"/>
        <w:spacing w:line="240" w:lineRule="auto"/>
        <w:rPr>
          <w:szCs w:val="24"/>
        </w:rPr>
      </w:pPr>
      <w:r w:rsidRPr="00637297">
        <w:rPr>
          <w:szCs w:val="24"/>
        </w:rPr>
        <w:lastRenderedPageBreak/>
        <w:t>Rozdział VII</w:t>
      </w:r>
    </w:p>
    <w:p w14:paraId="17149591" w14:textId="77777777" w:rsidR="00D82DB9" w:rsidRDefault="00D82DB9" w:rsidP="00D82DB9">
      <w:pPr>
        <w:pStyle w:val="tyt3"/>
        <w:spacing w:line="240" w:lineRule="auto"/>
        <w:rPr>
          <w:sz w:val="24"/>
          <w:szCs w:val="24"/>
        </w:rPr>
      </w:pPr>
    </w:p>
    <w:p w14:paraId="7D35E163" w14:textId="0BBAA63C" w:rsidR="00D82DB9" w:rsidRPr="00637297" w:rsidRDefault="00D82DB9" w:rsidP="00D82DB9">
      <w:pPr>
        <w:pStyle w:val="tyt3"/>
        <w:spacing w:line="240" w:lineRule="auto"/>
        <w:rPr>
          <w:sz w:val="24"/>
          <w:szCs w:val="24"/>
        </w:rPr>
      </w:pPr>
      <w:r w:rsidRPr="00637297">
        <w:rPr>
          <w:sz w:val="24"/>
          <w:szCs w:val="24"/>
        </w:rPr>
        <w:t>§ 15</w:t>
      </w:r>
      <w:r>
        <w:rPr>
          <w:sz w:val="24"/>
          <w:szCs w:val="24"/>
        </w:rPr>
        <w:t>.</w:t>
      </w:r>
    </w:p>
    <w:p w14:paraId="4C9BE9F6" w14:textId="77777777" w:rsidR="00D82DB9" w:rsidRPr="00637297" w:rsidRDefault="00D82DB9" w:rsidP="00D401A3">
      <w:pPr>
        <w:pStyle w:val="tyt2"/>
        <w:spacing w:line="240" w:lineRule="auto"/>
        <w:rPr>
          <w:szCs w:val="24"/>
        </w:rPr>
      </w:pPr>
    </w:p>
    <w:p w14:paraId="03F3B475" w14:textId="77777777" w:rsidR="00D401A3" w:rsidRPr="00637297" w:rsidRDefault="00D401A3" w:rsidP="00D401A3">
      <w:pPr>
        <w:pStyle w:val="tyt2"/>
        <w:spacing w:line="240" w:lineRule="auto"/>
        <w:rPr>
          <w:szCs w:val="24"/>
        </w:rPr>
      </w:pPr>
      <w:r w:rsidRPr="00637297">
        <w:rPr>
          <w:szCs w:val="24"/>
        </w:rPr>
        <w:t>Ochrona danych</w:t>
      </w:r>
    </w:p>
    <w:p w14:paraId="375E9E54" w14:textId="77777777" w:rsidR="00D401A3" w:rsidRPr="00637297" w:rsidRDefault="00D401A3" w:rsidP="00D401A3">
      <w:pPr>
        <w:pStyle w:val="Tekstpodstawowy1"/>
        <w:spacing w:line="240" w:lineRule="auto"/>
        <w:rPr>
          <w:color w:val="auto"/>
          <w:sz w:val="24"/>
          <w:szCs w:val="24"/>
        </w:rPr>
      </w:pPr>
    </w:p>
    <w:p w14:paraId="6D8FF7B3" w14:textId="77777777" w:rsidR="00D401A3" w:rsidRPr="00637297" w:rsidRDefault="00D401A3" w:rsidP="00AE1D4D">
      <w:pPr>
        <w:pStyle w:val="Tekstpodstawowy1"/>
        <w:spacing w:line="240" w:lineRule="auto"/>
        <w:ind w:firstLine="0"/>
        <w:rPr>
          <w:b/>
          <w:color w:val="auto"/>
          <w:sz w:val="24"/>
          <w:szCs w:val="24"/>
        </w:rPr>
      </w:pPr>
      <w:r w:rsidRPr="00637297">
        <w:rPr>
          <w:b/>
          <w:color w:val="auto"/>
          <w:sz w:val="24"/>
          <w:szCs w:val="24"/>
        </w:rPr>
        <w:t>Ochrona danych w stosowanych systemach komputerowych.</w:t>
      </w:r>
    </w:p>
    <w:p w14:paraId="471E8816" w14:textId="77777777" w:rsidR="00D401A3" w:rsidRPr="00637297" w:rsidRDefault="00D401A3" w:rsidP="00D401A3">
      <w:pPr>
        <w:pStyle w:val="Tekstpodstawowy1"/>
        <w:spacing w:line="240" w:lineRule="auto"/>
        <w:rPr>
          <w:color w:val="auto"/>
          <w:sz w:val="24"/>
          <w:szCs w:val="24"/>
        </w:rPr>
      </w:pPr>
    </w:p>
    <w:p w14:paraId="795789C8" w14:textId="77777777" w:rsidR="00D401A3" w:rsidRPr="00637297" w:rsidRDefault="00D401A3" w:rsidP="00D401A3">
      <w:pPr>
        <w:pStyle w:val="Tekstpodstawowy1"/>
        <w:numPr>
          <w:ilvl w:val="0"/>
          <w:numId w:val="36"/>
        </w:numPr>
        <w:spacing w:line="240" w:lineRule="auto"/>
        <w:rPr>
          <w:color w:val="auto"/>
          <w:sz w:val="24"/>
          <w:szCs w:val="24"/>
        </w:rPr>
      </w:pPr>
      <w:r w:rsidRPr="00637297">
        <w:rPr>
          <w:color w:val="auto"/>
          <w:sz w:val="24"/>
          <w:szCs w:val="24"/>
        </w:rPr>
        <w:t>Dane przetwarzane w systemach informatycznych chronione są poprzez:</w:t>
      </w:r>
    </w:p>
    <w:p w14:paraId="2E4DBD09" w14:textId="77777777" w:rsidR="00D401A3" w:rsidRPr="00637297" w:rsidRDefault="00D401A3" w:rsidP="00D401A3">
      <w:pPr>
        <w:pStyle w:val="Tekstpodstawowy1"/>
        <w:spacing w:line="240" w:lineRule="auto"/>
        <w:ind w:left="283" w:firstLine="0"/>
        <w:rPr>
          <w:color w:val="auto"/>
          <w:sz w:val="24"/>
          <w:szCs w:val="24"/>
        </w:rPr>
      </w:pPr>
    </w:p>
    <w:p w14:paraId="7759D403" w14:textId="77777777" w:rsidR="00D401A3" w:rsidRPr="00637297" w:rsidRDefault="00D401A3" w:rsidP="00D401A3">
      <w:pPr>
        <w:pStyle w:val="w5"/>
        <w:numPr>
          <w:ilvl w:val="0"/>
          <w:numId w:val="35"/>
        </w:numPr>
        <w:spacing w:line="240" w:lineRule="auto"/>
        <w:rPr>
          <w:sz w:val="24"/>
          <w:szCs w:val="24"/>
        </w:rPr>
      </w:pPr>
      <w:r w:rsidRPr="00637297">
        <w:rPr>
          <w:sz w:val="24"/>
          <w:szCs w:val="24"/>
        </w:rPr>
        <w:t>system identyfikatorów, odrębnych dla każdego pracownika,</w:t>
      </w:r>
    </w:p>
    <w:p w14:paraId="4C277DCF" w14:textId="199DFDD1" w:rsidR="00D401A3" w:rsidRPr="00637297" w:rsidRDefault="00D82DB9" w:rsidP="00D401A3">
      <w:pPr>
        <w:pStyle w:val="w5"/>
        <w:numPr>
          <w:ilvl w:val="0"/>
          <w:numId w:val="35"/>
        </w:numPr>
        <w:spacing w:line="240" w:lineRule="auto"/>
        <w:rPr>
          <w:sz w:val="24"/>
          <w:szCs w:val="24"/>
        </w:rPr>
      </w:pPr>
      <w:r>
        <w:rPr>
          <w:sz w:val="24"/>
          <w:szCs w:val="24"/>
        </w:rPr>
        <w:t>hasła dostępu.</w:t>
      </w:r>
    </w:p>
    <w:p w14:paraId="22125ED2" w14:textId="77777777" w:rsidR="00D401A3" w:rsidRPr="00637297" w:rsidRDefault="00D401A3" w:rsidP="00D401A3">
      <w:pPr>
        <w:pStyle w:val="w5"/>
        <w:spacing w:line="240" w:lineRule="auto"/>
        <w:ind w:left="360" w:firstLine="0"/>
        <w:rPr>
          <w:sz w:val="24"/>
          <w:szCs w:val="24"/>
        </w:rPr>
      </w:pPr>
    </w:p>
    <w:p w14:paraId="35CC51FE" w14:textId="77777777" w:rsidR="00D401A3" w:rsidRDefault="00D401A3" w:rsidP="00D401A3">
      <w:pPr>
        <w:pStyle w:val="Tekstpodstawowy1"/>
        <w:spacing w:line="240" w:lineRule="auto"/>
        <w:rPr>
          <w:color w:val="auto"/>
          <w:sz w:val="24"/>
          <w:szCs w:val="24"/>
        </w:rPr>
      </w:pPr>
      <w:r w:rsidRPr="00637297">
        <w:rPr>
          <w:b/>
          <w:color w:val="auto"/>
          <w:sz w:val="24"/>
          <w:szCs w:val="24"/>
        </w:rPr>
        <w:t>2.</w:t>
      </w:r>
      <w:r w:rsidRPr="00637297">
        <w:rPr>
          <w:color w:val="auto"/>
          <w:sz w:val="24"/>
          <w:szCs w:val="24"/>
        </w:rPr>
        <w:t xml:space="preserve"> Szczegółowe zasady postępowania z danymi osobowymi zawarto w:</w:t>
      </w:r>
    </w:p>
    <w:p w14:paraId="5D1EFC30" w14:textId="77777777" w:rsidR="00D82DB9" w:rsidRPr="00637297" w:rsidRDefault="00D82DB9" w:rsidP="00D401A3">
      <w:pPr>
        <w:pStyle w:val="Tekstpodstawowy1"/>
        <w:spacing w:line="240" w:lineRule="auto"/>
        <w:rPr>
          <w:color w:val="auto"/>
          <w:sz w:val="24"/>
          <w:szCs w:val="24"/>
        </w:rPr>
      </w:pPr>
    </w:p>
    <w:p w14:paraId="7A723D7C" w14:textId="77777777" w:rsidR="00D401A3" w:rsidRPr="00637297" w:rsidRDefault="00D401A3" w:rsidP="00D401A3">
      <w:pPr>
        <w:pStyle w:val="w5"/>
        <w:spacing w:line="240" w:lineRule="auto"/>
        <w:rPr>
          <w:sz w:val="24"/>
          <w:szCs w:val="24"/>
        </w:rPr>
      </w:pPr>
      <w:r w:rsidRPr="00637297">
        <w:rPr>
          <w:b/>
          <w:sz w:val="24"/>
          <w:szCs w:val="24"/>
        </w:rPr>
        <w:t>1)</w:t>
      </w:r>
      <w:r w:rsidRPr="00637297">
        <w:rPr>
          <w:sz w:val="24"/>
          <w:szCs w:val="24"/>
        </w:rPr>
        <w:tab/>
        <w:t>polityce bezpieczeństwa danych osobowych,</w:t>
      </w:r>
    </w:p>
    <w:p w14:paraId="0BADB171" w14:textId="77777777" w:rsidR="00D401A3" w:rsidRPr="00637297" w:rsidRDefault="00D401A3" w:rsidP="00D401A3">
      <w:pPr>
        <w:pStyle w:val="w5"/>
        <w:spacing w:line="240" w:lineRule="auto"/>
        <w:rPr>
          <w:sz w:val="24"/>
          <w:szCs w:val="24"/>
        </w:rPr>
      </w:pPr>
      <w:r w:rsidRPr="00637297">
        <w:rPr>
          <w:b/>
          <w:sz w:val="24"/>
          <w:szCs w:val="24"/>
        </w:rPr>
        <w:t>2)</w:t>
      </w:r>
      <w:r w:rsidRPr="00637297">
        <w:rPr>
          <w:sz w:val="24"/>
          <w:szCs w:val="24"/>
        </w:rPr>
        <w:t xml:space="preserve"> instrukcji zarządzania systemami informatycznymi.</w:t>
      </w:r>
    </w:p>
    <w:p w14:paraId="217CE50A" w14:textId="77777777" w:rsidR="00D401A3" w:rsidRPr="00637297" w:rsidRDefault="00D401A3" w:rsidP="00D401A3">
      <w:pPr>
        <w:pStyle w:val="w5"/>
        <w:spacing w:line="240" w:lineRule="auto"/>
        <w:rPr>
          <w:sz w:val="24"/>
          <w:szCs w:val="24"/>
        </w:rPr>
      </w:pPr>
    </w:p>
    <w:p w14:paraId="4F6B71D2" w14:textId="77777777" w:rsidR="00D401A3" w:rsidRPr="00637297" w:rsidRDefault="00D401A3" w:rsidP="00D401A3">
      <w:pPr>
        <w:pStyle w:val="Tekstpodstawowy1"/>
        <w:spacing w:line="240" w:lineRule="auto"/>
        <w:rPr>
          <w:color w:val="auto"/>
          <w:sz w:val="24"/>
          <w:szCs w:val="24"/>
        </w:rPr>
      </w:pPr>
      <w:r w:rsidRPr="00637297">
        <w:rPr>
          <w:b/>
          <w:color w:val="auto"/>
          <w:sz w:val="24"/>
          <w:szCs w:val="24"/>
        </w:rPr>
        <w:t>3.</w:t>
      </w:r>
      <w:r w:rsidRPr="00637297">
        <w:rPr>
          <w:color w:val="auto"/>
          <w:sz w:val="24"/>
          <w:szCs w:val="24"/>
        </w:rPr>
        <w:t xml:space="preserve"> Dowody księgowe, po wpłynięciu do księgowości i zaksięgowaniu, nie mogą być wydawane z referatu finansowego, który przechowuje dowody. W przypadku zaistnienia konieczności sprawdzenia dokumentu przez pracownika innej komórki organizacyjnej, dokument można udostępnić, ale tylko na miejscu w referacie finansowym, który przechowuje te dowody.</w:t>
      </w:r>
    </w:p>
    <w:p w14:paraId="67FA602D" w14:textId="77777777" w:rsidR="00D401A3" w:rsidRPr="00637297" w:rsidRDefault="00D401A3" w:rsidP="00D401A3">
      <w:pPr>
        <w:pStyle w:val="Tekstpodstawowy1"/>
        <w:spacing w:line="240" w:lineRule="auto"/>
        <w:rPr>
          <w:color w:val="auto"/>
          <w:sz w:val="24"/>
          <w:szCs w:val="24"/>
        </w:rPr>
      </w:pPr>
      <w:r w:rsidRPr="00637297">
        <w:rPr>
          <w:b/>
          <w:color w:val="auto"/>
          <w:sz w:val="24"/>
          <w:szCs w:val="24"/>
        </w:rPr>
        <w:t>4.</w:t>
      </w:r>
      <w:r w:rsidRPr="00637297">
        <w:rPr>
          <w:color w:val="auto"/>
          <w:sz w:val="24"/>
          <w:szCs w:val="24"/>
        </w:rPr>
        <w:t xml:space="preserve"> Wydanie dowodów księgowych na zewnątrz (dla organów ścigania, sądów, itp.), może nastąpić w oparciu o upoważnienie organu żądającego, na podstawie pisemnej zgody Wójta Gminy, za pokwitowaniem.</w:t>
      </w:r>
    </w:p>
    <w:p w14:paraId="0B4884DA" w14:textId="77777777" w:rsidR="00D401A3" w:rsidRPr="00637297" w:rsidRDefault="00D401A3" w:rsidP="00D401A3">
      <w:pPr>
        <w:pStyle w:val="Tekstpodstawowy1"/>
        <w:spacing w:line="240" w:lineRule="auto"/>
        <w:rPr>
          <w:color w:val="auto"/>
          <w:sz w:val="24"/>
          <w:szCs w:val="24"/>
        </w:rPr>
      </w:pPr>
      <w:r w:rsidRPr="00637297">
        <w:rPr>
          <w:b/>
          <w:color w:val="auto"/>
          <w:sz w:val="24"/>
          <w:szCs w:val="24"/>
        </w:rPr>
        <w:t>5.</w:t>
      </w:r>
      <w:r w:rsidRPr="00637297">
        <w:rPr>
          <w:color w:val="auto"/>
          <w:sz w:val="24"/>
          <w:szCs w:val="24"/>
        </w:rPr>
        <w:t xml:space="preserve"> Wszystkie dowody księgowe, które stanowiły podstawę księgowań w poszczególnych miesiącach należy przechowywać siedzibie jednostki  w segregatorach lub teczkach, ułożone w porządku chronologicznym, według poszczególnych rodzajów działalności (dochody, wydatki) w celu:</w:t>
      </w:r>
    </w:p>
    <w:p w14:paraId="781D6540" w14:textId="77777777" w:rsidR="00D401A3" w:rsidRPr="00637297" w:rsidRDefault="00D401A3" w:rsidP="00D401A3">
      <w:pPr>
        <w:pStyle w:val="Tekstpodstawowy1"/>
        <w:spacing w:line="240" w:lineRule="auto"/>
        <w:rPr>
          <w:color w:val="auto"/>
          <w:sz w:val="24"/>
          <w:szCs w:val="24"/>
        </w:rPr>
      </w:pPr>
    </w:p>
    <w:p w14:paraId="1AC24216" w14:textId="77777777" w:rsidR="00D401A3" w:rsidRPr="00637297" w:rsidRDefault="00D401A3" w:rsidP="00D401A3">
      <w:pPr>
        <w:pStyle w:val="Tekstpodstawowy1"/>
        <w:numPr>
          <w:ilvl w:val="0"/>
          <w:numId w:val="28"/>
        </w:numPr>
        <w:spacing w:line="240" w:lineRule="auto"/>
        <w:rPr>
          <w:color w:val="auto"/>
          <w:sz w:val="24"/>
          <w:szCs w:val="24"/>
        </w:rPr>
      </w:pPr>
      <w:r w:rsidRPr="00637297">
        <w:rPr>
          <w:color w:val="auto"/>
          <w:sz w:val="24"/>
          <w:szCs w:val="24"/>
        </w:rPr>
        <w:t>łatwego ich odszukania i sprawdzenia,</w:t>
      </w:r>
    </w:p>
    <w:p w14:paraId="296E06F5" w14:textId="77777777" w:rsidR="00D401A3" w:rsidRPr="00637297" w:rsidRDefault="00D401A3" w:rsidP="00D401A3">
      <w:pPr>
        <w:pStyle w:val="Tekstpodstawowy1"/>
        <w:numPr>
          <w:ilvl w:val="0"/>
          <w:numId w:val="28"/>
        </w:numPr>
        <w:spacing w:line="240" w:lineRule="auto"/>
        <w:rPr>
          <w:color w:val="auto"/>
          <w:sz w:val="24"/>
          <w:szCs w:val="24"/>
        </w:rPr>
      </w:pPr>
      <w:r w:rsidRPr="00637297">
        <w:rPr>
          <w:color w:val="auto"/>
          <w:sz w:val="24"/>
          <w:szCs w:val="24"/>
        </w:rPr>
        <w:t>uniemożliwienia dostępu osobom nieupoważnionym.</w:t>
      </w:r>
    </w:p>
    <w:p w14:paraId="7D0DAAFC" w14:textId="77777777" w:rsidR="00D401A3" w:rsidRPr="00637297" w:rsidRDefault="00D401A3" w:rsidP="00D401A3">
      <w:pPr>
        <w:pStyle w:val="Tekstpodstawowy1"/>
        <w:spacing w:line="240" w:lineRule="auto"/>
        <w:ind w:left="643" w:firstLine="0"/>
        <w:rPr>
          <w:color w:val="auto"/>
          <w:sz w:val="24"/>
          <w:szCs w:val="24"/>
        </w:rPr>
      </w:pPr>
    </w:p>
    <w:p w14:paraId="1065786A" w14:textId="77777777" w:rsidR="00D401A3" w:rsidRPr="00637297" w:rsidRDefault="00D401A3" w:rsidP="00D401A3">
      <w:pPr>
        <w:pStyle w:val="Tekstpodstawowy1"/>
        <w:spacing w:line="240" w:lineRule="auto"/>
        <w:rPr>
          <w:color w:val="auto"/>
          <w:sz w:val="24"/>
          <w:szCs w:val="24"/>
        </w:rPr>
      </w:pPr>
      <w:r w:rsidRPr="00637297">
        <w:rPr>
          <w:b/>
          <w:color w:val="auto"/>
          <w:sz w:val="24"/>
          <w:szCs w:val="24"/>
        </w:rPr>
        <w:t>6.</w:t>
      </w:r>
      <w:r w:rsidRPr="00637297">
        <w:rPr>
          <w:color w:val="auto"/>
          <w:sz w:val="24"/>
          <w:szCs w:val="24"/>
        </w:rPr>
        <w:t xml:space="preserve"> Sprawozdania należy przechowywać w teczkach do tego celu przeznaczonych, dostosowanych do ustalonego czasu przechowywania.</w:t>
      </w:r>
    </w:p>
    <w:p w14:paraId="1FC93F85" w14:textId="77777777" w:rsidR="00D401A3" w:rsidRPr="00637297" w:rsidRDefault="00D401A3" w:rsidP="00D401A3">
      <w:pPr>
        <w:pStyle w:val="Tekstpodstawowy1"/>
        <w:spacing w:line="240" w:lineRule="auto"/>
        <w:rPr>
          <w:color w:val="auto"/>
          <w:sz w:val="24"/>
          <w:szCs w:val="24"/>
        </w:rPr>
      </w:pPr>
      <w:r w:rsidRPr="00637297">
        <w:rPr>
          <w:b/>
          <w:color w:val="auto"/>
          <w:sz w:val="24"/>
          <w:szCs w:val="24"/>
        </w:rPr>
        <w:t>7.</w:t>
      </w:r>
      <w:r w:rsidRPr="00637297">
        <w:rPr>
          <w:color w:val="auto"/>
          <w:sz w:val="24"/>
          <w:szCs w:val="24"/>
        </w:rPr>
        <w:t xml:space="preserve"> W okresie roku sprawozdawczego oraz w ciągu roku następnego, dowody księgowe winny znajdować się w referacie finansowym, po tym okresie winny być przekazane do archiwum jednostki.</w:t>
      </w:r>
    </w:p>
    <w:p w14:paraId="06968FF6" w14:textId="77777777" w:rsidR="00D401A3" w:rsidRPr="00637297" w:rsidRDefault="00D401A3" w:rsidP="00D401A3">
      <w:pPr>
        <w:pStyle w:val="Tekstpodstawowy1"/>
        <w:spacing w:line="240" w:lineRule="auto"/>
        <w:rPr>
          <w:color w:val="auto"/>
          <w:sz w:val="24"/>
          <w:szCs w:val="24"/>
        </w:rPr>
      </w:pPr>
      <w:r w:rsidRPr="00637297">
        <w:rPr>
          <w:b/>
          <w:color w:val="auto"/>
          <w:sz w:val="24"/>
          <w:szCs w:val="24"/>
        </w:rPr>
        <w:t>8.</w:t>
      </w:r>
      <w:r w:rsidRPr="00637297">
        <w:rPr>
          <w:color w:val="auto"/>
          <w:sz w:val="24"/>
          <w:szCs w:val="24"/>
        </w:rPr>
        <w:t xml:space="preserve"> Nadzór nad prawidłowym przechowywaniem dokumentów przekazanych do archiwum jednostki i terminowym przekazywaniem akt na makulaturę, w trybie ustalonym obowiązującymi przepisami, po uzyskaniu zgody Archiwum Państwowego, należy do pracownika, wyznaczonego przez Wójta Gminy. </w:t>
      </w:r>
    </w:p>
    <w:p w14:paraId="591D7E26" w14:textId="77777777" w:rsidR="00D401A3" w:rsidRPr="00637297" w:rsidRDefault="00D401A3" w:rsidP="00D401A3">
      <w:pPr>
        <w:pStyle w:val="tyt1"/>
        <w:rPr>
          <w:sz w:val="24"/>
          <w:szCs w:val="24"/>
        </w:rPr>
      </w:pPr>
    </w:p>
    <w:p w14:paraId="5B7D50F8" w14:textId="77777777" w:rsidR="00AE1D4D" w:rsidRDefault="00AE1D4D" w:rsidP="00D401A3">
      <w:pPr>
        <w:pStyle w:val="tyt1"/>
        <w:rPr>
          <w:sz w:val="24"/>
          <w:szCs w:val="24"/>
        </w:rPr>
      </w:pPr>
    </w:p>
    <w:p w14:paraId="08BD9F4C" w14:textId="77777777" w:rsidR="00D82DB9" w:rsidRDefault="00D82DB9" w:rsidP="007453AE">
      <w:pPr>
        <w:pStyle w:val="tyt1"/>
        <w:rPr>
          <w:sz w:val="24"/>
          <w:szCs w:val="24"/>
        </w:rPr>
      </w:pPr>
    </w:p>
    <w:p w14:paraId="6D94E2A0" w14:textId="77777777" w:rsidR="00D82DB9" w:rsidRDefault="00D82DB9" w:rsidP="007453AE">
      <w:pPr>
        <w:pStyle w:val="tyt1"/>
        <w:rPr>
          <w:sz w:val="24"/>
          <w:szCs w:val="24"/>
        </w:rPr>
      </w:pPr>
    </w:p>
    <w:p w14:paraId="03C700ED" w14:textId="77777777" w:rsidR="00D82DB9" w:rsidRDefault="00D82DB9" w:rsidP="007453AE">
      <w:pPr>
        <w:pStyle w:val="tyt1"/>
        <w:rPr>
          <w:sz w:val="24"/>
          <w:szCs w:val="24"/>
        </w:rPr>
      </w:pPr>
    </w:p>
    <w:p w14:paraId="047B2DB0" w14:textId="77777777" w:rsidR="00D82DB9" w:rsidRDefault="00D82DB9" w:rsidP="007453AE">
      <w:pPr>
        <w:pStyle w:val="tyt1"/>
        <w:rPr>
          <w:sz w:val="24"/>
          <w:szCs w:val="24"/>
        </w:rPr>
      </w:pPr>
    </w:p>
    <w:p w14:paraId="719819C6" w14:textId="5C988AB1" w:rsidR="00D401A3" w:rsidRDefault="00D401A3" w:rsidP="007453AE">
      <w:pPr>
        <w:pStyle w:val="tyt1"/>
        <w:rPr>
          <w:sz w:val="24"/>
          <w:szCs w:val="24"/>
        </w:rPr>
      </w:pPr>
      <w:r w:rsidRPr="00637297">
        <w:rPr>
          <w:sz w:val="24"/>
          <w:szCs w:val="24"/>
        </w:rPr>
        <w:lastRenderedPageBreak/>
        <w:t>CZĘŚĆ IV</w:t>
      </w:r>
    </w:p>
    <w:p w14:paraId="7539C600" w14:textId="77777777" w:rsidR="00D82DB9" w:rsidRDefault="00D82DB9" w:rsidP="00D82DB9">
      <w:pPr>
        <w:pStyle w:val="tyt3"/>
        <w:spacing w:line="240" w:lineRule="auto"/>
        <w:rPr>
          <w:sz w:val="24"/>
          <w:szCs w:val="24"/>
        </w:rPr>
      </w:pPr>
    </w:p>
    <w:p w14:paraId="2ECFCEB5" w14:textId="446DDC72" w:rsidR="00D82DB9" w:rsidRPr="00637297" w:rsidRDefault="00D82DB9" w:rsidP="00D82DB9">
      <w:pPr>
        <w:pStyle w:val="tyt3"/>
        <w:spacing w:line="240" w:lineRule="auto"/>
        <w:rPr>
          <w:sz w:val="24"/>
          <w:szCs w:val="24"/>
        </w:rPr>
      </w:pPr>
      <w:r w:rsidRPr="00637297">
        <w:rPr>
          <w:sz w:val="24"/>
          <w:szCs w:val="24"/>
        </w:rPr>
        <w:t>§ 16</w:t>
      </w:r>
      <w:r>
        <w:rPr>
          <w:sz w:val="24"/>
          <w:szCs w:val="24"/>
        </w:rPr>
        <w:t>.</w:t>
      </w:r>
    </w:p>
    <w:p w14:paraId="4BF91CB9" w14:textId="77777777" w:rsidR="00D82DB9" w:rsidRPr="00637297" w:rsidRDefault="00D82DB9" w:rsidP="007453AE">
      <w:pPr>
        <w:pStyle w:val="tyt1"/>
        <w:rPr>
          <w:sz w:val="24"/>
          <w:szCs w:val="24"/>
        </w:rPr>
      </w:pPr>
    </w:p>
    <w:p w14:paraId="7321BF68" w14:textId="77777777" w:rsidR="00D401A3" w:rsidRPr="00637297" w:rsidRDefault="00D401A3" w:rsidP="00D401A3">
      <w:pPr>
        <w:pStyle w:val="tyt1"/>
        <w:rPr>
          <w:sz w:val="24"/>
          <w:szCs w:val="24"/>
        </w:rPr>
      </w:pPr>
      <w:r w:rsidRPr="00637297">
        <w:rPr>
          <w:sz w:val="24"/>
          <w:szCs w:val="24"/>
        </w:rPr>
        <w:t>Archiwizowanie dokumentów księgowych</w:t>
      </w:r>
    </w:p>
    <w:p w14:paraId="70B8E9FF" w14:textId="77777777" w:rsidR="00D401A3" w:rsidRPr="00637297" w:rsidRDefault="00D401A3" w:rsidP="00D401A3">
      <w:pPr>
        <w:pStyle w:val="Tekstpodstawowy1"/>
        <w:spacing w:line="240" w:lineRule="auto"/>
        <w:rPr>
          <w:color w:val="auto"/>
          <w:sz w:val="24"/>
          <w:szCs w:val="24"/>
        </w:rPr>
      </w:pPr>
    </w:p>
    <w:p w14:paraId="6FE63C8B" w14:textId="77777777" w:rsidR="00D401A3" w:rsidRPr="00637297" w:rsidRDefault="00D401A3" w:rsidP="00D401A3">
      <w:pPr>
        <w:pStyle w:val="Tekstpodstawowy1"/>
        <w:spacing w:line="240" w:lineRule="auto"/>
        <w:rPr>
          <w:color w:val="auto"/>
          <w:sz w:val="24"/>
          <w:szCs w:val="24"/>
        </w:rPr>
      </w:pPr>
      <w:r w:rsidRPr="00637297">
        <w:rPr>
          <w:b/>
          <w:color w:val="auto"/>
          <w:sz w:val="24"/>
          <w:szCs w:val="24"/>
        </w:rPr>
        <w:t>1.</w:t>
      </w:r>
      <w:r w:rsidRPr="00637297">
        <w:rPr>
          <w:color w:val="auto"/>
          <w:sz w:val="24"/>
          <w:szCs w:val="24"/>
        </w:rPr>
        <w:t xml:space="preserve"> Zasady prowadzenia przechowywania i archiwizowania dokumentów finansowo-księgowych:</w:t>
      </w:r>
    </w:p>
    <w:p w14:paraId="6EAD99BB" w14:textId="77777777" w:rsidR="00D401A3" w:rsidRPr="00637297" w:rsidRDefault="00D401A3" w:rsidP="00D401A3">
      <w:pPr>
        <w:pStyle w:val="w5"/>
        <w:spacing w:line="240" w:lineRule="auto"/>
        <w:rPr>
          <w:sz w:val="24"/>
          <w:szCs w:val="24"/>
        </w:rPr>
      </w:pPr>
      <w:r w:rsidRPr="00637297">
        <w:rPr>
          <w:b/>
          <w:sz w:val="24"/>
          <w:szCs w:val="24"/>
        </w:rPr>
        <w:t>1)</w:t>
      </w:r>
      <w:r w:rsidRPr="00637297">
        <w:rPr>
          <w:sz w:val="24"/>
          <w:szCs w:val="24"/>
        </w:rPr>
        <w:tab/>
        <w:t>zasada grupowania dokumentów do akt – jednorodność tematyczna,</w:t>
      </w:r>
    </w:p>
    <w:p w14:paraId="14EF7C45" w14:textId="77777777" w:rsidR="00D401A3" w:rsidRPr="00637297" w:rsidRDefault="00D401A3" w:rsidP="00D401A3">
      <w:pPr>
        <w:pStyle w:val="w5"/>
        <w:spacing w:line="240" w:lineRule="auto"/>
        <w:rPr>
          <w:sz w:val="24"/>
          <w:szCs w:val="24"/>
        </w:rPr>
      </w:pPr>
      <w:r w:rsidRPr="00637297">
        <w:rPr>
          <w:b/>
          <w:sz w:val="24"/>
          <w:szCs w:val="24"/>
        </w:rPr>
        <w:t>2)</w:t>
      </w:r>
      <w:r w:rsidRPr="00637297">
        <w:rPr>
          <w:sz w:val="24"/>
          <w:szCs w:val="24"/>
        </w:rPr>
        <w:tab/>
        <w:t>zasada kompletowania dokumentów w aktach – układ chronologiczny,</w:t>
      </w:r>
    </w:p>
    <w:p w14:paraId="427F14BE" w14:textId="77777777" w:rsidR="00D401A3" w:rsidRPr="00637297" w:rsidRDefault="00D401A3" w:rsidP="00D401A3">
      <w:pPr>
        <w:pStyle w:val="w5"/>
        <w:spacing w:line="240" w:lineRule="auto"/>
        <w:rPr>
          <w:sz w:val="24"/>
          <w:szCs w:val="24"/>
        </w:rPr>
      </w:pPr>
      <w:r w:rsidRPr="00637297">
        <w:rPr>
          <w:b/>
          <w:sz w:val="24"/>
          <w:szCs w:val="24"/>
        </w:rPr>
        <w:t>3)</w:t>
      </w:r>
      <w:r w:rsidRPr="00637297">
        <w:rPr>
          <w:sz w:val="24"/>
          <w:szCs w:val="24"/>
        </w:rPr>
        <w:tab/>
        <w:t xml:space="preserve">zasada oznakowania akt: </w:t>
      </w:r>
    </w:p>
    <w:p w14:paraId="204BA746" w14:textId="77777777" w:rsidR="00D401A3" w:rsidRPr="00637297" w:rsidRDefault="00D401A3" w:rsidP="00D401A3">
      <w:pPr>
        <w:pStyle w:val="w10"/>
        <w:spacing w:line="240" w:lineRule="auto"/>
        <w:rPr>
          <w:sz w:val="24"/>
          <w:szCs w:val="24"/>
        </w:rPr>
      </w:pPr>
      <w:r w:rsidRPr="00637297">
        <w:rPr>
          <w:b/>
          <w:sz w:val="24"/>
          <w:szCs w:val="24"/>
        </w:rPr>
        <w:t>–</w:t>
      </w:r>
      <w:r w:rsidRPr="00637297">
        <w:rPr>
          <w:sz w:val="24"/>
          <w:szCs w:val="24"/>
        </w:rPr>
        <w:tab/>
        <w:t>symbol literowy komórki organizacyjnej (referat finansowy),</w:t>
      </w:r>
    </w:p>
    <w:p w14:paraId="115CF1A3" w14:textId="77777777" w:rsidR="00D401A3" w:rsidRPr="00637297" w:rsidRDefault="00D401A3" w:rsidP="00D401A3">
      <w:pPr>
        <w:pStyle w:val="w10"/>
        <w:spacing w:line="240" w:lineRule="auto"/>
        <w:rPr>
          <w:sz w:val="24"/>
          <w:szCs w:val="24"/>
        </w:rPr>
      </w:pPr>
      <w:r w:rsidRPr="00637297">
        <w:rPr>
          <w:b/>
          <w:sz w:val="24"/>
          <w:szCs w:val="24"/>
        </w:rPr>
        <w:t>–</w:t>
      </w:r>
      <w:r w:rsidRPr="00637297">
        <w:rPr>
          <w:sz w:val="24"/>
          <w:szCs w:val="24"/>
        </w:rPr>
        <w:tab/>
        <w:t>symbol cyfrowy akt (zgodny z instrukcją kancelaryjną),</w:t>
      </w:r>
    </w:p>
    <w:p w14:paraId="35AEBF73" w14:textId="77777777" w:rsidR="00D401A3" w:rsidRPr="00637297" w:rsidRDefault="00D401A3" w:rsidP="00D401A3">
      <w:pPr>
        <w:pStyle w:val="w10"/>
        <w:spacing w:line="240" w:lineRule="auto"/>
        <w:rPr>
          <w:sz w:val="24"/>
          <w:szCs w:val="24"/>
        </w:rPr>
      </w:pPr>
      <w:r w:rsidRPr="00637297">
        <w:rPr>
          <w:b/>
          <w:sz w:val="24"/>
          <w:szCs w:val="24"/>
        </w:rPr>
        <w:t>–</w:t>
      </w:r>
      <w:r w:rsidRPr="00637297">
        <w:rPr>
          <w:sz w:val="24"/>
          <w:szCs w:val="24"/>
        </w:rPr>
        <w:tab/>
        <w:t xml:space="preserve">numer kolejny </w:t>
      </w:r>
    </w:p>
    <w:p w14:paraId="0BF37253" w14:textId="77777777" w:rsidR="00D401A3" w:rsidRPr="00637297" w:rsidRDefault="00D401A3" w:rsidP="00D401A3">
      <w:pPr>
        <w:pStyle w:val="w5"/>
        <w:spacing w:line="240" w:lineRule="auto"/>
        <w:rPr>
          <w:sz w:val="24"/>
          <w:szCs w:val="24"/>
        </w:rPr>
      </w:pPr>
      <w:r w:rsidRPr="00637297">
        <w:rPr>
          <w:b/>
          <w:sz w:val="24"/>
          <w:szCs w:val="24"/>
        </w:rPr>
        <w:t>4)</w:t>
      </w:r>
      <w:r w:rsidRPr="00637297">
        <w:rPr>
          <w:sz w:val="24"/>
          <w:szCs w:val="24"/>
        </w:rPr>
        <w:tab/>
        <w:t>zasady przechowywania akt:</w:t>
      </w:r>
    </w:p>
    <w:p w14:paraId="1575A1F0" w14:textId="77777777" w:rsidR="00D401A3" w:rsidRPr="00637297" w:rsidRDefault="00D401A3" w:rsidP="00D401A3">
      <w:pPr>
        <w:pStyle w:val="w5"/>
        <w:spacing w:line="240" w:lineRule="auto"/>
        <w:rPr>
          <w:sz w:val="24"/>
          <w:szCs w:val="24"/>
        </w:rPr>
      </w:pPr>
      <w:r w:rsidRPr="00637297">
        <w:rPr>
          <w:b/>
          <w:sz w:val="24"/>
          <w:szCs w:val="24"/>
        </w:rPr>
        <w:t xml:space="preserve">    </w:t>
      </w:r>
      <w:r w:rsidRPr="00637297">
        <w:rPr>
          <w:sz w:val="24"/>
          <w:szCs w:val="24"/>
        </w:rPr>
        <w:t>- akta winny być przechowywane w referacie finansowym na stanowisku pracy, którego dotyczą. Okres przechowywania określa kategoria archiwalna.</w:t>
      </w:r>
    </w:p>
    <w:p w14:paraId="5CD2281D" w14:textId="77777777" w:rsidR="00D401A3" w:rsidRPr="00637297" w:rsidRDefault="00D401A3" w:rsidP="00D401A3">
      <w:pPr>
        <w:pStyle w:val="w5"/>
        <w:spacing w:line="240" w:lineRule="auto"/>
        <w:rPr>
          <w:sz w:val="24"/>
          <w:szCs w:val="24"/>
        </w:rPr>
      </w:pPr>
      <w:r w:rsidRPr="00637297">
        <w:rPr>
          <w:b/>
          <w:sz w:val="24"/>
          <w:szCs w:val="24"/>
        </w:rPr>
        <w:t>5)</w:t>
      </w:r>
      <w:r w:rsidRPr="00637297">
        <w:rPr>
          <w:sz w:val="24"/>
          <w:szCs w:val="24"/>
        </w:rPr>
        <w:tab/>
        <w:t xml:space="preserve">zasada odpowiedzialności indywidualnej: </w:t>
      </w:r>
    </w:p>
    <w:p w14:paraId="0559B5A8" w14:textId="77777777" w:rsidR="00D401A3" w:rsidRPr="00637297" w:rsidRDefault="00D401A3" w:rsidP="00D401A3">
      <w:pPr>
        <w:pStyle w:val="w10"/>
        <w:spacing w:line="240" w:lineRule="auto"/>
        <w:rPr>
          <w:sz w:val="24"/>
          <w:szCs w:val="24"/>
        </w:rPr>
      </w:pPr>
      <w:r w:rsidRPr="00637297">
        <w:rPr>
          <w:b/>
          <w:sz w:val="24"/>
          <w:szCs w:val="24"/>
        </w:rPr>
        <w:t>–</w:t>
      </w:r>
      <w:r w:rsidRPr="00637297">
        <w:rPr>
          <w:sz w:val="24"/>
          <w:szCs w:val="24"/>
        </w:rPr>
        <w:tab/>
        <w:t>każdy pracownik na swoim stanowisku pracy odpowiada za dokumenty gromadzone przez niego z zakresu wykonywanych czynności,</w:t>
      </w:r>
    </w:p>
    <w:p w14:paraId="5D9AAEB1" w14:textId="77777777" w:rsidR="00D401A3" w:rsidRPr="00637297" w:rsidRDefault="00D401A3" w:rsidP="00D401A3">
      <w:pPr>
        <w:pStyle w:val="w5"/>
        <w:spacing w:line="240" w:lineRule="auto"/>
        <w:rPr>
          <w:sz w:val="24"/>
          <w:szCs w:val="24"/>
        </w:rPr>
      </w:pPr>
      <w:r w:rsidRPr="00637297">
        <w:rPr>
          <w:b/>
          <w:sz w:val="24"/>
          <w:szCs w:val="24"/>
        </w:rPr>
        <w:t>6)</w:t>
      </w:r>
      <w:r w:rsidRPr="00637297">
        <w:rPr>
          <w:sz w:val="24"/>
          <w:szCs w:val="24"/>
        </w:rPr>
        <w:tab/>
        <w:t>zasada łatwego wyszukiwania dokumentów:</w:t>
      </w:r>
    </w:p>
    <w:p w14:paraId="122CB324" w14:textId="77777777" w:rsidR="00D401A3" w:rsidRPr="00637297" w:rsidRDefault="00D401A3" w:rsidP="00D401A3">
      <w:pPr>
        <w:pStyle w:val="w10"/>
        <w:spacing w:line="240" w:lineRule="auto"/>
        <w:rPr>
          <w:sz w:val="24"/>
          <w:szCs w:val="24"/>
        </w:rPr>
      </w:pPr>
      <w:r w:rsidRPr="00637297">
        <w:rPr>
          <w:b/>
          <w:sz w:val="24"/>
          <w:szCs w:val="24"/>
        </w:rPr>
        <w:t>–</w:t>
      </w:r>
      <w:r w:rsidRPr="00637297">
        <w:rPr>
          <w:sz w:val="24"/>
          <w:szCs w:val="24"/>
        </w:rPr>
        <w:tab/>
        <w:t>dokumenty muszą być widoczne i trwale oznakowane, zgodni</w:t>
      </w:r>
      <w:r w:rsidR="00AE1D4D">
        <w:rPr>
          <w:sz w:val="24"/>
          <w:szCs w:val="24"/>
        </w:rPr>
        <w:t xml:space="preserve">e z zasadami, o których mowa w podpunkcie </w:t>
      </w:r>
      <w:r w:rsidRPr="00637297">
        <w:rPr>
          <w:sz w:val="24"/>
          <w:szCs w:val="24"/>
        </w:rPr>
        <w:t>3. Oznakowany winien być pojedynczy dokument i zewnętrzna strona teczki, w której jest przechowywany.</w:t>
      </w:r>
    </w:p>
    <w:p w14:paraId="57E122B3" w14:textId="77777777" w:rsidR="00D401A3" w:rsidRPr="00637297" w:rsidRDefault="00D401A3" w:rsidP="00D401A3">
      <w:pPr>
        <w:pStyle w:val="Tekstpodstawowy1"/>
        <w:spacing w:line="240" w:lineRule="auto"/>
        <w:rPr>
          <w:color w:val="auto"/>
          <w:sz w:val="24"/>
          <w:szCs w:val="24"/>
        </w:rPr>
      </w:pPr>
      <w:r w:rsidRPr="00637297">
        <w:rPr>
          <w:b/>
          <w:color w:val="auto"/>
          <w:sz w:val="24"/>
          <w:szCs w:val="24"/>
        </w:rPr>
        <w:t>4.</w:t>
      </w:r>
      <w:r w:rsidRPr="00637297">
        <w:rPr>
          <w:color w:val="auto"/>
          <w:sz w:val="24"/>
          <w:szCs w:val="24"/>
        </w:rPr>
        <w:t xml:space="preserve"> Oznaczanie kategorii dokumentacji:</w:t>
      </w:r>
    </w:p>
    <w:p w14:paraId="72FD16D3" w14:textId="77777777" w:rsidR="00D401A3" w:rsidRPr="00637297" w:rsidRDefault="00D401A3" w:rsidP="00D401A3">
      <w:pPr>
        <w:pStyle w:val="Tekstpodstawowy1"/>
        <w:spacing w:line="240" w:lineRule="auto"/>
        <w:rPr>
          <w:color w:val="auto"/>
          <w:sz w:val="24"/>
          <w:szCs w:val="24"/>
        </w:rPr>
      </w:pPr>
      <w:r w:rsidRPr="00637297">
        <w:rPr>
          <w:b/>
          <w:color w:val="auto"/>
          <w:sz w:val="24"/>
          <w:szCs w:val="24"/>
        </w:rPr>
        <w:t xml:space="preserve">Symbolem ”A” – </w:t>
      </w:r>
      <w:r w:rsidRPr="00637297">
        <w:rPr>
          <w:color w:val="auto"/>
          <w:sz w:val="24"/>
          <w:szCs w:val="24"/>
        </w:rPr>
        <w:t>oznacza się kategorie dokumentacji stanowiącej</w:t>
      </w:r>
      <w:r w:rsidRPr="00637297">
        <w:rPr>
          <w:b/>
          <w:color w:val="auto"/>
          <w:sz w:val="24"/>
          <w:szCs w:val="24"/>
        </w:rPr>
        <w:t xml:space="preserve"> </w:t>
      </w:r>
      <w:r w:rsidRPr="00637297">
        <w:rPr>
          <w:color w:val="auto"/>
          <w:sz w:val="24"/>
          <w:szCs w:val="24"/>
        </w:rPr>
        <w:t>materiały archiwalne.</w:t>
      </w:r>
    </w:p>
    <w:p w14:paraId="726188C5" w14:textId="77777777" w:rsidR="00D401A3" w:rsidRPr="00637297" w:rsidRDefault="00D401A3" w:rsidP="00D401A3">
      <w:pPr>
        <w:pStyle w:val="Tekstpodstawowy1"/>
        <w:spacing w:line="240" w:lineRule="auto"/>
        <w:rPr>
          <w:color w:val="auto"/>
          <w:sz w:val="24"/>
          <w:szCs w:val="24"/>
        </w:rPr>
      </w:pPr>
      <w:r w:rsidRPr="00637297">
        <w:rPr>
          <w:b/>
          <w:color w:val="auto"/>
          <w:sz w:val="24"/>
          <w:szCs w:val="24"/>
        </w:rPr>
        <w:t xml:space="preserve">Symbolem „B” – </w:t>
      </w:r>
      <w:r w:rsidRPr="00637297">
        <w:rPr>
          <w:color w:val="auto"/>
          <w:sz w:val="24"/>
          <w:szCs w:val="24"/>
        </w:rPr>
        <w:t>oznacza się kategorie dokumentacji</w:t>
      </w:r>
      <w:r w:rsidRPr="00637297">
        <w:rPr>
          <w:b/>
          <w:color w:val="auto"/>
          <w:sz w:val="24"/>
          <w:szCs w:val="24"/>
        </w:rPr>
        <w:t xml:space="preserve"> </w:t>
      </w:r>
      <w:r w:rsidRPr="00637297">
        <w:rPr>
          <w:color w:val="auto"/>
          <w:sz w:val="24"/>
          <w:szCs w:val="24"/>
        </w:rPr>
        <w:t>nie archiwalnej:</w:t>
      </w:r>
    </w:p>
    <w:p w14:paraId="22C8F1F8" w14:textId="77777777" w:rsidR="00D401A3" w:rsidRPr="00637297" w:rsidRDefault="00D401A3" w:rsidP="00D401A3">
      <w:pPr>
        <w:pStyle w:val="Tekstpodstawowy1"/>
        <w:spacing w:line="240" w:lineRule="auto"/>
        <w:rPr>
          <w:color w:val="auto"/>
          <w:sz w:val="24"/>
          <w:szCs w:val="24"/>
        </w:rPr>
      </w:pPr>
      <w:r w:rsidRPr="00637297">
        <w:rPr>
          <w:b/>
          <w:color w:val="auto"/>
          <w:sz w:val="24"/>
          <w:szCs w:val="24"/>
        </w:rPr>
        <w:t>5.</w:t>
      </w:r>
      <w:r w:rsidRPr="00637297">
        <w:rPr>
          <w:color w:val="auto"/>
          <w:sz w:val="24"/>
          <w:szCs w:val="24"/>
        </w:rPr>
        <w:t xml:space="preserve"> Każdy z pracowników referatu finansowego odpowiedzialny jest za prowadzenie </w:t>
      </w:r>
      <w:r w:rsidR="008F23A2" w:rsidRPr="00637297">
        <w:rPr>
          <w:color w:val="auto"/>
          <w:sz w:val="24"/>
          <w:szCs w:val="24"/>
        </w:rPr>
        <w:t xml:space="preserve">           </w:t>
      </w:r>
      <w:r w:rsidRPr="00637297">
        <w:rPr>
          <w:color w:val="auto"/>
          <w:sz w:val="24"/>
          <w:szCs w:val="24"/>
        </w:rPr>
        <w:t>i przekazanie do przechowywania w archiwum zakładowym akt, jak niżej:</w:t>
      </w:r>
    </w:p>
    <w:p w14:paraId="11F76913" w14:textId="77777777" w:rsidR="00D401A3" w:rsidRPr="00637297" w:rsidRDefault="00D401A3" w:rsidP="00D401A3">
      <w:pPr>
        <w:pStyle w:val="w5"/>
        <w:spacing w:line="240" w:lineRule="auto"/>
        <w:rPr>
          <w:sz w:val="24"/>
          <w:szCs w:val="24"/>
        </w:rPr>
      </w:pPr>
      <w:r w:rsidRPr="00637297">
        <w:rPr>
          <w:b/>
          <w:sz w:val="24"/>
          <w:szCs w:val="24"/>
        </w:rPr>
        <w:t>1)</w:t>
      </w:r>
      <w:r w:rsidRPr="00637297">
        <w:rPr>
          <w:sz w:val="24"/>
          <w:szCs w:val="24"/>
        </w:rPr>
        <w:tab/>
        <w:t>akt planistycznych (dotyczące budżetu i środków pozabudżetowych),</w:t>
      </w:r>
    </w:p>
    <w:p w14:paraId="5B86B74C" w14:textId="77777777" w:rsidR="00D401A3" w:rsidRPr="00637297" w:rsidRDefault="00D401A3" w:rsidP="00D401A3">
      <w:pPr>
        <w:pStyle w:val="w5"/>
        <w:spacing w:line="240" w:lineRule="auto"/>
        <w:rPr>
          <w:sz w:val="24"/>
          <w:szCs w:val="24"/>
        </w:rPr>
      </w:pPr>
      <w:r w:rsidRPr="00637297">
        <w:rPr>
          <w:b/>
          <w:sz w:val="24"/>
          <w:szCs w:val="24"/>
        </w:rPr>
        <w:t>2)</w:t>
      </w:r>
      <w:r w:rsidRPr="00637297">
        <w:rPr>
          <w:sz w:val="24"/>
          <w:szCs w:val="24"/>
        </w:rPr>
        <w:tab/>
        <w:t>akt rachunkowości i finansów,</w:t>
      </w:r>
    </w:p>
    <w:p w14:paraId="5A32BDB1" w14:textId="77777777" w:rsidR="00D401A3" w:rsidRPr="00637297" w:rsidRDefault="00D401A3" w:rsidP="00D401A3">
      <w:pPr>
        <w:pStyle w:val="w5"/>
        <w:spacing w:line="240" w:lineRule="auto"/>
        <w:rPr>
          <w:sz w:val="24"/>
          <w:szCs w:val="24"/>
        </w:rPr>
      </w:pPr>
      <w:r w:rsidRPr="00637297">
        <w:rPr>
          <w:b/>
          <w:sz w:val="24"/>
          <w:szCs w:val="24"/>
        </w:rPr>
        <w:t>3)</w:t>
      </w:r>
      <w:r w:rsidRPr="00637297">
        <w:rPr>
          <w:sz w:val="24"/>
          <w:szCs w:val="24"/>
        </w:rPr>
        <w:tab/>
        <w:t>dokumentacji płacowej,</w:t>
      </w:r>
    </w:p>
    <w:p w14:paraId="67A41C65" w14:textId="77777777" w:rsidR="00D401A3" w:rsidRPr="00637297" w:rsidRDefault="00D401A3" w:rsidP="00D401A3">
      <w:pPr>
        <w:pStyle w:val="w5"/>
        <w:spacing w:line="240" w:lineRule="auto"/>
        <w:rPr>
          <w:sz w:val="24"/>
          <w:szCs w:val="24"/>
        </w:rPr>
      </w:pPr>
      <w:r w:rsidRPr="00637297">
        <w:rPr>
          <w:b/>
          <w:sz w:val="24"/>
          <w:szCs w:val="24"/>
        </w:rPr>
        <w:t>4)</w:t>
      </w:r>
      <w:r w:rsidRPr="00637297">
        <w:rPr>
          <w:sz w:val="24"/>
          <w:szCs w:val="24"/>
        </w:rPr>
        <w:tab/>
        <w:t>dokumentacji inwentaryzacyjnej,</w:t>
      </w:r>
    </w:p>
    <w:p w14:paraId="1DE23A84" w14:textId="77777777" w:rsidR="00D401A3" w:rsidRPr="00637297" w:rsidRDefault="00D401A3" w:rsidP="00D401A3">
      <w:pPr>
        <w:pStyle w:val="w5"/>
        <w:spacing w:line="240" w:lineRule="auto"/>
        <w:rPr>
          <w:sz w:val="24"/>
          <w:szCs w:val="24"/>
        </w:rPr>
      </w:pPr>
      <w:r w:rsidRPr="00637297">
        <w:rPr>
          <w:b/>
          <w:sz w:val="24"/>
          <w:szCs w:val="24"/>
        </w:rPr>
        <w:t>5)</w:t>
      </w:r>
      <w:r w:rsidRPr="00637297">
        <w:rPr>
          <w:sz w:val="24"/>
          <w:szCs w:val="24"/>
        </w:rPr>
        <w:tab/>
        <w:t>dokumentacji majątkowej,</w:t>
      </w:r>
    </w:p>
    <w:p w14:paraId="0AEB9C0B" w14:textId="77777777" w:rsidR="00D401A3" w:rsidRPr="00637297" w:rsidRDefault="00D401A3" w:rsidP="00D401A3">
      <w:pPr>
        <w:pStyle w:val="w5"/>
        <w:spacing w:line="240" w:lineRule="auto"/>
        <w:rPr>
          <w:sz w:val="24"/>
          <w:szCs w:val="24"/>
        </w:rPr>
      </w:pPr>
      <w:r w:rsidRPr="00637297">
        <w:rPr>
          <w:b/>
          <w:sz w:val="24"/>
          <w:szCs w:val="24"/>
        </w:rPr>
        <w:t>6)</w:t>
      </w:r>
      <w:r w:rsidRPr="00637297">
        <w:rPr>
          <w:sz w:val="24"/>
          <w:szCs w:val="24"/>
        </w:rPr>
        <w:tab/>
        <w:t>dokumentacji podatkowej,</w:t>
      </w:r>
    </w:p>
    <w:p w14:paraId="0BCE0D6B" w14:textId="77777777" w:rsidR="00D401A3" w:rsidRPr="00637297" w:rsidRDefault="00D401A3" w:rsidP="00D401A3">
      <w:pPr>
        <w:pStyle w:val="w5"/>
        <w:spacing w:line="240" w:lineRule="auto"/>
        <w:rPr>
          <w:sz w:val="24"/>
          <w:szCs w:val="24"/>
        </w:rPr>
      </w:pPr>
      <w:r w:rsidRPr="00637297">
        <w:rPr>
          <w:b/>
          <w:sz w:val="24"/>
          <w:szCs w:val="24"/>
        </w:rPr>
        <w:t>7)</w:t>
      </w:r>
      <w:r w:rsidRPr="00637297">
        <w:rPr>
          <w:sz w:val="24"/>
          <w:szCs w:val="24"/>
        </w:rPr>
        <w:tab/>
        <w:t>dokumentacji inwestycyjnej w zakresie finansowania i nakładów inwestycyjnych,</w:t>
      </w:r>
    </w:p>
    <w:p w14:paraId="7AE576EB" w14:textId="77777777" w:rsidR="00D401A3" w:rsidRPr="00637297" w:rsidRDefault="00D401A3" w:rsidP="00D401A3">
      <w:pPr>
        <w:pStyle w:val="w5"/>
        <w:spacing w:line="240" w:lineRule="auto"/>
        <w:rPr>
          <w:sz w:val="24"/>
          <w:szCs w:val="24"/>
        </w:rPr>
      </w:pPr>
      <w:r w:rsidRPr="00637297">
        <w:rPr>
          <w:b/>
          <w:sz w:val="24"/>
          <w:szCs w:val="24"/>
        </w:rPr>
        <w:t>8)</w:t>
      </w:r>
      <w:r w:rsidRPr="00637297">
        <w:rPr>
          <w:sz w:val="24"/>
          <w:szCs w:val="24"/>
        </w:rPr>
        <w:tab/>
        <w:t>dokumentacji sprawozdawczej dotyczącej budżetu gminy, budżetu urzędu gminy, funduszy celowych i innych sprawozdań,</w:t>
      </w:r>
    </w:p>
    <w:p w14:paraId="5010064A" w14:textId="77777777" w:rsidR="00D401A3" w:rsidRPr="00637297" w:rsidRDefault="00D401A3" w:rsidP="00D401A3">
      <w:pPr>
        <w:pStyle w:val="w5"/>
        <w:spacing w:line="240" w:lineRule="auto"/>
        <w:rPr>
          <w:sz w:val="24"/>
          <w:szCs w:val="24"/>
        </w:rPr>
      </w:pPr>
      <w:r w:rsidRPr="00637297">
        <w:rPr>
          <w:b/>
          <w:sz w:val="24"/>
          <w:szCs w:val="24"/>
        </w:rPr>
        <w:t xml:space="preserve">9) </w:t>
      </w:r>
      <w:r w:rsidRPr="00637297">
        <w:rPr>
          <w:sz w:val="24"/>
          <w:szCs w:val="24"/>
        </w:rPr>
        <w:t>innych nie wymienionych wyżej dokumentów dotyczących referatu finansowego.</w:t>
      </w:r>
    </w:p>
    <w:p w14:paraId="11CE1489" w14:textId="77777777" w:rsidR="00D401A3" w:rsidRPr="00637297" w:rsidRDefault="00D401A3" w:rsidP="00D401A3">
      <w:pPr>
        <w:pStyle w:val="w5"/>
        <w:spacing w:line="240" w:lineRule="auto"/>
        <w:rPr>
          <w:sz w:val="24"/>
          <w:szCs w:val="24"/>
        </w:rPr>
      </w:pPr>
      <w:r w:rsidRPr="00637297">
        <w:rPr>
          <w:b/>
          <w:sz w:val="24"/>
          <w:szCs w:val="24"/>
        </w:rPr>
        <w:t xml:space="preserve">6. </w:t>
      </w:r>
      <w:r w:rsidRPr="00637297">
        <w:rPr>
          <w:sz w:val="24"/>
          <w:szCs w:val="24"/>
        </w:rPr>
        <w:t>Przekazywanie i</w:t>
      </w:r>
      <w:r w:rsidRPr="00637297">
        <w:rPr>
          <w:b/>
          <w:sz w:val="24"/>
          <w:szCs w:val="24"/>
        </w:rPr>
        <w:t xml:space="preserve"> </w:t>
      </w:r>
      <w:r w:rsidRPr="00637297">
        <w:rPr>
          <w:sz w:val="24"/>
          <w:szCs w:val="24"/>
        </w:rPr>
        <w:t>przechowywanie akt w urzędzie  gminy odbywa się na zasadach określonych w instrukcji kancelaryjnej i zgodnych z jednolitym rzeczowym wykazem akt.</w:t>
      </w:r>
    </w:p>
    <w:p w14:paraId="29F68278" w14:textId="77777777" w:rsidR="00D401A3" w:rsidRPr="00637297" w:rsidRDefault="00D401A3" w:rsidP="00D401A3">
      <w:pPr>
        <w:pStyle w:val="tyt1"/>
        <w:rPr>
          <w:sz w:val="24"/>
          <w:szCs w:val="24"/>
        </w:rPr>
      </w:pPr>
    </w:p>
    <w:p w14:paraId="1663F3CD" w14:textId="77777777" w:rsidR="007311D6" w:rsidRDefault="007311D6" w:rsidP="00D401A3">
      <w:pPr>
        <w:pStyle w:val="tyt1"/>
        <w:rPr>
          <w:sz w:val="24"/>
          <w:szCs w:val="24"/>
        </w:rPr>
      </w:pPr>
    </w:p>
    <w:p w14:paraId="138CCB74" w14:textId="77777777" w:rsidR="007311D6" w:rsidRDefault="007311D6" w:rsidP="00D401A3">
      <w:pPr>
        <w:pStyle w:val="tyt1"/>
        <w:rPr>
          <w:sz w:val="24"/>
          <w:szCs w:val="24"/>
        </w:rPr>
      </w:pPr>
    </w:p>
    <w:p w14:paraId="1B65DBAA" w14:textId="77777777" w:rsidR="007311D6" w:rsidRDefault="007311D6" w:rsidP="00D401A3">
      <w:pPr>
        <w:pStyle w:val="tyt1"/>
        <w:rPr>
          <w:sz w:val="24"/>
          <w:szCs w:val="24"/>
        </w:rPr>
      </w:pPr>
    </w:p>
    <w:p w14:paraId="2DA8B6EA" w14:textId="77777777" w:rsidR="007311D6" w:rsidRDefault="007311D6" w:rsidP="00D401A3">
      <w:pPr>
        <w:pStyle w:val="tyt1"/>
        <w:rPr>
          <w:sz w:val="24"/>
          <w:szCs w:val="24"/>
        </w:rPr>
      </w:pPr>
    </w:p>
    <w:p w14:paraId="3C7E04A7" w14:textId="77777777" w:rsidR="007311D6" w:rsidRDefault="007311D6" w:rsidP="00D401A3">
      <w:pPr>
        <w:pStyle w:val="tyt1"/>
        <w:rPr>
          <w:sz w:val="24"/>
          <w:szCs w:val="24"/>
        </w:rPr>
      </w:pPr>
    </w:p>
    <w:p w14:paraId="498545BF" w14:textId="77777777" w:rsidR="007311D6" w:rsidRDefault="007311D6" w:rsidP="00D401A3">
      <w:pPr>
        <w:pStyle w:val="tyt1"/>
        <w:rPr>
          <w:sz w:val="24"/>
          <w:szCs w:val="24"/>
        </w:rPr>
      </w:pPr>
    </w:p>
    <w:p w14:paraId="18D18A61" w14:textId="77777777" w:rsidR="007311D6" w:rsidRDefault="007311D6" w:rsidP="00D401A3">
      <w:pPr>
        <w:pStyle w:val="tyt1"/>
        <w:rPr>
          <w:sz w:val="24"/>
          <w:szCs w:val="24"/>
        </w:rPr>
      </w:pPr>
    </w:p>
    <w:p w14:paraId="70F7FFFF" w14:textId="77777777" w:rsidR="00D401A3" w:rsidRDefault="00D401A3" w:rsidP="00D401A3">
      <w:pPr>
        <w:pStyle w:val="tyt1"/>
        <w:rPr>
          <w:sz w:val="24"/>
          <w:szCs w:val="24"/>
        </w:rPr>
      </w:pPr>
      <w:r w:rsidRPr="00637297">
        <w:rPr>
          <w:sz w:val="24"/>
          <w:szCs w:val="24"/>
        </w:rPr>
        <w:lastRenderedPageBreak/>
        <w:t>CZĘŚĆ V</w:t>
      </w:r>
    </w:p>
    <w:p w14:paraId="5D1BF11A" w14:textId="77777777" w:rsidR="00D82DB9" w:rsidRDefault="00D82DB9" w:rsidP="00D82DB9">
      <w:pPr>
        <w:pStyle w:val="tyt3"/>
        <w:spacing w:line="240" w:lineRule="auto"/>
        <w:rPr>
          <w:sz w:val="24"/>
          <w:szCs w:val="24"/>
        </w:rPr>
      </w:pPr>
    </w:p>
    <w:p w14:paraId="222E1658" w14:textId="13FD690F" w:rsidR="00D82DB9" w:rsidRPr="00637297" w:rsidRDefault="00D82DB9" w:rsidP="00D82DB9">
      <w:pPr>
        <w:pStyle w:val="tyt3"/>
        <w:spacing w:line="240" w:lineRule="auto"/>
        <w:rPr>
          <w:sz w:val="24"/>
          <w:szCs w:val="24"/>
        </w:rPr>
      </w:pPr>
      <w:r w:rsidRPr="00637297">
        <w:rPr>
          <w:sz w:val="24"/>
          <w:szCs w:val="24"/>
        </w:rPr>
        <w:t>§  17</w:t>
      </w:r>
      <w:r>
        <w:rPr>
          <w:sz w:val="24"/>
          <w:szCs w:val="24"/>
        </w:rPr>
        <w:t>.</w:t>
      </w:r>
    </w:p>
    <w:p w14:paraId="45AED15D" w14:textId="77777777" w:rsidR="00D82DB9" w:rsidRPr="00637297" w:rsidRDefault="00D82DB9" w:rsidP="00D401A3">
      <w:pPr>
        <w:pStyle w:val="tyt1"/>
        <w:rPr>
          <w:sz w:val="24"/>
          <w:szCs w:val="24"/>
        </w:rPr>
      </w:pPr>
    </w:p>
    <w:p w14:paraId="7524C1A2" w14:textId="77777777" w:rsidR="00D401A3" w:rsidRPr="00637297" w:rsidRDefault="00D401A3" w:rsidP="00D401A3">
      <w:pPr>
        <w:pStyle w:val="tyt1"/>
        <w:rPr>
          <w:sz w:val="24"/>
          <w:szCs w:val="24"/>
        </w:rPr>
      </w:pPr>
      <w:r w:rsidRPr="00637297">
        <w:rPr>
          <w:sz w:val="24"/>
          <w:szCs w:val="24"/>
        </w:rPr>
        <w:t>Postanowienia końcowe</w:t>
      </w:r>
    </w:p>
    <w:p w14:paraId="1E25688D" w14:textId="77777777" w:rsidR="00D401A3" w:rsidRPr="00637297" w:rsidRDefault="00D401A3" w:rsidP="00D401A3">
      <w:pPr>
        <w:pStyle w:val="Tekstpodstawowy1"/>
        <w:spacing w:line="240" w:lineRule="auto"/>
        <w:rPr>
          <w:color w:val="auto"/>
          <w:sz w:val="24"/>
          <w:szCs w:val="24"/>
        </w:rPr>
      </w:pPr>
      <w:r w:rsidRPr="00637297">
        <w:rPr>
          <w:color w:val="auto"/>
          <w:sz w:val="24"/>
          <w:szCs w:val="24"/>
        </w:rPr>
        <w:t xml:space="preserve"> </w:t>
      </w:r>
    </w:p>
    <w:p w14:paraId="6104232D" w14:textId="77777777" w:rsidR="00D401A3" w:rsidRPr="00637297" w:rsidRDefault="00D401A3" w:rsidP="00D401A3">
      <w:pPr>
        <w:pStyle w:val="Tekstpodstawowy1"/>
        <w:spacing w:line="240" w:lineRule="auto"/>
        <w:rPr>
          <w:color w:val="auto"/>
          <w:sz w:val="24"/>
          <w:szCs w:val="24"/>
        </w:rPr>
      </w:pPr>
    </w:p>
    <w:p w14:paraId="76C655ED" w14:textId="77777777" w:rsidR="00D401A3" w:rsidRPr="00637297" w:rsidRDefault="00D401A3" w:rsidP="00D401A3">
      <w:pPr>
        <w:pStyle w:val="Tekstpodstawowy1"/>
        <w:spacing w:line="240" w:lineRule="auto"/>
        <w:rPr>
          <w:color w:val="auto"/>
          <w:sz w:val="24"/>
          <w:szCs w:val="24"/>
        </w:rPr>
      </w:pPr>
      <w:r w:rsidRPr="00637297">
        <w:rPr>
          <w:b/>
          <w:color w:val="auto"/>
          <w:sz w:val="24"/>
          <w:szCs w:val="24"/>
        </w:rPr>
        <w:t>1.</w:t>
      </w:r>
      <w:r w:rsidRPr="00637297">
        <w:rPr>
          <w:color w:val="auto"/>
          <w:sz w:val="24"/>
          <w:szCs w:val="24"/>
        </w:rPr>
        <w:t xml:space="preserve"> Niniejsza instrukcja obowiązuje wszystkie stanowiska pracy jednostki i winna być przestrzegana przez wszystkich pracowników. </w:t>
      </w:r>
    </w:p>
    <w:p w14:paraId="31DB6A79" w14:textId="77777777" w:rsidR="00D401A3" w:rsidRPr="00637297" w:rsidRDefault="00D401A3" w:rsidP="00D401A3">
      <w:pPr>
        <w:pStyle w:val="Tekstpodstawowy1"/>
        <w:spacing w:line="240" w:lineRule="auto"/>
        <w:rPr>
          <w:color w:val="auto"/>
          <w:sz w:val="24"/>
          <w:szCs w:val="24"/>
        </w:rPr>
      </w:pPr>
      <w:r w:rsidRPr="00637297">
        <w:rPr>
          <w:b/>
          <w:color w:val="auto"/>
          <w:sz w:val="24"/>
          <w:szCs w:val="24"/>
        </w:rPr>
        <w:t>3.</w:t>
      </w:r>
      <w:r w:rsidRPr="00637297">
        <w:rPr>
          <w:color w:val="auto"/>
          <w:sz w:val="24"/>
          <w:szCs w:val="24"/>
        </w:rPr>
        <w:t xml:space="preserve"> Instrukcja obowiązuje od dnia 1</w:t>
      </w:r>
      <w:r w:rsidR="00AE1D4D">
        <w:rPr>
          <w:color w:val="auto"/>
          <w:sz w:val="24"/>
          <w:szCs w:val="24"/>
        </w:rPr>
        <w:t>6 czerwca</w:t>
      </w:r>
      <w:r w:rsidRPr="00637297">
        <w:rPr>
          <w:color w:val="auto"/>
          <w:sz w:val="24"/>
          <w:szCs w:val="24"/>
        </w:rPr>
        <w:t xml:space="preserve"> 20</w:t>
      </w:r>
      <w:r w:rsidR="00AE1D4D">
        <w:rPr>
          <w:color w:val="auto"/>
          <w:sz w:val="24"/>
          <w:szCs w:val="24"/>
        </w:rPr>
        <w:t>20</w:t>
      </w:r>
      <w:r w:rsidRPr="00637297">
        <w:rPr>
          <w:color w:val="auto"/>
          <w:sz w:val="24"/>
          <w:szCs w:val="24"/>
        </w:rPr>
        <w:t xml:space="preserve"> roku.</w:t>
      </w:r>
    </w:p>
    <w:p w14:paraId="499063B9" w14:textId="77777777" w:rsidR="00D401A3" w:rsidRPr="00637297" w:rsidRDefault="00D401A3" w:rsidP="00D401A3">
      <w:pPr>
        <w:pStyle w:val="Tekstpodstawowy1"/>
        <w:spacing w:line="240" w:lineRule="auto"/>
        <w:rPr>
          <w:color w:val="auto"/>
          <w:sz w:val="24"/>
          <w:szCs w:val="24"/>
        </w:rPr>
      </w:pPr>
    </w:p>
    <w:p w14:paraId="4A1D2D34" w14:textId="77777777" w:rsidR="00D82DB9" w:rsidRDefault="00D82DB9" w:rsidP="00D401A3">
      <w:pPr>
        <w:pStyle w:val="tyt3"/>
        <w:spacing w:line="240" w:lineRule="auto"/>
        <w:rPr>
          <w:sz w:val="24"/>
          <w:szCs w:val="24"/>
        </w:rPr>
      </w:pPr>
    </w:p>
    <w:p w14:paraId="434E79C9" w14:textId="7BB42C87" w:rsidR="00D401A3" w:rsidRPr="00637297" w:rsidRDefault="00D401A3" w:rsidP="00D401A3">
      <w:pPr>
        <w:pStyle w:val="tyt3"/>
        <w:spacing w:line="240" w:lineRule="auto"/>
        <w:rPr>
          <w:sz w:val="24"/>
          <w:szCs w:val="24"/>
        </w:rPr>
      </w:pPr>
      <w:r w:rsidRPr="00637297">
        <w:rPr>
          <w:sz w:val="24"/>
          <w:szCs w:val="24"/>
        </w:rPr>
        <w:t>§  18</w:t>
      </w:r>
      <w:r w:rsidR="00D82DB9">
        <w:rPr>
          <w:sz w:val="24"/>
          <w:szCs w:val="24"/>
        </w:rPr>
        <w:t>.</w:t>
      </w:r>
    </w:p>
    <w:p w14:paraId="2A96AA61" w14:textId="77777777" w:rsidR="00E01FF8" w:rsidRDefault="00E01FF8" w:rsidP="00D401A3">
      <w:pPr>
        <w:pStyle w:val="Tekstpodstawowy1"/>
        <w:spacing w:line="240" w:lineRule="auto"/>
        <w:rPr>
          <w:color w:val="auto"/>
          <w:sz w:val="24"/>
          <w:szCs w:val="24"/>
        </w:rPr>
      </w:pPr>
    </w:p>
    <w:p w14:paraId="34A2FC19" w14:textId="77777777" w:rsidR="00D401A3" w:rsidRPr="00637297" w:rsidRDefault="00D401A3" w:rsidP="00D401A3">
      <w:pPr>
        <w:pStyle w:val="Tekstpodstawowy1"/>
        <w:spacing w:line="240" w:lineRule="auto"/>
        <w:rPr>
          <w:color w:val="auto"/>
          <w:sz w:val="24"/>
          <w:szCs w:val="24"/>
        </w:rPr>
      </w:pPr>
      <w:r w:rsidRPr="00637297">
        <w:rPr>
          <w:color w:val="auto"/>
          <w:sz w:val="24"/>
          <w:szCs w:val="24"/>
        </w:rPr>
        <w:t>Wykaz załączników do instrukcji:</w:t>
      </w:r>
    </w:p>
    <w:p w14:paraId="6BAE0A05" w14:textId="03A34B91" w:rsidR="00D401A3" w:rsidRPr="00637297" w:rsidRDefault="00D401A3" w:rsidP="00D401A3">
      <w:pPr>
        <w:pStyle w:val="Tekstpodstawowy1"/>
        <w:spacing w:line="240" w:lineRule="auto"/>
        <w:rPr>
          <w:color w:val="auto"/>
          <w:sz w:val="24"/>
          <w:szCs w:val="24"/>
        </w:rPr>
      </w:pPr>
      <w:r w:rsidRPr="00637297">
        <w:rPr>
          <w:b/>
          <w:color w:val="auto"/>
          <w:sz w:val="24"/>
          <w:szCs w:val="24"/>
        </w:rPr>
        <w:t>1.</w:t>
      </w:r>
      <w:r w:rsidRPr="00637297">
        <w:rPr>
          <w:color w:val="auto"/>
          <w:sz w:val="24"/>
          <w:szCs w:val="24"/>
        </w:rPr>
        <w:t xml:space="preserve"> </w:t>
      </w:r>
      <w:r w:rsidR="00E01FF8">
        <w:rPr>
          <w:color w:val="auto"/>
          <w:sz w:val="24"/>
          <w:szCs w:val="24"/>
        </w:rPr>
        <w:t>Wykaz pracowników wraz z zajmowanym stanowiskiem oraz fakt zapoznania się                       z przepisami zawartymi w Instrukcji.</w:t>
      </w:r>
      <w:r w:rsidRPr="00637297">
        <w:rPr>
          <w:color w:val="auto"/>
          <w:sz w:val="24"/>
          <w:szCs w:val="24"/>
        </w:rPr>
        <w:t xml:space="preserve"> </w:t>
      </w:r>
    </w:p>
    <w:p w14:paraId="0EC351D6" w14:textId="7DE45C33" w:rsidR="00D401A3" w:rsidRPr="00637297" w:rsidRDefault="00D401A3" w:rsidP="00D401A3">
      <w:pPr>
        <w:pStyle w:val="Tekstpodstawowy1"/>
        <w:spacing w:line="240" w:lineRule="auto"/>
        <w:rPr>
          <w:color w:val="auto"/>
          <w:sz w:val="24"/>
          <w:szCs w:val="24"/>
        </w:rPr>
      </w:pPr>
      <w:r w:rsidRPr="00637297">
        <w:rPr>
          <w:b/>
          <w:color w:val="auto"/>
          <w:sz w:val="24"/>
          <w:szCs w:val="24"/>
        </w:rPr>
        <w:t>2.</w:t>
      </w:r>
      <w:r w:rsidRPr="00637297">
        <w:rPr>
          <w:color w:val="auto"/>
          <w:sz w:val="24"/>
          <w:szCs w:val="24"/>
        </w:rPr>
        <w:t xml:space="preserve">  W</w:t>
      </w:r>
      <w:r w:rsidR="00E01FF8">
        <w:rPr>
          <w:color w:val="auto"/>
          <w:sz w:val="24"/>
          <w:szCs w:val="24"/>
        </w:rPr>
        <w:t>ykaz osób upoważnionych do dysponowania gotówką i zatwierdzania dowodów księgowych.</w:t>
      </w:r>
    </w:p>
    <w:p w14:paraId="7627477F" w14:textId="2A4595B0" w:rsidR="00D401A3" w:rsidRPr="00637297" w:rsidRDefault="00D401A3" w:rsidP="00D401A3">
      <w:pPr>
        <w:pStyle w:val="Tekstpodstawowy1"/>
        <w:spacing w:line="240" w:lineRule="auto"/>
        <w:rPr>
          <w:color w:val="auto"/>
          <w:sz w:val="24"/>
          <w:szCs w:val="24"/>
        </w:rPr>
      </w:pPr>
      <w:r w:rsidRPr="00637297">
        <w:rPr>
          <w:b/>
          <w:color w:val="auto"/>
          <w:sz w:val="24"/>
          <w:szCs w:val="24"/>
        </w:rPr>
        <w:t>3.</w:t>
      </w:r>
      <w:r w:rsidR="008F23A2" w:rsidRPr="00637297">
        <w:rPr>
          <w:b/>
          <w:color w:val="auto"/>
          <w:sz w:val="24"/>
          <w:szCs w:val="24"/>
        </w:rPr>
        <w:t xml:space="preserve"> </w:t>
      </w:r>
      <w:r w:rsidR="00E01FF8" w:rsidRPr="00637297">
        <w:rPr>
          <w:color w:val="auto"/>
          <w:sz w:val="24"/>
          <w:szCs w:val="24"/>
        </w:rPr>
        <w:t>Termina</w:t>
      </w:r>
      <w:r w:rsidR="00E01FF8">
        <w:rPr>
          <w:color w:val="auto"/>
          <w:sz w:val="24"/>
          <w:szCs w:val="24"/>
        </w:rPr>
        <w:t>rz obiegu dokumentów księgowych.</w:t>
      </w:r>
    </w:p>
    <w:p w14:paraId="5BEEBB49" w14:textId="55F00ED8" w:rsidR="00AE1D4D" w:rsidRDefault="00D401A3" w:rsidP="00AE1D4D">
      <w:pPr>
        <w:pStyle w:val="Tekstpodstawowy1"/>
        <w:spacing w:line="240" w:lineRule="auto"/>
        <w:rPr>
          <w:color w:val="auto"/>
          <w:sz w:val="24"/>
          <w:szCs w:val="24"/>
        </w:rPr>
      </w:pPr>
      <w:r w:rsidRPr="00637297">
        <w:rPr>
          <w:b/>
          <w:color w:val="auto"/>
          <w:sz w:val="24"/>
          <w:szCs w:val="24"/>
        </w:rPr>
        <w:t>4</w:t>
      </w:r>
      <w:r w:rsidRPr="00637297">
        <w:rPr>
          <w:color w:val="auto"/>
          <w:sz w:val="24"/>
          <w:szCs w:val="24"/>
        </w:rPr>
        <w:t>. Zasady</w:t>
      </w:r>
      <w:r w:rsidR="00E01FF8">
        <w:rPr>
          <w:color w:val="auto"/>
          <w:sz w:val="24"/>
          <w:szCs w:val="24"/>
        </w:rPr>
        <w:t xml:space="preserve"> numerowania dowodów księgowych. </w:t>
      </w:r>
      <w:r w:rsidR="00AE1D4D">
        <w:rPr>
          <w:color w:val="auto"/>
          <w:sz w:val="24"/>
          <w:szCs w:val="24"/>
        </w:rPr>
        <w:t xml:space="preserve">          </w:t>
      </w:r>
    </w:p>
    <w:p w14:paraId="35849725" w14:textId="75764790" w:rsidR="00D401A3" w:rsidRPr="00637297" w:rsidRDefault="0060747C" w:rsidP="00E01FF8">
      <w:pPr>
        <w:pStyle w:val="Tekstpodstawowy1"/>
        <w:spacing w:line="240" w:lineRule="auto"/>
        <w:rPr>
          <w:color w:val="auto"/>
          <w:sz w:val="24"/>
          <w:szCs w:val="24"/>
        </w:rPr>
      </w:pPr>
      <w:r>
        <w:rPr>
          <w:color w:val="auto"/>
          <w:sz w:val="24"/>
          <w:szCs w:val="24"/>
        </w:rPr>
        <w:t xml:space="preserve">    </w:t>
      </w:r>
    </w:p>
    <w:p w14:paraId="3AA72C80" w14:textId="77777777" w:rsidR="00D401A3" w:rsidRPr="00637297" w:rsidRDefault="00D401A3" w:rsidP="00D401A3">
      <w:pPr>
        <w:pStyle w:val="Tekstpodstawowy1"/>
        <w:spacing w:line="240" w:lineRule="auto"/>
        <w:rPr>
          <w:color w:val="auto"/>
          <w:sz w:val="24"/>
          <w:szCs w:val="24"/>
        </w:rPr>
      </w:pPr>
    </w:p>
    <w:p w14:paraId="3A62FDF9" w14:textId="77777777" w:rsidR="00D401A3" w:rsidRPr="00637297" w:rsidRDefault="00D401A3" w:rsidP="00D401A3">
      <w:pPr>
        <w:pStyle w:val="Tekstpodstawowy1"/>
        <w:spacing w:line="240" w:lineRule="auto"/>
        <w:rPr>
          <w:color w:val="auto"/>
          <w:sz w:val="24"/>
          <w:szCs w:val="24"/>
        </w:rPr>
      </w:pPr>
    </w:p>
    <w:p w14:paraId="02B5FA46" w14:textId="77777777" w:rsidR="00D401A3" w:rsidRPr="00637297" w:rsidRDefault="00D401A3" w:rsidP="00D401A3">
      <w:pPr>
        <w:pStyle w:val="Tekstpodstawowy1"/>
        <w:spacing w:line="240" w:lineRule="auto"/>
        <w:rPr>
          <w:color w:val="auto"/>
          <w:sz w:val="24"/>
          <w:szCs w:val="24"/>
        </w:rPr>
      </w:pPr>
    </w:p>
    <w:p w14:paraId="1A4F077B" w14:textId="77777777" w:rsidR="00FD74A9" w:rsidRPr="00637297" w:rsidRDefault="00FD74A9" w:rsidP="00D401A3">
      <w:pPr>
        <w:jc w:val="right"/>
        <w:rPr>
          <w:sz w:val="24"/>
          <w:szCs w:val="24"/>
        </w:rPr>
      </w:pPr>
    </w:p>
    <w:p w14:paraId="64DEA811" w14:textId="77777777" w:rsidR="00812F66" w:rsidRDefault="00812F66" w:rsidP="00D401A3">
      <w:pPr>
        <w:jc w:val="right"/>
        <w:rPr>
          <w:sz w:val="24"/>
          <w:szCs w:val="24"/>
        </w:rPr>
      </w:pPr>
    </w:p>
    <w:p w14:paraId="4CE26F5D" w14:textId="77777777" w:rsidR="00812F66" w:rsidRDefault="00812F66" w:rsidP="00D401A3">
      <w:pPr>
        <w:jc w:val="right"/>
        <w:rPr>
          <w:sz w:val="24"/>
          <w:szCs w:val="24"/>
        </w:rPr>
      </w:pPr>
    </w:p>
    <w:p w14:paraId="25D71ECD" w14:textId="77777777" w:rsidR="00812F66" w:rsidRDefault="00812F66" w:rsidP="00D401A3">
      <w:pPr>
        <w:jc w:val="right"/>
        <w:rPr>
          <w:sz w:val="24"/>
          <w:szCs w:val="24"/>
        </w:rPr>
      </w:pPr>
    </w:p>
    <w:p w14:paraId="48C5540C" w14:textId="77777777" w:rsidR="00812F66" w:rsidRDefault="00812F66" w:rsidP="00D401A3">
      <w:pPr>
        <w:jc w:val="right"/>
        <w:rPr>
          <w:sz w:val="24"/>
          <w:szCs w:val="24"/>
        </w:rPr>
      </w:pPr>
    </w:p>
    <w:p w14:paraId="55362554" w14:textId="77777777" w:rsidR="00812F66" w:rsidRDefault="00812F66" w:rsidP="00D401A3">
      <w:pPr>
        <w:jc w:val="right"/>
        <w:rPr>
          <w:sz w:val="24"/>
          <w:szCs w:val="24"/>
        </w:rPr>
      </w:pPr>
    </w:p>
    <w:p w14:paraId="1942E09C" w14:textId="77777777" w:rsidR="00812F66" w:rsidRDefault="00812F66" w:rsidP="00D401A3">
      <w:pPr>
        <w:jc w:val="right"/>
        <w:rPr>
          <w:sz w:val="24"/>
          <w:szCs w:val="24"/>
        </w:rPr>
      </w:pPr>
    </w:p>
    <w:p w14:paraId="35AF7306" w14:textId="77777777" w:rsidR="00812F66" w:rsidRDefault="00812F66" w:rsidP="00D401A3">
      <w:pPr>
        <w:jc w:val="right"/>
        <w:rPr>
          <w:sz w:val="24"/>
          <w:szCs w:val="24"/>
        </w:rPr>
      </w:pPr>
    </w:p>
    <w:p w14:paraId="26DC896B" w14:textId="77777777" w:rsidR="00812F66" w:rsidRDefault="00812F66" w:rsidP="00D401A3">
      <w:pPr>
        <w:jc w:val="right"/>
        <w:rPr>
          <w:sz w:val="24"/>
          <w:szCs w:val="24"/>
        </w:rPr>
      </w:pPr>
    </w:p>
    <w:p w14:paraId="75909859" w14:textId="77777777" w:rsidR="00812F66" w:rsidRDefault="00812F66" w:rsidP="00D401A3">
      <w:pPr>
        <w:jc w:val="right"/>
        <w:rPr>
          <w:sz w:val="24"/>
          <w:szCs w:val="24"/>
        </w:rPr>
      </w:pPr>
    </w:p>
    <w:p w14:paraId="47317D4D" w14:textId="77777777" w:rsidR="00812F66" w:rsidRDefault="00812F66" w:rsidP="00D401A3">
      <w:pPr>
        <w:jc w:val="right"/>
        <w:rPr>
          <w:sz w:val="24"/>
          <w:szCs w:val="24"/>
        </w:rPr>
      </w:pPr>
    </w:p>
    <w:p w14:paraId="50A0CD43" w14:textId="77777777" w:rsidR="00812F66" w:rsidRDefault="00812F66" w:rsidP="00D401A3">
      <w:pPr>
        <w:jc w:val="right"/>
        <w:rPr>
          <w:sz w:val="24"/>
          <w:szCs w:val="24"/>
        </w:rPr>
      </w:pPr>
    </w:p>
    <w:p w14:paraId="43EF5875" w14:textId="77777777" w:rsidR="00812F66" w:rsidRDefault="00812F66" w:rsidP="00D401A3">
      <w:pPr>
        <w:jc w:val="right"/>
        <w:rPr>
          <w:sz w:val="24"/>
          <w:szCs w:val="24"/>
        </w:rPr>
      </w:pPr>
    </w:p>
    <w:p w14:paraId="50216788" w14:textId="77777777" w:rsidR="00812F66" w:rsidRDefault="00812F66" w:rsidP="00D401A3">
      <w:pPr>
        <w:jc w:val="right"/>
        <w:rPr>
          <w:sz w:val="24"/>
          <w:szCs w:val="24"/>
        </w:rPr>
      </w:pPr>
    </w:p>
    <w:p w14:paraId="2C8D9CE1" w14:textId="77777777" w:rsidR="00812F66" w:rsidRDefault="00812F66" w:rsidP="00D401A3">
      <w:pPr>
        <w:jc w:val="right"/>
        <w:rPr>
          <w:sz w:val="24"/>
          <w:szCs w:val="24"/>
        </w:rPr>
      </w:pPr>
    </w:p>
    <w:p w14:paraId="55A44A02" w14:textId="77777777" w:rsidR="00E01FF8" w:rsidRDefault="00E01FF8" w:rsidP="00D401A3">
      <w:pPr>
        <w:jc w:val="right"/>
        <w:rPr>
          <w:sz w:val="24"/>
          <w:szCs w:val="24"/>
        </w:rPr>
      </w:pPr>
    </w:p>
    <w:p w14:paraId="1AB821BE" w14:textId="77777777" w:rsidR="00E01FF8" w:rsidRDefault="00E01FF8" w:rsidP="00D401A3">
      <w:pPr>
        <w:jc w:val="right"/>
        <w:rPr>
          <w:sz w:val="24"/>
          <w:szCs w:val="24"/>
        </w:rPr>
      </w:pPr>
    </w:p>
    <w:p w14:paraId="24F348E5" w14:textId="77777777" w:rsidR="00E01FF8" w:rsidRDefault="00E01FF8" w:rsidP="00D401A3">
      <w:pPr>
        <w:jc w:val="right"/>
        <w:rPr>
          <w:sz w:val="24"/>
          <w:szCs w:val="24"/>
        </w:rPr>
      </w:pPr>
    </w:p>
    <w:p w14:paraId="24404EFC" w14:textId="77777777" w:rsidR="00E01FF8" w:rsidRDefault="00E01FF8" w:rsidP="00D401A3">
      <w:pPr>
        <w:jc w:val="right"/>
        <w:rPr>
          <w:sz w:val="24"/>
          <w:szCs w:val="24"/>
        </w:rPr>
      </w:pPr>
    </w:p>
    <w:p w14:paraId="5222F290" w14:textId="77777777" w:rsidR="00E01FF8" w:rsidRDefault="00E01FF8" w:rsidP="00D401A3">
      <w:pPr>
        <w:jc w:val="right"/>
        <w:rPr>
          <w:sz w:val="24"/>
          <w:szCs w:val="24"/>
        </w:rPr>
      </w:pPr>
    </w:p>
    <w:p w14:paraId="21C05010" w14:textId="77777777" w:rsidR="00E01FF8" w:rsidRDefault="00E01FF8" w:rsidP="00D401A3">
      <w:pPr>
        <w:jc w:val="right"/>
        <w:rPr>
          <w:sz w:val="24"/>
          <w:szCs w:val="24"/>
        </w:rPr>
      </w:pPr>
    </w:p>
    <w:p w14:paraId="69CC2FCE" w14:textId="77777777" w:rsidR="00E01FF8" w:rsidRDefault="00E01FF8" w:rsidP="00D401A3">
      <w:pPr>
        <w:jc w:val="right"/>
        <w:rPr>
          <w:sz w:val="24"/>
          <w:szCs w:val="24"/>
        </w:rPr>
      </w:pPr>
    </w:p>
    <w:p w14:paraId="5952E24D" w14:textId="77777777" w:rsidR="00E01FF8" w:rsidRDefault="00E01FF8" w:rsidP="00D401A3">
      <w:pPr>
        <w:jc w:val="right"/>
        <w:rPr>
          <w:sz w:val="24"/>
          <w:szCs w:val="24"/>
        </w:rPr>
      </w:pPr>
    </w:p>
    <w:p w14:paraId="5BC09676" w14:textId="77777777" w:rsidR="00E01FF8" w:rsidRDefault="00E01FF8" w:rsidP="00D401A3">
      <w:pPr>
        <w:jc w:val="right"/>
        <w:rPr>
          <w:sz w:val="24"/>
          <w:szCs w:val="24"/>
        </w:rPr>
      </w:pPr>
    </w:p>
    <w:p w14:paraId="6AC172B4" w14:textId="52934460" w:rsidR="009523AB" w:rsidRPr="005D6129" w:rsidRDefault="009523AB" w:rsidP="009523AB">
      <w:pPr>
        <w:jc w:val="right"/>
        <w:rPr>
          <w:snapToGrid w:val="0"/>
        </w:rPr>
      </w:pPr>
      <w:bookmarkStart w:id="0" w:name="_GoBack"/>
      <w:bookmarkEnd w:id="0"/>
      <w:r w:rsidRPr="005D6129">
        <w:rPr>
          <w:snapToGrid w:val="0"/>
        </w:rPr>
        <w:lastRenderedPageBreak/>
        <w:t xml:space="preserve">Załącznik nr </w:t>
      </w:r>
      <w:r w:rsidR="00E01FF8">
        <w:rPr>
          <w:snapToGrid w:val="0"/>
        </w:rPr>
        <w:t>1</w:t>
      </w:r>
    </w:p>
    <w:p w14:paraId="1A5A5B47" w14:textId="77777777" w:rsidR="009523AB" w:rsidRPr="005D6129" w:rsidRDefault="009523AB" w:rsidP="009523AB">
      <w:pPr>
        <w:jc w:val="right"/>
      </w:pPr>
      <w:r w:rsidRPr="005D6129">
        <w:t>do „Instrukcji obiegu, kontroli i archiwizowania</w:t>
      </w:r>
    </w:p>
    <w:p w14:paraId="176C7E40" w14:textId="77777777" w:rsidR="009523AB" w:rsidRPr="005D6129" w:rsidRDefault="009523AB" w:rsidP="009523AB">
      <w:pPr>
        <w:jc w:val="right"/>
      </w:pPr>
      <w:r w:rsidRPr="005D6129">
        <w:t>dokumentów finansowo-księgowych</w:t>
      </w:r>
    </w:p>
    <w:p w14:paraId="38340D5B" w14:textId="77777777" w:rsidR="009523AB" w:rsidRPr="005D6129" w:rsidRDefault="009523AB" w:rsidP="009523AB">
      <w:pPr>
        <w:jc w:val="right"/>
      </w:pPr>
      <w:r w:rsidRPr="005D6129">
        <w:t>w Urzędzie Gminy w Damnicy”</w:t>
      </w:r>
    </w:p>
    <w:p w14:paraId="3FF12710" w14:textId="77777777" w:rsidR="009523AB" w:rsidRPr="005D6129" w:rsidRDefault="009523AB" w:rsidP="009523AB">
      <w:pPr>
        <w:jc w:val="both"/>
        <w:rPr>
          <w:b/>
        </w:rPr>
      </w:pPr>
    </w:p>
    <w:p w14:paraId="217463D6" w14:textId="77777777" w:rsidR="009523AB" w:rsidRDefault="009523AB" w:rsidP="009523AB">
      <w:pPr>
        <w:jc w:val="center"/>
        <w:rPr>
          <w:sz w:val="24"/>
          <w:szCs w:val="24"/>
        </w:rPr>
      </w:pPr>
    </w:p>
    <w:p w14:paraId="0926C61D" w14:textId="77777777" w:rsidR="009523AB" w:rsidRPr="009523AB" w:rsidRDefault="009523AB" w:rsidP="009523AB">
      <w:pPr>
        <w:jc w:val="center"/>
        <w:rPr>
          <w:b/>
          <w:sz w:val="24"/>
          <w:szCs w:val="24"/>
          <w:u w:val="single"/>
        </w:rPr>
      </w:pPr>
      <w:r w:rsidRPr="009523AB">
        <w:rPr>
          <w:b/>
          <w:sz w:val="24"/>
          <w:szCs w:val="24"/>
          <w:u w:val="single"/>
        </w:rPr>
        <w:t>Oświadczenie</w:t>
      </w:r>
    </w:p>
    <w:p w14:paraId="2F8AF0F2" w14:textId="77777777" w:rsidR="009523AB" w:rsidRDefault="009523AB" w:rsidP="009523AB">
      <w:pPr>
        <w:jc w:val="center"/>
        <w:rPr>
          <w:sz w:val="24"/>
          <w:szCs w:val="24"/>
        </w:rPr>
      </w:pPr>
    </w:p>
    <w:p w14:paraId="004A466A" w14:textId="77777777" w:rsidR="009523AB" w:rsidRDefault="009523AB" w:rsidP="009523AB">
      <w:pPr>
        <w:jc w:val="both"/>
        <w:rPr>
          <w:sz w:val="24"/>
          <w:szCs w:val="24"/>
        </w:rPr>
      </w:pPr>
      <w:r w:rsidRPr="009523AB">
        <w:rPr>
          <w:sz w:val="24"/>
          <w:szCs w:val="24"/>
        </w:rPr>
        <w:t xml:space="preserve">Niniejszym oświadczam, że przyjęłam / </w:t>
      </w:r>
      <w:proofErr w:type="spellStart"/>
      <w:r w:rsidRPr="009523AB">
        <w:rPr>
          <w:sz w:val="24"/>
          <w:szCs w:val="24"/>
        </w:rPr>
        <w:t>łem</w:t>
      </w:r>
      <w:proofErr w:type="spellEnd"/>
      <w:r w:rsidRPr="009523AB">
        <w:rPr>
          <w:sz w:val="24"/>
          <w:szCs w:val="24"/>
        </w:rPr>
        <w:t xml:space="preserve"> / do wiadomości i ścisłego przestrzegania zasady określone w instrukcji oraz zobowiązuje się w zakresie obiegu dokumentów postępować zgodnie</w:t>
      </w:r>
      <w:r>
        <w:rPr>
          <w:sz w:val="24"/>
          <w:szCs w:val="24"/>
        </w:rPr>
        <w:t xml:space="preserve"> z zawartymi w niej ustaleniami: </w:t>
      </w:r>
    </w:p>
    <w:tbl>
      <w:tblPr>
        <w:tblW w:w="14942" w:type="dxa"/>
        <w:tblInd w:w="55" w:type="dxa"/>
        <w:tblCellMar>
          <w:left w:w="70" w:type="dxa"/>
          <w:right w:w="70" w:type="dxa"/>
        </w:tblCellMar>
        <w:tblLook w:val="04A0" w:firstRow="1" w:lastRow="0" w:firstColumn="1" w:lastColumn="0" w:noHBand="0" w:noVBand="1"/>
      </w:tblPr>
      <w:tblGrid>
        <w:gridCol w:w="520"/>
        <w:gridCol w:w="9362"/>
        <w:gridCol w:w="2740"/>
        <w:gridCol w:w="2320"/>
      </w:tblGrid>
      <w:tr w:rsidR="009523AB" w14:paraId="3E163EB5" w14:textId="77777777" w:rsidTr="009523AB">
        <w:trPr>
          <w:trHeight w:val="464"/>
        </w:trPr>
        <w:tc>
          <w:tcPr>
            <w:tcW w:w="14942" w:type="dxa"/>
            <w:gridSpan w:val="4"/>
            <w:vMerge w:val="restart"/>
            <w:tcBorders>
              <w:top w:val="nil"/>
              <w:left w:val="nil"/>
              <w:bottom w:val="nil"/>
              <w:right w:val="nil"/>
            </w:tcBorders>
            <w:shd w:val="clear" w:color="auto" w:fill="auto"/>
            <w:vAlign w:val="center"/>
            <w:hideMark/>
          </w:tcPr>
          <w:p w14:paraId="3C7C0376" w14:textId="77777777" w:rsidR="009523AB" w:rsidRDefault="009523AB" w:rsidP="009523AB">
            <w:pPr>
              <w:rPr>
                <w:b/>
                <w:bCs/>
                <w:color w:val="000000"/>
              </w:rPr>
            </w:pPr>
          </w:p>
          <w:p w14:paraId="7C9D8D1F" w14:textId="77777777" w:rsidR="009523AB" w:rsidRPr="00F864FE" w:rsidRDefault="009523AB" w:rsidP="009523AB">
            <w:pPr>
              <w:ind w:left="5664" w:firstLine="708"/>
            </w:pPr>
          </w:p>
          <w:tbl>
            <w:tblPr>
              <w:tblW w:w="85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61"/>
              <w:gridCol w:w="3314"/>
              <w:gridCol w:w="1985"/>
              <w:gridCol w:w="2427"/>
            </w:tblGrid>
            <w:tr w:rsidR="009523AB" w:rsidRPr="00F864FE" w14:paraId="5AC6D1C4" w14:textId="77777777" w:rsidTr="009523AB">
              <w:trPr>
                <w:trHeight w:val="300"/>
              </w:trPr>
              <w:tc>
                <w:tcPr>
                  <w:tcW w:w="861" w:type="dxa"/>
                  <w:shd w:val="clear" w:color="auto" w:fill="auto"/>
                  <w:noWrap/>
                  <w:vAlign w:val="center"/>
                  <w:hideMark/>
                </w:tcPr>
                <w:p w14:paraId="433BE2E3" w14:textId="77777777" w:rsidR="009523AB" w:rsidRPr="00F864FE" w:rsidRDefault="009523AB" w:rsidP="009523AB">
                  <w:pPr>
                    <w:jc w:val="center"/>
                    <w:rPr>
                      <w:b/>
                      <w:bCs/>
                      <w:color w:val="000000"/>
                      <w:sz w:val="22"/>
                      <w:szCs w:val="22"/>
                    </w:rPr>
                  </w:pPr>
                  <w:r w:rsidRPr="00F864FE">
                    <w:rPr>
                      <w:b/>
                      <w:bCs/>
                      <w:color w:val="000000"/>
                      <w:sz w:val="22"/>
                      <w:szCs w:val="22"/>
                    </w:rPr>
                    <w:t>Lp.</w:t>
                  </w:r>
                </w:p>
              </w:tc>
              <w:tc>
                <w:tcPr>
                  <w:tcW w:w="3314" w:type="dxa"/>
                  <w:shd w:val="clear" w:color="auto" w:fill="auto"/>
                  <w:noWrap/>
                  <w:vAlign w:val="center"/>
                  <w:hideMark/>
                </w:tcPr>
                <w:p w14:paraId="6B7BE56B" w14:textId="77777777" w:rsidR="009523AB" w:rsidRPr="00F864FE" w:rsidRDefault="009523AB" w:rsidP="009523AB">
                  <w:pPr>
                    <w:jc w:val="center"/>
                    <w:rPr>
                      <w:b/>
                      <w:bCs/>
                      <w:color w:val="000000"/>
                      <w:sz w:val="22"/>
                      <w:szCs w:val="22"/>
                    </w:rPr>
                  </w:pPr>
                  <w:r w:rsidRPr="00F864FE">
                    <w:rPr>
                      <w:b/>
                      <w:bCs/>
                      <w:color w:val="000000"/>
                      <w:sz w:val="22"/>
                      <w:szCs w:val="22"/>
                    </w:rPr>
                    <w:t>Nazwisko i imię</w:t>
                  </w:r>
                </w:p>
              </w:tc>
              <w:tc>
                <w:tcPr>
                  <w:tcW w:w="1985" w:type="dxa"/>
                  <w:shd w:val="clear" w:color="auto" w:fill="auto"/>
                  <w:noWrap/>
                  <w:vAlign w:val="center"/>
                  <w:hideMark/>
                </w:tcPr>
                <w:p w14:paraId="0B1D3A9A" w14:textId="77777777" w:rsidR="009523AB" w:rsidRPr="00F864FE" w:rsidRDefault="009523AB" w:rsidP="009523AB">
                  <w:pPr>
                    <w:jc w:val="center"/>
                    <w:rPr>
                      <w:b/>
                      <w:bCs/>
                      <w:color w:val="000000"/>
                      <w:sz w:val="22"/>
                      <w:szCs w:val="22"/>
                    </w:rPr>
                  </w:pPr>
                  <w:r w:rsidRPr="00F864FE">
                    <w:rPr>
                      <w:b/>
                      <w:bCs/>
                      <w:color w:val="000000"/>
                      <w:sz w:val="22"/>
                      <w:szCs w:val="22"/>
                    </w:rPr>
                    <w:t>Stanowisko</w:t>
                  </w:r>
                </w:p>
              </w:tc>
              <w:tc>
                <w:tcPr>
                  <w:tcW w:w="2427" w:type="dxa"/>
                  <w:shd w:val="clear" w:color="auto" w:fill="auto"/>
                  <w:noWrap/>
                  <w:vAlign w:val="center"/>
                  <w:hideMark/>
                </w:tcPr>
                <w:p w14:paraId="7B5DDBD1" w14:textId="77777777" w:rsidR="009523AB" w:rsidRPr="00F864FE" w:rsidRDefault="009523AB" w:rsidP="009523AB">
                  <w:pPr>
                    <w:jc w:val="center"/>
                    <w:rPr>
                      <w:b/>
                      <w:bCs/>
                      <w:color w:val="000000"/>
                      <w:sz w:val="22"/>
                      <w:szCs w:val="22"/>
                    </w:rPr>
                  </w:pPr>
                  <w:r w:rsidRPr="00F864FE">
                    <w:rPr>
                      <w:b/>
                      <w:bCs/>
                      <w:color w:val="000000"/>
                      <w:sz w:val="22"/>
                      <w:szCs w:val="22"/>
                    </w:rPr>
                    <w:t>Podpis</w:t>
                  </w:r>
                </w:p>
              </w:tc>
            </w:tr>
            <w:tr w:rsidR="009523AB" w:rsidRPr="00F864FE" w14:paraId="5FD5DB55" w14:textId="77777777" w:rsidTr="009523AB">
              <w:trPr>
                <w:trHeight w:val="599"/>
              </w:trPr>
              <w:tc>
                <w:tcPr>
                  <w:tcW w:w="861" w:type="dxa"/>
                  <w:shd w:val="clear" w:color="auto" w:fill="auto"/>
                  <w:noWrap/>
                  <w:vAlign w:val="center"/>
                </w:tcPr>
                <w:p w14:paraId="186A3B53" w14:textId="77777777" w:rsidR="009523AB" w:rsidRPr="00F864FE" w:rsidRDefault="007943EE" w:rsidP="007943EE">
                  <w:pPr>
                    <w:jc w:val="center"/>
                    <w:rPr>
                      <w:color w:val="000000"/>
                      <w:sz w:val="22"/>
                      <w:szCs w:val="22"/>
                    </w:rPr>
                  </w:pPr>
                  <w:r>
                    <w:rPr>
                      <w:color w:val="000000"/>
                      <w:sz w:val="22"/>
                      <w:szCs w:val="22"/>
                    </w:rPr>
                    <w:t>1</w:t>
                  </w:r>
                  <w:r w:rsidR="009523AB" w:rsidRPr="00F864FE">
                    <w:rPr>
                      <w:color w:val="000000"/>
                      <w:sz w:val="22"/>
                      <w:szCs w:val="22"/>
                    </w:rPr>
                    <w:t>.</w:t>
                  </w:r>
                </w:p>
              </w:tc>
              <w:tc>
                <w:tcPr>
                  <w:tcW w:w="3314" w:type="dxa"/>
                  <w:shd w:val="clear" w:color="auto" w:fill="auto"/>
                  <w:noWrap/>
                  <w:vAlign w:val="center"/>
                </w:tcPr>
                <w:p w14:paraId="3E72A0F1" w14:textId="77777777" w:rsidR="009523AB" w:rsidRPr="00F864FE" w:rsidRDefault="009523AB" w:rsidP="009523AB">
                  <w:pPr>
                    <w:rPr>
                      <w:color w:val="000000"/>
                      <w:sz w:val="22"/>
                      <w:szCs w:val="22"/>
                    </w:rPr>
                  </w:pPr>
                  <w:proofErr w:type="spellStart"/>
                  <w:r w:rsidRPr="00F864FE">
                    <w:rPr>
                      <w:color w:val="000000"/>
                      <w:sz w:val="22"/>
                      <w:szCs w:val="22"/>
                    </w:rPr>
                    <w:t>Kiczmachowski</w:t>
                  </w:r>
                  <w:proofErr w:type="spellEnd"/>
                  <w:r w:rsidRPr="00F864FE">
                    <w:rPr>
                      <w:color w:val="000000"/>
                      <w:sz w:val="22"/>
                      <w:szCs w:val="22"/>
                    </w:rPr>
                    <w:t xml:space="preserve"> Grzegorz</w:t>
                  </w:r>
                </w:p>
              </w:tc>
              <w:tc>
                <w:tcPr>
                  <w:tcW w:w="1985" w:type="dxa"/>
                  <w:shd w:val="clear" w:color="auto" w:fill="auto"/>
                  <w:noWrap/>
                  <w:vAlign w:val="center"/>
                </w:tcPr>
                <w:p w14:paraId="4E950375" w14:textId="77777777" w:rsidR="009523AB" w:rsidRPr="00F864FE" w:rsidRDefault="009523AB" w:rsidP="009523AB">
                  <w:pPr>
                    <w:rPr>
                      <w:color w:val="000000"/>
                      <w:sz w:val="22"/>
                      <w:szCs w:val="22"/>
                    </w:rPr>
                  </w:pPr>
                  <w:r w:rsidRPr="00F864FE">
                    <w:rPr>
                      <w:color w:val="000000"/>
                      <w:sz w:val="22"/>
                      <w:szCs w:val="22"/>
                    </w:rPr>
                    <w:t xml:space="preserve">Zastępca Wójta </w:t>
                  </w:r>
                </w:p>
              </w:tc>
              <w:tc>
                <w:tcPr>
                  <w:tcW w:w="2427" w:type="dxa"/>
                  <w:shd w:val="clear" w:color="auto" w:fill="auto"/>
                  <w:noWrap/>
                  <w:vAlign w:val="center"/>
                </w:tcPr>
                <w:p w14:paraId="45B28B67" w14:textId="77777777" w:rsidR="009523AB" w:rsidRPr="00F864FE" w:rsidRDefault="009523AB" w:rsidP="009523AB">
                  <w:pPr>
                    <w:rPr>
                      <w:color w:val="000000"/>
                      <w:sz w:val="22"/>
                      <w:szCs w:val="22"/>
                    </w:rPr>
                  </w:pPr>
                </w:p>
                <w:p w14:paraId="6D9AB778" w14:textId="77777777" w:rsidR="009523AB" w:rsidRPr="00F864FE" w:rsidRDefault="009523AB" w:rsidP="009523AB">
                  <w:pPr>
                    <w:rPr>
                      <w:color w:val="000000"/>
                      <w:sz w:val="22"/>
                      <w:szCs w:val="22"/>
                    </w:rPr>
                  </w:pPr>
                </w:p>
                <w:p w14:paraId="637D7A9E" w14:textId="77777777" w:rsidR="009523AB" w:rsidRPr="00F864FE" w:rsidRDefault="009523AB" w:rsidP="009523AB">
                  <w:pPr>
                    <w:rPr>
                      <w:color w:val="000000"/>
                      <w:sz w:val="22"/>
                      <w:szCs w:val="22"/>
                    </w:rPr>
                  </w:pPr>
                </w:p>
              </w:tc>
            </w:tr>
            <w:tr w:rsidR="009523AB" w:rsidRPr="00F864FE" w14:paraId="4DBBBC42" w14:textId="77777777" w:rsidTr="009523AB">
              <w:trPr>
                <w:trHeight w:val="563"/>
              </w:trPr>
              <w:tc>
                <w:tcPr>
                  <w:tcW w:w="861" w:type="dxa"/>
                  <w:shd w:val="clear" w:color="auto" w:fill="auto"/>
                  <w:noWrap/>
                  <w:vAlign w:val="center"/>
                  <w:hideMark/>
                </w:tcPr>
                <w:p w14:paraId="2A4C4736" w14:textId="77777777" w:rsidR="009523AB" w:rsidRPr="00F864FE" w:rsidRDefault="007943EE" w:rsidP="009523AB">
                  <w:pPr>
                    <w:jc w:val="center"/>
                    <w:rPr>
                      <w:color w:val="000000"/>
                      <w:sz w:val="22"/>
                      <w:szCs w:val="22"/>
                    </w:rPr>
                  </w:pPr>
                  <w:r>
                    <w:rPr>
                      <w:color w:val="000000"/>
                      <w:sz w:val="22"/>
                      <w:szCs w:val="22"/>
                    </w:rPr>
                    <w:t>2</w:t>
                  </w:r>
                  <w:r w:rsidR="009523AB" w:rsidRPr="00F864FE">
                    <w:rPr>
                      <w:color w:val="000000"/>
                      <w:sz w:val="22"/>
                      <w:szCs w:val="22"/>
                    </w:rPr>
                    <w:t>.</w:t>
                  </w:r>
                </w:p>
              </w:tc>
              <w:tc>
                <w:tcPr>
                  <w:tcW w:w="3314" w:type="dxa"/>
                  <w:shd w:val="clear" w:color="auto" w:fill="auto"/>
                  <w:noWrap/>
                  <w:vAlign w:val="center"/>
                  <w:hideMark/>
                </w:tcPr>
                <w:p w14:paraId="4B54BBB5" w14:textId="77777777" w:rsidR="009523AB" w:rsidRPr="00F864FE" w:rsidRDefault="009523AB" w:rsidP="009523AB">
                  <w:pPr>
                    <w:rPr>
                      <w:color w:val="000000"/>
                      <w:sz w:val="22"/>
                      <w:szCs w:val="22"/>
                    </w:rPr>
                  </w:pPr>
                  <w:proofErr w:type="spellStart"/>
                  <w:r w:rsidRPr="00F864FE">
                    <w:rPr>
                      <w:color w:val="000000"/>
                      <w:sz w:val="22"/>
                      <w:szCs w:val="22"/>
                    </w:rPr>
                    <w:t>Bursztynowicz</w:t>
                  </w:r>
                  <w:proofErr w:type="spellEnd"/>
                  <w:r w:rsidRPr="00F864FE">
                    <w:rPr>
                      <w:color w:val="000000"/>
                      <w:sz w:val="22"/>
                      <w:szCs w:val="22"/>
                    </w:rPr>
                    <w:t xml:space="preserve"> Marta</w:t>
                  </w:r>
                </w:p>
              </w:tc>
              <w:tc>
                <w:tcPr>
                  <w:tcW w:w="1985" w:type="dxa"/>
                  <w:shd w:val="clear" w:color="auto" w:fill="auto"/>
                  <w:noWrap/>
                  <w:vAlign w:val="center"/>
                  <w:hideMark/>
                </w:tcPr>
                <w:p w14:paraId="0CB1E779" w14:textId="77777777" w:rsidR="009523AB" w:rsidRPr="00F864FE" w:rsidRDefault="009523AB" w:rsidP="009523AB">
                  <w:pPr>
                    <w:rPr>
                      <w:color w:val="000000"/>
                      <w:sz w:val="22"/>
                      <w:szCs w:val="22"/>
                    </w:rPr>
                  </w:pPr>
                  <w:r w:rsidRPr="00F864FE">
                    <w:rPr>
                      <w:color w:val="000000"/>
                      <w:sz w:val="22"/>
                      <w:szCs w:val="22"/>
                    </w:rPr>
                    <w:t>Sekretarz Gminy</w:t>
                  </w:r>
                </w:p>
              </w:tc>
              <w:tc>
                <w:tcPr>
                  <w:tcW w:w="2427" w:type="dxa"/>
                  <w:shd w:val="clear" w:color="auto" w:fill="auto"/>
                  <w:noWrap/>
                  <w:vAlign w:val="center"/>
                  <w:hideMark/>
                </w:tcPr>
                <w:p w14:paraId="2009C2D5" w14:textId="77777777" w:rsidR="009523AB" w:rsidRPr="00F864FE" w:rsidRDefault="009523AB" w:rsidP="009523AB">
                  <w:pPr>
                    <w:rPr>
                      <w:color w:val="000000"/>
                      <w:sz w:val="22"/>
                      <w:szCs w:val="22"/>
                    </w:rPr>
                  </w:pPr>
                  <w:r w:rsidRPr="00F864FE">
                    <w:rPr>
                      <w:color w:val="000000"/>
                      <w:sz w:val="22"/>
                      <w:szCs w:val="22"/>
                    </w:rPr>
                    <w:t> </w:t>
                  </w:r>
                </w:p>
                <w:p w14:paraId="31842FDC" w14:textId="77777777" w:rsidR="009523AB" w:rsidRPr="00F864FE" w:rsidRDefault="009523AB" w:rsidP="009523AB">
                  <w:pPr>
                    <w:rPr>
                      <w:color w:val="000000"/>
                      <w:sz w:val="22"/>
                      <w:szCs w:val="22"/>
                    </w:rPr>
                  </w:pPr>
                </w:p>
                <w:p w14:paraId="372CD387" w14:textId="77777777" w:rsidR="009523AB" w:rsidRPr="00F864FE" w:rsidRDefault="009523AB" w:rsidP="009523AB">
                  <w:pPr>
                    <w:rPr>
                      <w:color w:val="000000"/>
                      <w:sz w:val="22"/>
                      <w:szCs w:val="22"/>
                    </w:rPr>
                  </w:pPr>
                </w:p>
              </w:tc>
            </w:tr>
            <w:tr w:rsidR="009523AB" w:rsidRPr="00F864FE" w14:paraId="439FB58F" w14:textId="77777777" w:rsidTr="009523AB">
              <w:trPr>
                <w:trHeight w:val="573"/>
              </w:trPr>
              <w:tc>
                <w:tcPr>
                  <w:tcW w:w="861" w:type="dxa"/>
                  <w:shd w:val="clear" w:color="auto" w:fill="auto"/>
                  <w:noWrap/>
                  <w:vAlign w:val="center"/>
                  <w:hideMark/>
                </w:tcPr>
                <w:p w14:paraId="3631FE21" w14:textId="77777777" w:rsidR="009523AB" w:rsidRPr="00F864FE" w:rsidRDefault="007943EE" w:rsidP="009523AB">
                  <w:pPr>
                    <w:jc w:val="center"/>
                    <w:rPr>
                      <w:color w:val="000000"/>
                      <w:sz w:val="22"/>
                      <w:szCs w:val="22"/>
                    </w:rPr>
                  </w:pPr>
                  <w:r>
                    <w:rPr>
                      <w:color w:val="000000"/>
                      <w:sz w:val="22"/>
                      <w:szCs w:val="22"/>
                    </w:rPr>
                    <w:t>3</w:t>
                  </w:r>
                  <w:r w:rsidR="009523AB" w:rsidRPr="00F864FE">
                    <w:rPr>
                      <w:color w:val="000000"/>
                      <w:sz w:val="22"/>
                      <w:szCs w:val="22"/>
                    </w:rPr>
                    <w:t>.</w:t>
                  </w:r>
                </w:p>
              </w:tc>
              <w:tc>
                <w:tcPr>
                  <w:tcW w:w="3314" w:type="dxa"/>
                  <w:shd w:val="clear" w:color="auto" w:fill="auto"/>
                  <w:noWrap/>
                  <w:vAlign w:val="center"/>
                  <w:hideMark/>
                </w:tcPr>
                <w:p w14:paraId="36EEFCC6" w14:textId="77777777" w:rsidR="009523AB" w:rsidRPr="00F864FE" w:rsidRDefault="009523AB" w:rsidP="009523AB">
                  <w:pPr>
                    <w:rPr>
                      <w:color w:val="000000"/>
                      <w:sz w:val="22"/>
                      <w:szCs w:val="22"/>
                    </w:rPr>
                  </w:pPr>
                  <w:r w:rsidRPr="00F864FE">
                    <w:rPr>
                      <w:color w:val="000000"/>
                      <w:sz w:val="22"/>
                      <w:szCs w:val="22"/>
                    </w:rPr>
                    <w:t>Michalska Joanna</w:t>
                  </w:r>
                </w:p>
              </w:tc>
              <w:tc>
                <w:tcPr>
                  <w:tcW w:w="1985" w:type="dxa"/>
                  <w:shd w:val="clear" w:color="auto" w:fill="auto"/>
                  <w:noWrap/>
                  <w:vAlign w:val="center"/>
                  <w:hideMark/>
                </w:tcPr>
                <w:p w14:paraId="09640808" w14:textId="77777777" w:rsidR="009523AB" w:rsidRPr="00F864FE" w:rsidRDefault="009523AB" w:rsidP="009523AB">
                  <w:pPr>
                    <w:rPr>
                      <w:color w:val="000000"/>
                      <w:sz w:val="22"/>
                      <w:szCs w:val="22"/>
                    </w:rPr>
                  </w:pPr>
                </w:p>
                <w:p w14:paraId="5D94D50D" w14:textId="77777777" w:rsidR="009523AB" w:rsidRPr="00F864FE" w:rsidRDefault="009523AB" w:rsidP="009523AB">
                  <w:pPr>
                    <w:rPr>
                      <w:color w:val="000000"/>
                      <w:sz w:val="22"/>
                      <w:szCs w:val="22"/>
                    </w:rPr>
                  </w:pPr>
                  <w:r w:rsidRPr="00F864FE">
                    <w:rPr>
                      <w:color w:val="000000"/>
                      <w:sz w:val="22"/>
                      <w:szCs w:val="22"/>
                    </w:rPr>
                    <w:t>Skarbnik Gminy</w:t>
                  </w:r>
                </w:p>
                <w:p w14:paraId="31BE2BC4" w14:textId="77777777" w:rsidR="009523AB" w:rsidRPr="00F864FE" w:rsidRDefault="009523AB" w:rsidP="009523AB">
                  <w:pPr>
                    <w:rPr>
                      <w:color w:val="000000"/>
                      <w:sz w:val="22"/>
                      <w:szCs w:val="22"/>
                    </w:rPr>
                  </w:pPr>
                </w:p>
              </w:tc>
              <w:tc>
                <w:tcPr>
                  <w:tcW w:w="2427" w:type="dxa"/>
                  <w:shd w:val="clear" w:color="auto" w:fill="auto"/>
                  <w:noWrap/>
                  <w:vAlign w:val="center"/>
                  <w:hideMark/>
                </w:tcPr>
                <w:p w14:paraId="67A1C216" w14:textId="77777777" w:rsidR="009523AB" w:rsidRPr="00F864FE" w:rsidRDefault="009523AB" w:rsidP="009523AB">
                  <w:pPr>
                    <w:rPr>
                      <w:color w:val="000000"/>
                      <w:sz w:val="22"/>
                      <w:szCs w:val="22"/>
                    </w:rPr>
                  </w:pPr>
                  <w:r w:rsidRPr="00F864FE">
                    <w:rPr>
                      <w:color w:val="000000"/>
                      <w:sz w:val="22"/>
                      <w:szCs w:val="22"/>
                    </w:rPr>
                    <w:t> </w:t>
                  </w:r>
                </w:p>
              </w:tc>
            </w:tr>
            <w:tr w:rsidR="009523AB" w:rsidRPr="00F864FE" w14:paraId="379CE8A7" w14:textId="77777777" w:rsidTr="009523AB">
              <w:trPr>
                <w:trHeight w:val="695"/>
              </w:trPr>
              <w:tc>
                <w:tcPr>
                  <w:tcW w:w="861" w:type="dxa"/>
                  <w:shd w:val="clear" w:color="auto" w:fill="auto"/>
                  <w:noWrap/>
                  <w:vAlign w:val="center"/>
                  <w:hideMark/>
                </w:tcPr>
                <w:p w14:paraId="61051A8B" w14:textId="77777777" w:rsidR="009523AB" w:rsidRPr="00F864FE" w:rsidRDefault="007943EE" w:rsidP="009523AB">
                  <w:pPr>
                    <w:jc w:val="center"/>
                    <w:rPr>
                      <w:color w:val="000000"/>
                      <w:sz w:val="22"/>
                      <w:szCs w:val="22"/>
                    </w:rPr>
                  </w:pPr>
                  <w:r>
                    <w:rPr>
                      <w:color w:val="000000"/>
                      <w:sz w:val="22"/>
                      <w:szCs w:val="22"/>
                    </w:rPr>
                    <w:t>4</w:t>
                  </w:r>
                  <w:r w:rsidR="009523AB" w:rsidRPr="00F864FE">
                    <w:rPr>
                      <w:color w:val="000000"/>
                      <w:sz w:val="22"/>
                      <w:szCs w:val="22"/>
                    </w:rPr>
                    <w:t>.</w:t>
                  </w:r>
                </w:p>
              </w:tc>
              <w:tc>
                <w:tcPr>
                  <w:tcW w:w="3314" w:type="dxa"/>
                  <w:shd w:val="clear" w:color="auto" w:fill="auto"/>
                  <w:noWrap/>
                  <w:vAlign w:val="center"/>
                  <w:hideMark/>
                </w:tcPr>
                <w:p w14:paraId="1BD84068" w14:textId="77777777" w:rsidR="009523AB" w:rsidRPr="00F864FE" w:rsidRDefault="009523AB" w:rsidP="009523AB">
                  <w:pPr>
                    <w:rPr>
                      <w:color w:val="000000"/>
                      <w:sz w:val="22"/>
                      <w:szCs w:val="22"/>
                    </w:rPr>
                  </w:pPr>
                  <w:r w:rsidRPr="00F864FE">
                    <w:rPr>
                      <w:color w:val="000000"/>
                      <w:sz w:val="22"/>
                      <w:szCs w:val="22"/>
                    </w:rPr>
                    <w:t>Buchholz Halina</w:t>
                  </w:r>
                </w:p>
              </w:tc>
              <w:tc>
                <w:tcPr>
                  <w:tcW w:w="1985" w:type="dxa"/>
                  <w:shd w:val="clear" w:color="auto" w:fill="auto"/>
                  <w:noWrap/>
                  <w:vAlign w:val="center"/>
                  <w:hideMark/>
                </w:tcPr>
                <w:p w14:paraId="522B9D90" w14:textId="77777777" w:rsidR="009523AB" w:rsidRPr="00F864FE" w:rsidRDefault="009523AB" w:rsidP="009523AB">
                  <w:pPr>
                    <w:rPr>
                      <w:color w:val="000000"/>
                      <w:sz w:val="22"/>
                      <w:szCs w:val="22"/>
                    </w:rPr>
                  </w:pPr>
                  <w:r w:rsidRPr="00F864FE">
                    <w:rPr>
                      <w:color w:val="000000"/>
                      <w:sz w:val="22"/>
                      <w:szCs w:val="22"/>
                    </w:rPr>
                    <w:t>Kierownik USC</w:t>
                  </w:r>
                </w:p>
              </w:tc>
              <w:tc>
                <w:tcPr>
                  <w:tcW w:w="2427" w:type="dxa"/>
                  <w:shd w:val="clear" w:color="auto" w:fill="auto"/>
                  <w:noWrap/>
                  <w:vAlign w:val="center"/>
                  <w:hideMark/>
                </w:tcPr>
                <w:p w14:paraId="6E487799" w14:textId="77777777" w:rsidR="009523AB" w:rsidRPr="00F864FE" w:rsidRDefault="009523AB" w:rsidP="009523AB">
                  <w:pPr>
                    <w:rPr>
                      <w:color w:val="000000"/>
                      <w:sz w:val="22"/>
                      <w:szCs w:val="22"/>
                    </w:rPr>
                  </w:pPr>
                  <w:r w:rsidRPr="00F864FE">
                    <w:rPr>
                      <w:color w:val="000000"/>
                      <w:sz w:val="22"/>
                      <w:szCs w:val="22"/>
                    </w:rPr>
                    <w:t> </w:t>
                  </w:r>
                </w:p>
                <w:p w14:paraId="6D212410" w14:textId="77777777" w:rsidR="009523AB" w:rsidRPr="00F864FE" w:rsidRDefault="009523AB" w:rsidP="009523AB">
                  <w:pPr>
                    <w:rPr>
                      <w:color w:val="000000"/>
                      <w:sz w:val="22"/>
                      <w:szCs w:val="22"/>
                    </w:rPr>
                  </w:pPr>
                </w:p>
                <w:p w14:paraId="2B7160D7" w14:textId="77777777" w:rsidR="009523AB" w:rsidRPr="00F864FE" w:rsidRDefault="009523AB" w:rsidP="009523AB">
                  <w:pPr>
                    <w:rPr>
                      <w:color w:val="000000"/>
                      <w:sz w:val="22"/>
                      <w:szCs w:val="22"/>
                    </w:rPr>
                  </w:pPr>
                </w:p>
              </w:tc>
            </w:tr>
            <w:tr w:rsidR="009523AB" w:rsidRPr="00F864FE" w14:paraId="51C8709C" w14:textId="77777777" w:rsidTr="009523AB">
              <w:trPr>
                <w:trHeight w:val="695"/>
              </w:trPr>
              <w:tc>
                <w:tcPr>
                  <w:tcW w:w="861" w:type="dxa"/>
                  <w:shd w:val="clear" w:color="auto" w:fill="auto"/>
                  <w:noWrap/>
                  <w:vAlign w:val="center"/>
                </w:tcPr>
                <w:p w14:paraId="199632A0" w14:textId="77777777" w:rsidR="009523AB" w:rsidRPr="00F864FE" w:rsidRDefault="007943EE" w:rsidP="009523AB">
                  <w:pPr>
                    <w:jc w:val="center"/>
                    <w:rPr>
                      <w:color w:val="000000"/>
                      <w:sz w:val="22"/>
                      <w:szCs w:val="22"/>
                    </w:rPr>
                  </w:pPr>
                  <w:r>
                    <w:rPr>
                      <w:color w:val="000000"/>
                      <w:sz w:val="22"/>
                      <w:szCs w:val="22"/>
                    </w:rPr>
                    <w:t>5</w:t>
                  </w:r>
                  <w:r w:rsidR="009523AB" w:rsidRPr="00F864FE">
                    <w:rPr>
                      <w:color w:val="000000"/>
                      <w:sz w:val="22"/>
                      <w:szCs w:val="22"/>
                    </w:rPr>
                    <w:t>.</w:t>
                  </w:r>
                </w:p>
              </w:tc>
              <w:tc>
                <w:tcPr>
                  <w:tcW w:w="3314" w:type="dxa"/>
                  <w:shd w:val="clear" w:color="auto" w:fill="auto"/>
                  <w:noWrap/>
                  <w:vAlign w:val="center"/>
                </w:tcPr>
                <w:p w14:paraId="3220E371" w14:textId="77777777" w:rsidR="009523AB" w:rsidRPr="00F864FE" w:rsidRDefault="009523AB" w:rsidP="009523AB">
                  <w:pPr>
                    <w:rPr>
                      <w:color w:val="000000"/>
                      <w:sz w:val="22"/>
                      <w:szCs w:val="22"/>
                    </w:rPr>
                  </w:pPr>
                  <w:r w:rsidRPr="00F864FE">
                    <w:rPr>
                      <w:color w:val="000000"/>
                      <w:sz w:val="22"/>
                      <w:szCs w:val="22"/>
                    </w:rPr>
                    <w:t>Rak Izabela</w:t>
                  </w:r>
                </w:p>
              </w:tc>
              <w:tc>
                <w:tcPr>
                  <w:tcW w:w="1985" w:type="dxa"/>
                  <w:shd w:val="clear" w:color="auto" w:fill="auto"/>
                  <w:noWrap/>
                  <w:vAlign w:val="center"/>
                </w:tcPr>
                <w:p w14:paraId="32C22C2F" w14:textId="77777777" w:rsidR="009523AB" w:rsidRDefault="009523AB" w:rsidP="009523AB">
                  <w:pPr>
                    <w:rPr>
                      <w:color w:val="000000"/>
                      <w:sz w:val="22"/>
                      <w:szCs w:val="22"/>
                    </w:rPr>
                  </w:pPr>
                </w:p>
                <w:p w14:paraId="5E25E183" w14:textId="77777777" w:rsidR="009523AB" w:rsidRDefault="009523AB" w:rsidP="009523AB">
                  <w:pPr>
                    <w:rPr>
                      <w:color w:val="000000"/>
                      <w:sz w:val="22"/>
                      <w:szCs w:val="22"/>
                    </w:rPr>
                  </w:pPr>
                  <w:r w:rsidRPr="00F864FE">
                    <w:rPr>
                      <w:color w:val="000000"/>
                      <w:sz w:val="22"/>
                      <w:szCs w:val="22"/>
                    </w:rPr>
                    <w:t>Zastępca Kierownika USC</w:t>
                  </w:r>
                </w:p>
                <w:p w14:paraId="6E4941A4" w14:textId="77777777" w:rsidR="009523AB" w:rsidRDefault="009523AB" w:rsidP="009523AB">
                  <w:pPr>
                    <w:rPr>
                      <w:color w:val="000000"/>
                      <w:sz w:val="22"/>
                      <w:szCs w:val="22"/>
                    </w:rPr>
                  </w:pPr>
                </w:p>
                <w:p w14:paraId="0B6835BB" w14:textId="77777777" w:rsidR="009523AB" w:rsidRPr="00F864FE" w:rsidRDefault="009523AB" w:rsidP="009523AB">
                  <w:pPr>
                    <w:rPr>
                      <w:color w:val="000000"/>
                      <w:sz w:val="22"/>
                      <w:szCs w:val="22"/>
                    </w:rPr>
                  </w:pPr>
                </w:p>
              </w:tc>
              <w:tc>
                <w:tcPr>
                  <w:tcW w:w="2427" w:type="dxa"/>
                  <w:shd w:val="clear" w:color="auto" w:fill="auto"/>
                  <w:noWrap/>
                  <w:vAlign w:val="center"/>
                </w:tcPr>
                <w:p w14:paraId="37E1F1DE" w14:textId="77777777" w:rsidR="009523AB" w:rsidRPr="00F864FE" w:rsidRDefault="009523AB" w:rsidP="009523AB">
                  <w:pPr>
                    <w:rPr>
                      <w:color w:val="000000"/>
                      <w:sz w:val="22"/>
                      <w:szCs w:val="22"/>
                    </w:rPr>
                  </w:pPr>
                </w:p>
                <w:p w14:paraId="7208AE8F" w14:textId="77777777" w:rsidR="009523AB" w:rsidRPr="00F864FE" w:rsidRDefault="009523AB" w:rsidP="009523AB">
                  <w:pPr>
                    <w:rPr>
                      <w:color w:val="000000"/>
                      <w:sz w:val="22"/>
                      <w:szCs w:val="22"/>
                    </w:rPr>
                  </w:pPr>
                </w:p>
                <w:p w14:paraId="521D86C7" w14:textId="77777777" w:rsidR="009523AB" w:rsidRPr="00F864FE" w:rsidRDefault="009523AB" w:rsidP="009523AB">
                  <w:pPr>
                    <w:rPr>
                      <w:color w:val="000000"/>
                      <w:sz w:val="22"/>
                      <w:szCs w:val="22"/>
                    </w:rPr>
                  </w:pPr>
                </w:p>
              </w:tc>
            </w:tr>
            <w:tr w:rsidR="009523AB" w:rsidRPr="00F864FE" w14:paraId="5C8EB533" w14:textId="77777777" w:rsidTr="009523AB">
              <w:trPr>
                <w:trHeight w:val="695"/>
              </w:trPr>
              <w:tc>
                <w:tcPr>
                  <w:tcW w:w="861" w:type="dxa"/>
                  <w:shd w:val="clear" w:color="auto" w:fill="auto"/>
                  <w:noWrap/>
                  <w:vAlign w:val="center"/>
                </w:tcPr>
                <w:p w14:paraId="1194F53B" w14:textId="77777777" w:rsidR="009523AB" w:rsidRPr="00F864FE" w:rsidRDefault="007943EE" w:rsidP="009523AB">
                  <w:pPr>
                    <w:jc w:val="center"/>
                    <w:rPr>
                      <w:color w:val="000000"/>
                      <w:sz w:val="22"/>
                      <w:szCs w:val="22"/>
                    </w:rPr>
                  </w:pPr>
                  <w:r>
                    <w:rPr>
                      <w:color w:val="000000"/>
                      <w:sz w:val="22"/>
                      <w:szCs w:val="22"/>
                    </w:rPr>
                    <w:t>6</w:t>
                  </w:r>
                  <w:r w:rsidR="009523AB" w:rsidRPr="00F864FE">
                    <w:rPr>
                      <w:color w:val="000000"/>
                      <w:sz w:val="22"/>
                      <w:szCs w:val="22"/>
                    </w:rPr>
                    <w:t>.</w:t>
                  </w:r>
                </w:p>
              </w:tc>
              <w:tc>
                <w:tcPr>
                  <w:tcW w:w="3314" w:type="dxa"/>
                  <w:shd w:val="clear" w:color="auto" w:fill="auto"/>
                  <w:noWrap/>
                  <w:vAlign w:val="center"/>
                </w:tcPr>
                <w:p w14:paraId="1A9082C5" w14:textId="77777777" w:rsidR="009523AB" w:rsidRPr="00F864FE" w:rsidRDefault="009523AB" w:rsidP="009523AB">
                  <w:pPr>
                    <w:rPr>
                      <w:color w:val="000000"/>
                      <w:sz w:val="22"/>
                      <w:szCs w:val="22"/>
                    </w:rPr>
                  </w:pPr>
                  <w:r w:rsidRPr="00F864FE">
                    <w:rPr>
                      <w:color w:val="000000"/>
                      <w:sz w:val="22"/>
                      <w:szCs w:val="22"/>
                    </w:rPr>
                    <w:t>Kołtuniak Zdzisław</w:t>
                  </w:r>
                </w:p>
              </w:tc>
              <w:tc>
                <w:tcPr>
                  <w:tcW w:w="1985" w:type="dxa"/>
                  <w:shd w:val="clear" w:color="auto" w:fill="auto"/>
                  <w:noWrap/>
                  <w:vAlign w:val="center"/>
                </w:tcPr>
                <w:p w14:paraId="34F58B18" w14:textId="77777777" w:rsidR="009523AB" w:rsidRDefault="009523AB" w:rsidP="009523AB">
                  <w:pPr>
                    <w:rPr>
                      <w:color w:val="000000"/>
                      <w:sz w:val="22"/>
                      <w:szCs w:val="22"/>
                    </w:rPr>
                  </w:pPr>
                </w:p>
                <w:p w14:paraId="4AE5F527" w14:textId="77777777" w:rsidR="009523AB" w:rsidRDefault="009523AB" w:rsidP="009523AB">
                  <w:pPr>
                    <w:rPr>
                      <w:color w:val="000000"/>
                      <w:sz w:val="22"/>
                      <w:szCs w:val="22"/>
                    </w:rPr>
                  </w:pPr>
                  <w:r w:rsidRPr="00F864FE">
                    <w:rPr>
                      <w:color w:val="000000"/>
                      <w:sz w:val="22"/>
                      <w:szCs w:val="22"/>
                    </w:rPr>
                    <w:t>Pełnomocnik ds. ochrony informacji niejawnych</w:t>
                  </w:r>
                </w:p>
                <w:p w14:paraId="72FAC669" w14:textId="77777777" w:rsidR="009523AB" w:rsidRPr="00F864FE" w:rsidRDefault="009523AB" w:rsidP="009523AB">
                  <w:pPr>
                    <w:rPr>
                      <w:color w:val="000000"/>
                      <w:sz w:val="22"/>
                      <w:szCs w:val="22"/>
                    </w:rPr>
                  </w:pPr>
                </w:p>
              </w:tc>
              <w:tc>
                <w:tcPr>
                  <w:tcW w:w="2427" w:type="dxa"/>
                  <w:shd w:val="clear" w:color="auto" w:fill="auto"/>
                  <w:noWrap/>
                  <w:vAlign w:val="center"/>
                </w:tcPr>
                <w:p w14:paraId="199AA3E8" w14:textId="77777777" w:rsidR="009523AB" w:rsidRPr="00F864FE" w:rsidRDefault="009523AB" w:rsidP="009523AB">
                  <w:pPr>
                    <w:rPr>
                      <w:color w:val="000000"/>
                      <w:sz w:val="22"/>
                      <w:szCs w:val="22"/>
                    </w:rPr>
                  </w:pPr>
                </w:p>
              </w:tc>
            </w:tr>
            <w:tr w:rsidR="009523AB" w:rsidRPr="00F864FE" w14:paraId="3200B090" w14:textId="77777777" w:rsidTr="009523AB">
              <w:trPr>
                <w:trHeight w:val="695"/>
              </w:trPr>
              <w:tc>
                <w:tcPr>
                  <w:tcW w:w="861" w:type="dxa"/>
                  <w:shd w:val="clear" w:color="auto" w:fill="auto"/>
                  <w:noWrap/>
                  <w:vAlign w:val="center"/>
                </w:tcPr>
                <w:p w14:paraId="69CA4F06" w14:textId="77777777" w:rsidR="009523AB" w:rsidRPr="00F864FE" w:rsidRDefault="007943EE" w:rsidP="009523AB">
                  <w:pPr>
                    <w:jc w:val="center"/>
                    <w:rPr>
                      <w:color w:val="000000"/>
                      <w:sz w:val="22"/>
                      <w:szCs w:val="22"/>
                    </w:rPr>
                  </w:pPr>
                  <w:r>
                    <w:rPr>
                      <w:color w:val="000000"/>
                      <w:sz w:val="22"/>
                      <w:szCs w:val="22"/>
                    </w:rPr>
                    <w:t>7</w:t>
                  </w:r>
                  <w:r w:rsidR="009523AB" w:rsidRPr="00F864FE">
                    <w:rPr>
                      <w:color w:val="000000"/>
                      <w:sz w:val="22"/>
                      <w:szCs w:val="22"/>
                    </w:rPr>
                    <w:t>.</w:t>
                  </w:r>
                </w:p>
              </w:tc>
              <w:tc>
                <w:tcPr>
                  <w:tcW w:w="3314" w:type="dxa"/>
                  <w:shd w:val="clear" w:color="auto" w:fill="auto"/>
                  <w:noWrap/>
                  <w:vAlign w:val="center"/>
                </w:tcPr>
                <w:p w14:paraId="11468FCB" w14:textId="77777777" w:rsidR="009523AB" w:rsidRPr="00F864FE" w:rsidRDefault="009523AB" w:rsidP="009523AB">
                  <w:pPr>
                    <w:rPr>
                      <w:color w:val="000000"/>
                      <w:sz w:val="22"/>
                      <w:szCs w:val="22"/>
                    </w:rPr>
                  </w:pPr>
                  <w:r w:rsidRPr="00F864FE">
                    <w:rPr>
                      <w:color w:val="000000"/>
                      <w:sz w:val="22"/>
                      <w:szCs w:val="22"/>
                    </w:rPr>
                    <w:t>Zdun Piotr</w:t>
                  </w:r>
                </w:p>
              </w:tc>
              <w:tc>
                <w:tcPr>
                  <w:tcW w:w="1985" w:type="dxa"/>
                  <w:shd w:val="clear" w:color="auto" w:fill="auto"/>
                  <w:noWrap/>
                  <w:vAlign w:val="center"/>
                </w:tcPr>
                <w:p w14:paraId="5B0726D3" w14:textId="77777777" w:rsidR="009523AB" w:rsidRPr="00F864FE" w:rsidRDefault="009523AB" w:rsidP="009523AB">
                  <w:pPr>
                    <w:rPr>
                      <w:color w:val="000000"/>
                      <w:sz w:val="22"/>
                      <w:szCs w:val="22"/>
                    </w:rPr>
                  </w:pPr>
                  <w:r w:rsidRPr="00F864FE">
                    <w:rPr>
                      <w:color w:val="000000"/>
                      <w:sz w:val="22"/>
                      <w:szCs w:val="22"/>
                    </w:rPr>
                    <w:t>Komendant gminny ochrony przeciwpożarowej</w:t>
                  </w:r>
                </w:p>
              </w:tc>
              <w:tc>
                <w:tcPr>
                  <w:tcW w:w="2427" w:type="dxa"/>
                  <w:shd w:val="clear" w:color="auto" w:fill="auto"/>
                  <w:noWrap/>
                  <w:vAlign w:val="center"/>
                </w:tcPr>
                <w:p w14:paraId="3C6962D1" w14:textId="77777777" w:rsidR="009523AB" w:rsidRPr="00F864FE" w:rsidRDefault="009523AB" w:rsidP="009523AB">
                  <w:pPr>
                    <w:rPr>
                      <w:color w:val="000000"/>
                      <w:sz w:val="22"/>
                      <w:szCs w:val="22"/>
                    </w:rPr>
                  </w:pPr>
                </w:p>
              </w:tc>
            </w:tr>
            <w:tr w:rsidR="009523AB" w:rsidRPr="00F864FE" w14:paraId="5F7B04EF" w14:textId="77777777" w:rsidTr="009523AB">
              <w:trPr>
                <w:trHeight w:val="843"/>
              </w:trPr>
              <w:tc>
                <w:tcPr>
                  <w:tcW w:w="861" w:type="dxa"/>
                  <w:shd w:val="clear" w:color="auto" w:fill="auto"/>
                  <w:noWrap/>
                  <w:vAlign w:val="center"/>
                  <w:hideMark/>
                </w:tcPr>
                <w:p w14:paraId="5F824679" w14:textId="77777777" w:rsidR="009523AB" w:rsidRPr="00F864FE" w:rsidRDefault="007943EE" w:rsidP="009523AB">
                  <w:pPr>
                    <w:jc w:val="center"/>
                    <w:rPr>
                      <w:color w:val="000000"/>
                      <w:sz w:val="22"/>
                      <w:szCs w:val="22"/>
                    </w:rPr>
                  </w:pPr>
                  <w:r>
                    <w:rPr>
                      <w:color w:val="000000"/>
                      <w:sz w:val="22"/>
                      <w:szCs w:val="22"/>
                    </w:rPr>
                    <w:t>8</w:t>
                  </w:r>
                  <w:r w:rsidR="009523AB" w:rsidRPr="00F864FE">
                    <w:rPr>
                      <w:color w:val="000000"/>
                      <w:sz w:val="22"/>
                      <w:szCs w:val="22"/>
                    </w:rPr>
                    <w:t>.</w:t>
                  </w:r>
                </w:p>
              </w:tc>
              <w:tc>
                <w:tcPr>
                  <w:tcW w:w="3314" w:type="dxa"/>
                  <w:shd w:val="clear" w:color="auto" w:fill="auto"/>
                  <w:noWrap/>
                  <w:vAlign w:val="center"/>
                  <w:hideMark/>
                </w:tcPr>
                <w:p w14:paraId="23D678B5" w14:textId="77777777" w:rsidR="009523AB" w:rsidRPr="00F864FE" w:rsidRDefault="009523AB" w:rsidP="009523AB">
                  <w:pPr>
                    <w:rPr>
                      <w:color w:val="000000"/>
                      <w:sz w:val="22"/>
                      <w:szCs w:val="22"/>
                    </w:rPr>
                  </w:pPr>
                  <w:proofErr w:type="spellStart"/>
                  <w:r w:rsidRPr="00F864FE">
                    <w:rPr>
                      <w:color w:val="000000"/>
                      <w:sz w:val="22"/>
                      <w:szCs w:val="22"/>
                    </w:rPr>
                    <w:t>Krystosik</w:t>
                  </w:r>
                  <w:proofErr w:type="spellEnd"/>
                  <w:r w:rsidRPr="00F864FE">
                    <w:rPr>
                      <w:color w:val="000000"/>
                      <w:sz w:val="22"/>
                      <w:szCs w:val="22"/>
                    </w:rPr>
                    <w:t xml:space="preserve"> Marzena</w:t>
                  </w:r>
                </w:p>
              </w:tc>
              <w:tc>
                <w:tcPr>
                  <w:tcW w:w="1985" w:type="dxa"/>
                  <w:shd w:val="clear" w:color="auto" w:fill="auto"/>
                  <w:noWrap/>
                  <w:vAlign w:val="center"/>
                </w:tcPr>
                <w:p w14:paraId="75E18F0B" w14:textId="77777777" w:rsidR="009523AB" w:rsidRPr="007943EE" w:rsidRDefault="009523AB" w:rsidP="009523AB">
                  <w:pPr>
                    <w:rPr>
                      <w:color w:val="000000"/>
                      <w:sz w:val="22"/>
                      <w:szCs w:val="22"/>
                    </w:rPr>
                  </w:pPr>
                  <w:r w:rsidRPr="007943EE">
                    <w:rPr>
                      <w:rFonts w:eastAsia="Calibri"/>
                      <w:sz w:val="22"/>
                      <w:szCs w:val="22"/>
                      <w:lang w:eastAsia="en-US"/>
                    </w:rPr>
                    <w:t>ds. księgowości budżetowej</w:t>
                  </w:r>
                </w:p>
              </w:tc>
              <w:tc>
                <w:tcPr>
                  <w:tcW w:w="2427" w:type="dxa"/>
                  <w:shd w:val="clear" w:color="auto" w:fill="auto"/>
                  <w:noWrap/>
                  <w:vAlign w:val="center"/>
                  <w:hideMark/>
                </w:tcPr>
                <w:p w14:paraId="69398A49" w14:textId="77777777" w:rsidR="009523AB" w:rsidRPr="00F864FE" w:rsidRDefault="009523AB" w:rsidP="009523AB">
                  <w:pPr>
                    <w:rPr>
                      <w:color w:val="000000"/>
                      <w:sz w:val="22"/>
                      <w:szCs w:val="22"/>
                    </w:rPr>
                  </w:pPr>
                  <w:r w:rsidRPr="00F864FE">
                    <w:rPr>
                      <w:color w:val="000000"/>
                      <w:sz w:val="22"/>
                      <w:szCs w:val="22"/>
                    </w:rPr>
                    <w:t> </w:t>
                  </w:r>
                </w:p>
              </w:tc>
            </w:tr>
            <w:tr w:rsidR="009523AB" w:rsidRPr="00F864FE" w14:paraId="4D4A0F7D" w14:textId="77777777" w:rsidTr="009523AB">
              <w:trPr>
                <w:trHeight w:val="828"/>
              </w:trPr>
              <w:tc>
                <w:tcPr>
                  <w:tcW w:w="861" w:type="dxa"/>
                  <w:shd w:val="clear" w:color="auto" w:fill="auto"/>
                  <w:noWrap/>
                  <w:vAlign w:val="center"/>
                  <w:hideMark/>
                </w:tcPr>
                <w:p w14:paraId="0D792CAE" w14:textId="77777777" w:rsidR="009523AB" w:rsidRPr="00F864FE" w:rsidRDefault="007943EE" w:rsidP="009523AB">
                  <w:pPr>
                    <w:jc w:val="center"/>
                    <w:rPr>
                      <w:color w:val="000000"/>
                      <w:sz w:val="22"/>
                      <w:szCs w:val="22"/>
                    </w:rPr>
                  </w:pPr>
                  <w:r>
                    <w:rPr>
                      <w:color w:val="000000"/>
                      <w:sz w:val="22"/>
                      <w:szCs w:val="22"/>
                    </w:rPr>
                    <w:t>9</w:t>
                  </w:r>
                  <w:r w:rsidR="009523AB" w:rsidRPr="00F864FE">
                    <w:rPr>
                      <w:color w:val="000000"/>
                      <w:sz w:val="22"/>
                      <w:szCs w:val="22"/>
                    </w:rPr>
                    <w:t>.</w:t>
                  </w:r>
                </w:p>
              </w:tc>
              <w:tc>
                <w:tcPr>
                  <w:tcW w:w="3314" w:type="dxa"/>
                  <w:shd w:val="clear" w:color="auto" w:fill="auto"/>
                  <w:noWrap/>
                  <w:vAlign w:val="center"/>
                  <w:hideMark/>
                </w:tcPr>
                <w:p w14:paraId="7CB3B93E" w14:textId="77777777" w:rsidR="009523AB" w:rsidRPr="00F864FE" w:rsidRDefault="009523AB" w:rsidP="009523AB">
                  <w:pPr>
                    <w:rPr>
                      <w:color w:val="000000"/>
                      <w:sz w:val="22"/>
                      <w:szCs w:val="22"/>
                    </w:rPr>
                  </w:pPr>
                  <w:r w:rsidRPr="00F864FE">
                    <w:rPr>
                      <w:color w:val="000000"/>
                      <w:sz w:val="22"/>
                      <w:szCs w:val="22"/>
                    </w:rPr>
                    <w:t>Alina Kwiatkowska-</w:t>
                  </w:r>
                  <w:proofErr w:type="spellStart"/>
                  <w:r w:rsidRPr="00F864FE">
                    <w:rPr>
                      <w:color w:val="000000"/>
                      <w:sz w:val="22"/>
                      <w:szCs w:val="22"/>
                    </w:rPr>
                    <w:t>Sipta</w:t>
                  </w:r>
                  <w:proofErr w:type="spellEnd"/>
                </w:p>
              </w:tc>
              <w:tc>
                <w:tcPr>
                  <w:tcW w:w="1985" w:type="dxa"/>
                  <w:shd w:val="clear" w:color="auto" w:fill="auto"/>
                  <w:noWrap/>
                  <w:vAlign w:val="center"/>
                </w:tcPr>
                <w:p w14:paraId="15D67BE8" w14:textId="77777777" w:rsidR="009523AB" w:rsidRPr="007943EE" w:rsidRDefault="009523AB" w:rsidP="009523AB">
                  <w:pPr>
                    <w:rPr>
                      <w:color w:val="000000"/>
                      <w:sz w:val="22"/>
                      <w:szCs w:val="22"/>
                    </w:rPr>
                  </w:pPr>
                  <w:r w:rsidRPr="007943EE">
                    <w:rPr>
                      <w:rFonts w:eastAsia="Calibri"/>
                      <w:sz w:val="22"/>
                      <w:szCs w:val="22"/>
                      <w:lang w:eastAsia="en-US"/>
                    </w:rPr>
                    <w:t>ds. księgowości budżetowej i płac</w:t>
                  </w:r>
                </w:p>
              </w:tc>
              <w:tc>
                <w:tcPr>
                  <w:tcW w:w="2427" w:type="dxa"/>
                  <w:shd w:val="clear" w:color="auto" w:fill="auto"/>
                  <w:noWrap/>
                  <w:vAlign w:val="center"/>
                  <w:hideMark/>
                </w:tcPr>
                <w:p w14:paraId="605C3AD6" w14:textId="77777777" w:rsidR="009523AB" w:rsidRPr="00F864FE" w:rsidRDefault="009523AB" w:rsidP="009523AB">
                  <w:pPr>
                    <w:rPr>
                      <w:color w:val="000000"/>
                      <w:sz w:val="22"/>
                      <w:szCs w:val="22"/>
                    </w:rPr>
                  </w:pPr>
                  <w:r w:rsidRPr="00F864FE">
                    <w:rPr>
                      <w:color w:val="000000"/>
                      <w:sz w:val="22"/>
                      <w:szCs w:val="22"/>
                    </w:rPr>
                    <w:t> </w:t>
                  </w:r>
                </w:p>
              </w:tc>
            </w:tr>
            <w:tr w:rsidR="009523AB" w:rsidRPr="00F864FE" w14:paraId="08D39A97" w14:textId="77777777" w:rsidTr="009523AB">
              <w:trPr>
                <w:trHeight w:val="465"/>
              </w:trPr>
              <w:tc>
                <w:tcPr>
                  <w:tcW w:w="861" w:type="dxa"/>
                  <w:shd w:val="clear" w:color="auto" w:fill="auto"/>
                  <w:noWrap/>
                  <w:vAlign w:val="center"/>
                  <w:hideMark/>
                </w:tcPr>
                <w:p w14:paraId="2D410FE5" w14:textId="77777777" w:rsidR="009523AB" w:rsidRPr="00F864FE" w:rsidRDefault="007943EE" w:rsidP="009523AB">
                  <w:pPr>
                    <w:jc w:val="center"/>
                    <w:rPr>
                      <w:color w:val="000000"/>
                      <w:sz w:val="22"/>
                      <w:szCs w:val="22"/>
                    </w:rPr>
                  </w:pPr>
                  <w:r>
                    <w:rPr>
                      <w:color w:val="000000"/>
                      <w:sz w:val="22"/>
                      <w:szCs w:val="22"/>
                    </w:rPr>
                    <w:t>10</w:t>
                  </w:r>
                  <w:r w:rsidR="009523AB" w:rsidRPr="00F864FE">
                    <w:rPr>
                      <w:color w:val="000000"/>
                      <w:sz w:val="22"/>
                      <w:szCs w:val="22"/>
                    </w:rPr>
                    <w:t>.</w:t>
                  </w:r>
                </w:p>
              </w:tc>
              <w:tc>
                <w:tcPr>
                  <w:tcW w:w="3314" w:type="dxa"/>
                  <w:shd w:val="clear" w:color="auto" w:fill="auto"/>
                  <w:noWrap/>
                  <w:vAlign w:val="center"/>
                  <w:hideMark/>
                </w:tcPr>
                <w:p w14:paraId="340B83BB" w14:textId="77777777" w:rsidR="009523AB" w:rsidRPr="00F864FE" w:rsidRDefault="009523AB" w:rsidP="009523AB">
                  <w:pPr>
                    <w:rPr>
                      <w:color w:val="000000"/>
                      <w:sz w:val="22"/>
                      <w:szCs w:val="22"/>
                    </w:rPr>
                  </w:pPr>
                  <w:r w:rsidRPr="00F864FE">
                    <w:rPr>
                      <w:color w:val="000000"/>
                      <w:sz w:val="22"/>
                      <w:szCs w:val="22"/>
                    </w:rPr>
                    <w:t>Schulz Małgorzata</w:t>
                  </w:r>
                </w:p>
              </w:tc>
              <w:tc>
                <w:tcPr>
                  <w:tcW w:w="1985" w:type="dxa"/>
                  <w:shd w:val="clear" w:color="auto" w:fill="auto"/>
                  <w:noWrap/>
                  <w:vAlign w:val="center"/>
                </w:tcPr>
                <w:p w14:paraId="38C977F9" w14:textId="77777777" w:rsidR="009523AB" w:rsidRPr="007943EE" w:rsidRDefault="009523AB" w:rsidP="009523AB">
                  <w:pPr>
                    <w:rPr>
                      <w:color w:val="000000"/>
                      <w:sz w:val="22"/>
                      <w:szCs w:val="22"/>
                    </w:rPr>
                  </w:pPr>
                  <w:r w:rsidRPr="007943EE">
                    <w:rPr>
                      <w:rFonts w:eastAsia="Calibri"/>
                      <w:sz w:val="22"/>
                      <w:szCs w:val="22"/>
                      <w:lang w:eastAsia="en-US"/>
                    </w:rPr>
                    <w:t>ds. księgowości budżetowej i obsługi kasowej</w:t>
                  </w:r>
                </w:p>
              </w:tc>
              <w:tc>
                <w:tcPr>
                  <w:tcW w:w="2427" w:type="dxa"/>
                  <w:shd w:val="clear" w:color="auto" w:fill="auto"/>
                  <w:noWrap/>
                  <w:vAlign w:val="center"/>
                  <w:hideMark/>
                </w:tcPr>
                <w:p w14:paraId="240C5989" w14:textId="77777777" w:rsidR="009523AB" w:rsidRPr="00F864FE" w:rsidRDefault="009523AB" w:rsidP="009523AB">
                  <w:pPr>
                    <w:rPr>
                      <w:color w:val="000000"/>
                      <w:sz w:val="22"/>
                      <w:szCs w:val="22"/>
                    </w:rPr>
                  </w:pPr>
                  <w:r w:rsidRPr="00F864FE">
                    <w:rPr>
                      <w:color w:val="000000"/>
                      <w:sz w:val="22"/>
                      <w:szCs w:val="22"/>
                    </w:rPr>
                    <w:t> </w:t>
                  </w:r>
                </w:p>
              </w:tc>
            </w:tr>
            <w:tr w:rsidR="009523AB" w:rsidRPr="00F864FE" w14:paraId="7818D46A" w14:textId="77777777" w:rsidTr="009523AB">
              <w:trPr>
                <w:trHeight w:val="851"/>
              </w:trPr>
              <w:tc>
                <w:tcPr>
                  <w:tcW w:w="861" w:type="dxa"/>
                  <w:shd w:val="clear" w:color="auto" w:fill="auto"/>
                  <w:noWrap/>
                  <w:vAlign w:val="center"/>
                  <w:hideMark/>
                </w:tcPr>
                <w:p w14:paraId="38DE40B6" w14:textId="77777777" w:rsidR="009523AB" w:rsidRPr="00F864FE" w:rsidRDefault="007943EE" w:rsidP="007943EE">
                  <w:pPr>
                    <w:jc w:val="center"/>
                    <w:rPr>
                      <w:color w:val="000000"/>
                      <w:sz w:val="22"/>
                      <w:szCs w:val="22"/>
                    </w:rPr>
                  </w:pPr>
                  <w:r>
                    <w:rPr>
                      <w:color w:val="000000"/>
                      <w:sz w:val="22"/>
                      <w:szCs w:val="22"/>
                    </w:rPr>
                    <w:t>11</w:t>
                  </w:r>
                  <w:r w:rsidR="009523AB" w:rsidRPr="00F864FE">
                    <w:rPr>
                      <w:color w:val="000000"/>
                      <w:sz w:val="22"/>
                      <w:szCs w:val="22"/>
                    </w:rPr>
                    <w:t>.</w:t>
                  </w:r>
                </w:p>
              </w:tc>
              <w:tc>
                <w:tcPr>
                  <w:tcW w:w="3314" w:type="dxa"/>
                  <w:shd w:val="clear" w:color="auto" w:fill="auto"/>
                  <w:noWrap/>
                  <w:vAlign w:val="center"/>
                  <w:hideMark/>
                </w:tcPr>
                <w:p w14:paraId="41656640" w14:textId="77777777" w:rsidR="009523AB" w:rsidRPr="00F864FE" w:rsidRDefault="009523AB" w:rsidP="009523AB">
                  <w:pPr>
                    <w:rPr>
                      <w:color w:val="000000"/>
                      <w:sz w:val="22"/>
                      <w:szCs w:val="22"/>
                    </w:rPr>
                  </w:pPr>
                  <w:r>
                    <w:rPr>
                      <w:color w:val="000000"/>
                      <w:sz w:val="22"/>
                      <w:szCs w:val="22"/>
                    </w:rPr>
                    <w:t xml:space="preserve">Barbara </w:t>
                  </w:r>
                  <w:proofErr w:type="spellStart"/>
                  <w:r>
                    <w:rPr>
                      <w:color w:val="000000"/>
                      <w:sz w:val="22"/>
                      <w:szCs w:val="22"/>
                    </w:rPr>
                    <w:t>Trypler</w:t>
                  </w:r>
                  <w:proofErr w:type="spellEnd"/>
                </w:p>
              </w:tc>
              <w:tc>
                <w:tcPr>
                  <w:tcW w:w="1985" w:type="dxa"/>
                  <w:shd w:val="clear" w:color="auto" w:fill="auto"/>
                  <w:noWrap/>
                  <w:vAlign w:val="center"/>
                </w:tcPr>
                <w:p w14:paraId="6A1080CF" w14:textId="77777777" w:rsidR="009523AB" w:rsidRPr="007943EE" w:rsidRDefault="009523AB" w:rsidP="009523AB">
                  <w:pPr>
                    <w:rPr>
                      <w:color w:val="000000"/>
                      <w:sz w:val="22"/>
                      <w:szCs w:val="22"/>
                    </w:rPr>
                  </w:pPr>
                  <w:r w:rsidRPr="007943EE">
                    <w:rPr>
                      <w:rFonts w:eastAsia="Calibri"/>
                      <w:sz w:val="22"/>
                      <w:szCs w:val="22"/>
                      <w:lang w:eastAsia="en-US"/>
                    </w:rPr>
                    <w:t>ds. księgowości podatkowej</w:t>
                  </w:r>
                </w:p>
              </w:tc>
              <w:tc>
                <w:tcPr>
                  <w:tcW w:w="2427" w:type="dxa"/>
                  <w:shd w:val="clear" w:color="auto" w:fill="auto"/>
                  <w:noWrap/>
                  <w:vAlign w:val="center"/>
                  <w:hideMark/>
                </w:tcPr>
                <w:p w14:paraId="162A840E" w14:textId="77777777" w:rsidR="009523AB" w:rsidRPr="00F864FE" w:rsidRDefault="009523AB" w:rsidP="009523AB">
                  <w:pPr>
                    <w:rPr>
                      <w:color w:val="000000"/>
                      <w:sz w:val="22"/>
                      <w:szCs w:val="22"/>
                    </w:rPr>
                  </w:pPr>
                  <w:r w:rsidRPr="00F864FE">
                    <w:rPr>
                      <w:color w:val="000000"/>
                      <w:sz w:val="22"/>
                      <w:szCs w:val="22"/>
                    </w:rPr>
                    <w:t> </w:t>
                  </w:r>
                </w:p>
              </w:tc>
            </w:tr>
            <w:tr w:rsidR="009523AB" w:rsidRPr="00F864FE" w14:paraId="0EFDF69F" w14:textId="77777777" w:rsidTr="009523AB">
              <w:trPr>
                <w:trHeight w:val="849"/>
              </w:trPr>
              <w:tc>
                <w:tcPr>
                  <w:tcW w:w="861" w:type="dxa"/>
                  <w:shd w:val="clear" w:color="auto" w:fill="auto"/>
                  <w:noWrap/>
                  <w:vAlign w:val="center"/>
                  <w:hideMark/>
                </w:tcPr>
                <w:p w14:paraId="6B99E3B6" w14:textId="77777777" w:rsidR="009523AB" w:rsidRPr="00F864FE" w:rsidRDefault="007943EE" w:rsidP="009523AB">
                  <w:pPr>
                    <w:jc w:val="center"/>
                    <w:rPr>
                      <w:color w:val="000000"/>
                      <w:sz w:val="22"/>
                      <w:szCs w:val="22"/>
                    </w:rPr>
                  </w:pPr>
                  <w:r>
                    <w:rPr>
                      <w:color w:val="000000"/>
                      <w:sz w:val="22"/>
                      <w:szCs w:val="22"/>
                    </w:rPr>
                    <w:lastRenderedPageBreak/>
                    <w:t>12</w:t>
                  </w:r>
                  <w:r w:rsidR="009523AB" w:rsidRPr="00F864FE">
                    <w:rPr>
                      <w:color w:val="000000"/>
                      <w:sz w:val="22"/>
                      <w:szCs w:val="22"/>
                    </w:rPr>
                    <w:t>.</w:t>
                  </w:r>
                </w:p>
              </w:tc>
              <w:tc>
                <w:tcPr>
                  <w:tcW w:w="3314" w:type="dxa"/>
                  <w:shd w:val="clear" w:color="auto" w:fill="auto"/>
                  <w:noWrap/>
                  <w:vAlign w:val="center"/>
                  <w:hideMark/>
                </w:tcPr>
                <w:p w14:paraId="09C1AB0A" w14:textId="77777777" w:rsidR="009523AB" w:rsidRPr="00F864FE" w:rsidRDefault="009523AB" w:rsidP="009523AB">
                  <w:pPr>
                    <w:rPr>
                      <w:color w:val="000000"/>
                      <w:sz w:val="22"/>
                      <w:szCs w:val="22"/>
                    </w:rPr>
                  </w:pPr>
                  <w:r w:rsidRPr="00F864FE">
                    <w:rPr>
                      <w:color w:val="000000"/>
                      <w:sz w:val="22"/>
                      <w:szCs w:val="22"/>
                    </w:rPr>
                    <w:t>Góralska Marzena</w:t>
                  </w:r>
                </w:p>
              </w:tc>
              <w:tc>
                <w:tcPr>
                  <w:tcW w:w="1985" w:type="dxa"/>
                  <w:shd w:val="clear" w:color="auto" w:fill="auto"/>
                  <w:noWrap/>
                  <w:vAlign w:val="center"/>
                </w:tcPr>
                <w:p w14:paraId="65CB6417" w14:textId="77777777" w:rsidR="009523AB" w:rsidRPr="007943EE" w:rsidRDefault="009523AB" w:rsidP="009523AB">
                  <w:pPr>
                    <w:rPr>
                      <w:color w:val="000000"/>
                      <w:sz w:val="22"/>
                      <w:szCs w:val="22"/>
                    </w:rPr>
                  </w:pPr>
                  <w:r w:rsidRPr="007943EE">
                    <w:rPr>
                      <w:rFonts w:eastAsia="Calibri"/>
                      <w:sz w:val="22"/>
                      <w:szCs w:val="22"/>
                      <w:lang w:eastAsia="en-US"/>
                    </w:rPr>
                    <w:t>ds. wymiaru podatków i opłat</w:t>
                  </w:r>
                </w:p>
              </w:tc>
              <w:tc>
                <w:tcPr>
                  <w:tcW w:w="2427" w:type="dxa"/>
                  <w:shd w:val="clear" w:color="auto" w:fill="auto"/>
                  <w:noWrap/>
                  <w:vAlign w:val="center"/>
                  <w:hideMark/>
                </w:tcPr>
                <w:p w14:paraId="46CBAECE" w14:textId="77777777" w:rsidR="009523AB" w:rsidRPr="00F864FE" w:rsidRDefault="009523AB" w:rsidP="009523AB">
                  <w:pPr>
                    <w:rPr>
                      <w:color w:val="000000"/>
                      <w:sz w:val="22"/>
                      <w:szCs w:val="22"/>
                    </w:rPr>
                  </w:pPr>
                  <w:r w:rsidRPr="00F864FE">
                    <w:rPr>
                      <w:color w:val="000000"/>
                      <w:sz w:val="22"/>
                      <w:szCs w:val="22"/>
                    </w:rPr>
                    <w:t> </w:t>
                  </w:r>
                </w:p>
              </w:tc>
            </w:tr>
            <w:tr w:rsidR="009523AB" w:rsidRPr="00F864FE" w14:paraId="5AA6AB3F" w14:textId="77777777" w:rsidTr="009523AB">
              <w:trPr>
                <w:trHeight w:val="465"/>
              </w:trPr>
              <w:tc>
                <w:tcPr>
                  <w:tcW w:w="861" w:type="dxa"/>
                  <w:shd w:val="clear" w:color="auto" w:fill="auto"/>
                  <w:noWrap/>
                  <w:vAlign w:val="center"/>
                  <w:hideMark/>
                </w:tcPr>
                <w:p w14:paraId="3FEAE6D0" w14:textId="77777777" w:rsidR="009523AB" w:rsidRPr="00F864FE" w:rsidRDefault="007943EE" w:rsidP="009523AB">
                  <w:pPr>
                    <w:jc w:val="center"/>
                    <w:rPr>
                      <w:color w:val="000000"/>
                      <w:sz w:val="22"/>
                      <w:szCs w:val="22"/>
                    </w:rPr>
                  </w:pPr>
                  <w:r>
                    <w:rPr>
                      <w:color w:val="000000"/>
                      <w:sz w:val="22"/>
                      <w:szCs w:val="22"/>
                    </w:rPr>
                    <w:t>13</w:t>
                  </w:r>
                  <w:r w:rsidR="009523AB" w:rsidRPr="00F864FE">
                    <w:rPr>
                      <w:color w:val="000000"/>
                      <w:sz w:val="22"/>
                      <w:szCs w:val="22"/>
                    </w:rPr>
                    <w:t>.</w:t>
                  </w:r>
                </w:p>
              </w:tc>
              <w:tc>
                <w:tcPr>
                  <w:tcW w:w="3314" w:type="dxa"/>
                  <w:shd w:val="clear" w:color="auto" w:fill="auto"/>
                  <w:noWrap/>
                  <w:vAlign w:val="center"/>
                  <w:hideMark/>
                </w:tcPr>
                <w:p w14:paraId="31A5841E" w14:textId="77777777" w:rsidR="009523AB" w:rsidRPr="00F864FE" w:rsidRDefault="009523AB" w:rsidP="009523AB">
                  <w:pPr>
                    <w:rPr>
                      <w:color w:val="000000"/>
                      <w:sz w:val="22"/>
                      <w:szCs w:val="22"/>
                    </w:rPr>
                  </w:pPr>
                  <w:proofErr w:type="spellStart"/>
                  <w:r w:rsidRPr="00F864FE">
                    <w:rPr>
                      <w:color w:val="000000"/>
                      <w:sz w:val="22"/>
                      <w:szCs w:val="22"/>
                    </w:rPr>
                    <w:t>Hewusz</w:t>
                  </w:r>
                  <w:proofErr w:type="spellEnd"/>
                  <w:r w:rsidRPr="00F864FE">
                    <w:rPr>
                      <w:color w:val="000000"/>
                      <w:sz w:val="22"/>
                      <w:szCs w:val="22"/>
                    </w:rPr>
                    <w:t xml:space="preserve"> Kalina</w:t>
                  </w:r>
                </w:p>
              </w:tc>
              <w:tc>
                <w:tcPr>
                  <w:tcW w:w="1985" w:type="dxa"/>
                  <w:shd w:val="clear" w:color="auto" w:fill="auto"/>
                  <w:noWrap/>
                  <w:vAlign w:val="center"/>
                </w:tcPr>
                <w:p w14:paraId="35CA4279" w14:textId="77777777" w:rsidR="009523AB" w:rsidRPr="007943EE" w:rsidRDefault="009523AB" w:rsidP="009523AB">
                  <w:pPr>
                    <w:rPr>
                      <w:color w:val="000000"/>
                      <w:sz w:val="22"/>
                      <w:szCs w:val="22"/>
                    </w:rPr>
                  </w:pPr>
                  <w:r w:rsidRPr="007943EE">
                    <w:rPr>
                      <w:rFonts w:eastAsia="Calibri"/>
                      <w:sz w:val="22"/>
                      <w:szCs w:val="22"/>
                      <w:lang w:eastAsia="en-US"/>
                    </w:rPr>
                    <w:t>ds. księgowości opłaty za gospodarowanie odpadami komunalnymi</w:t>
                  </w:r>
                </w:p>
              </w:tc>
              <w:tc>
                <w:tcPr>
                  <w:tcW w:w="2427" w:type="dxa"/>
                  <w:shd w:val="clear" w:color="auto" w:fill="auto"/>
                  <w:noWrap/>
                  <w:vAlign w:val="center"/>
                  <w:hideMark/>
                </w:tcPr>
                <w:p w14:paraId="2B64F20D" w14:textId="77777777" w:rsidR="009523AB" w:rsidRPr="00F864FE" w:rsidRDefault="009523AB" w:rsidP="009523AB">
                  <w:pPr>
                    <w:rPr>
                      <w:color w:val="000000"/>
                      <w:sz w:val="22"/>
                      <w:szCs w:val="22"/>
                    </w:rPr>
                  </w:pPr>
                  <w:r w:rsidRPr="00F864FE">
                    <w:rPr>
                      <w:color w:val="000000"/>
                      <w:sz w:val="22"/>
                      <w:szCs w:val="22"/>
                    </w:rPr>
                    <w:t> </w:t>
                  </w:r>
                </w:p>
              </w:tc>
            </w:tr>
            <w:tr w:rsidR="009523AB" w:rsidRPr="00F864FE" w14:paraId="29534172" w14:textId="77777777" w:rsidTr="009523AB">
              <w:trPr>
                <w:trHeight w:val="811"/>
              </w:trPr>
              <w:tc>
                <w:tcPr>
                  <w:tcW w:w="861" w:type="dxa"/>
                  <w:shd w:val="clear" w:color="auto" w:fill="auto"/>
                  <w:noWrap/>
                  <w:vAlign w:val="center"/>
                  <w:hideMark/>
                </w:tcPr>
                <w:p w14:paraId="47047783" w14:textId="77777777" w:rsidR="009523AB" w:rsidRPr="00F864FE" w:rsidRDefault="007943EE" w:rsidP="009523AB">
                  <w:pPr>
                    <w:jc w:val="center"/>
                    <w:rPr>
                      <w:color w:val="000000"/>
                      <w:sz w:val="22"/>
                      <w:szCs w:val="22"/>
                    </w:rPr>
                  </w:pPr>
                  <w:r>
                    <w:rPr>
                      <w:color w:val="000000"/>
                      <w:sz w:val="22"/>
                      <w:szCs w:val="22"/>
                    </w:rPr>
                    <w:t>14</w:t>
                  </w:r>
                  <w:r w:rsidR="009523AB" w:rsidRPr="00F864FE">
                    <w:rPr>
                      <w:color w:val="000000"/>
                      <w:sz w:val="22"/>
                      <w:szCs w:val="22"/>
                    </w:rPr>
                    <w:t>.</w:t>
                  </w:r>
                </w:p>
              </w:tc>
              <w:tc>
                <w:tcPr>
                  <w:tcW w:w="3314" w:type="dxa"/>
                  <w:shd w:val="clear" w:color="auto" w:fill="auto"/>
                  <w:noWrap/>
                  <w:vAlign w:val="center"/>
                  <w:hideMark/>
                </w:tcPr>
                <w:p w14:paraId="1169BE73" w14:textId="77777777" w:rsidR="009523AB" w:rsidRPr="00F864FE" w:rsidRDefault="009523AB" w:rsidP="009523AB">
                  <w:pPr>
                    <w:rPr>
                      <w:color w:val="000000"/>
                      <w:sz w:val="22"/>
                      <w:szCs w:val="22"/>
                    </w:rPr>
                  </w:pPr>
                  <w:r w:rsidRPr="00F864FE">
                    <w:rPr>
                      <w:color w:val="000000"/>
                      <w:sz w:val="22"/>
                      <w:szCs w:val="22"/>
                    </w:rPr>
                    <w:t>Konopa Anna</w:t>
                  </w:r>
                </w:p>
              </w:tc>
              <w:tc>
                <w:tcPr>
                  <w:tcW w:w="1985" w:type="dxa"/>
                  <w:shd w:val="clear" w:color="auto" w:fill="auto"/>
                  <w:noWrap/>
                  <w:vAlign w:val="center"/>
                </w:tcPr>
                <w:p w14:paraId="20BBFDCC" w14:textId="77777777" w:rsidR="009523AB" w:rsidRPr="00F864FE" w:rsidRDefault="009523AB" w:rsidP="009523AB">
                  <w:pPr>
                    <w:rPr>
                      <w:color w:val="000000"/>
                      <w:sz w:val="22"/>
                      <w:szCs w:val="22"/>
                    </w:rPr>
                  </w:pPr>
                  <w:r w:rsidRPr="00F864FE">
                    <w:rPr>
                      <w:color w:val="000000"/>
                      <w:sz w:val="22"/>
                      <w:szCs w:val="22"/>
                    </w:rPr>
                    <w:t>ds. obsługi sekretariatu</w:t>
                  </w:r>
                </w:p>
              </w:tc>
              <w:tc>
                <w:tcPr>
                  <w:tcW w:w="2427" w:type="dxa"/>
                  <w:shd w:val="clear" w:color="auto" w:fill="auto"/>
                  <w:noWrap/>
                  <w:vAlign w:val="center"/>
                  <w:hideMark/>
                </w:tcPr>
                <w:p w14:paraId="6704418A" w14:textId="77777777" w:rsidR="009523AB" w:rsidRPr="00F864FE" w:rsidRDefault="009523AB" w:rsidP="009523AB">
                  <w:pPr>
                    <w:rPr>
                      <w:color w:val="000000"/>
                      <w:sz w:val="22"/>
                      <w:szCs w:val="22"/>
                    </w:rPr>
                  </w:pPr>
                  <w:r w:rsidRPr="00F864FE">
                    <w:rPr>
                      <w:color w:val="000000"/>
                      <w:sz w:val="22"/>
                      <w:szCs w:val="22"/>
                    </w:rPr>
                    <w:t> </w:t>
                  </w:r>
                </w:p>
              </w:tc>
            </w:tr>
            <w:tr w:rsidR="009523AB" w:rsidRPr="00F864FE" w14:paraId="6ECBC5DC" w14:textId="77777777" w:rsidTr="009523AB">
              <w:trPr>
                <w:trHeight w:val="851"/>
              </w:trPr>
              <w:tc>
                <w:tcPr>
                  <w:tcW w:w="861" w:type="dxa"/>
                  <w:shd w:val="clear" w:color="auto" w:fill="auto"/>
                  <w:noWrap/>
                  <w:vAlign w:val="center"/>
                  <w:hideMark/>
                </w:tcPr>
                <w:p w14:paraId="7A0284FB" w14:textId="77777777" w:rsidR="009523AB" w:rsidRPr="00F864FE" w:rsidRDefault="007943EE" w:rsidP="009523AB">
                  <w:pPr>
                    <w:jc w:val="center"/>
                    <w:rPr>
                      <w:color w:val="000000"/>
                      <w:sz w:val="22"/>
                      <w:szCs w:val="22"/>
                    </w:rPr>
                  </w:pPr>
                  <w:r>
                    <w:rPr>
                      <w:color w:val="000000"/>
                      <w:sz w:val="22"/>
                      <w:szCs w:val="22"/>
                    </w:rPr>
                    <w:t>15</w:t>
                  </w:r>
                  <w:r w:rsidR="009523AB" w:rsidRPr="00F864FE">
                    <w:rPr>
                      <w:color w:val="000000"/>
                      <w:sz w:val="22"/>
                      <w:szCs w:val="22"/>
                    </w:rPr>
                    <w:t>.</w:t>
                  </w:r>
                </w:p>
              </w:tc>
              <w:tc>
                <w:tcPr>
                  <w:tcW w:w="3314" w:type="dxa"/>
                  <w:shd w:val="clear" w:color="auto" w:fill="auto"/>
                  <w:noWrap/>
                  <w:vAlign w:val="center"/>
                  <w:hideMark/>
                </w:tcPr>
                <w:p w14:paraId="4DB497D4" w14:textId="77777777" w:rsidR="009523AB" w:rsidRPr="00F864FE" w:rsidRDefault="009523AB" w:rsidP="009523AB">
                  <w:pPr>
                    <w:rPr>
                      <w:color w:val="000000"/>
                      <w:sz w:val="22"/>
                      <w:szCs w:val="22"/>
                    </w:rPr>
                  </w:pPr>
                  <w:r w:rsidRPr="00F864FE">
                    <w:rPr>
                      <w:color w:val="000000"/>
                      <w:sz w:val="22"/>
                      <w:szCs w:val="22"/>
                    </w:rPr>
                    <w:t>Kostrzewa Zofia</w:t>
                  </w:r>
                </w:p>
              </w:tc>
              <w:tc>
                <w:tcPr>
                  <w:tcW w:w="1985" w:type="dxa"/>
                  <w:shd w:val="clear" w:color="auto" w:fill="auto"/>
                  <w:noWrap/>
                  <w:vAlign w:val="center"/>
                </w:tcPr>
                <w:p w14:paraId="24318997" w14:textId="77777777" w:rsidR="009523AB" w:rsidRPr="00F864FE" w:rsidRDefault="009523AB" w:rsidP="009523AB">
                  <w:pPr>
                    <w:rPr>
                      <w:color w:val="000000"/>
                      <w:sz w:val="22"/>
                      <w:szCs w:val="22"/>
                    </w:rPr>
                  </w:pPr>
                  <w:r w:rsidRPr="00F864FE">
                    <w:rPr>
                      <w:color w:val="000000"/>
                      <w:sz w:val="22"/>
                      <w:szCs w:val="22"/>
                    </w:rPr>
                    <w:t>ds. obsługi mieszkańców</w:t>
                  </w:r>
                </w:p>
              </w:tc>
              <w:tc>
                <w:tcPr>
                  <w:tcW w:w="2427" w:type="dxa"/>
                  <w:shd w:val="clear" w:color="auto" w:fill="auto"/>
                  <w:noWrap/>
                  <w:vAlign w:val="center"/>
                  <w:hideMark/>
                </w:tcPr>
                <w:p w14:paraId="1B783D13" w14:textId="77777777" w:rsidR="009523AB" w:rsidRPr="00F864FE" w:rsidRDefault="009523AB" w:rsidP="009523AB">
                  <w:pPr>
                    <w:rPr>
                      <w:color w:val="000000"/>
                      <w:sz w:val="22"/>
                      <w:szCs w:val="22"/>
                    </w:rPr>
                  </w:pPr>
                  <w:r w:rsidRPr="00F864FE">
                    <w:rPr>
                      <w:color w:val="000000"/>
                      <w:sz w:val="22"/>
                      <w:szCs w:val="22"/>
                    </w:rPr>
                    <w:t> </w:t>
                  </w:r>
                </w:p>
              </w:tc>
            </w:tr>
            <w:tr w:rsidR="009523AB" w:rsidRPr="00F864FE" w14:paraId="308E3BA1" w14:textId="77777777" w:rsidTr="009523AB">
              <w:trPr>
                <w:trHeight w:val="851"/>
              </w:trPr>
              <w:tc>
                <w:tcPr>
                  <w:tcW w:w="861" w:type="dxa"/>
                  <w:shd w:val="clear" w:color="auto" w:fill="auto"/>
                  <w:noWrap/>
                  <w:vAlign w:val="center"/>
                </w:tcPr>
                <w:p w14:paraId="1A727F76" w14:textId="77777777" w:rsidR="009523AB" w:rsidRPr="00F864FE" w:rsidRDefault="007943EE" w:rsidP="009523AB">
                  <w:pPr>
                    <w:jc w:val="center"/>
                    <w:rPr>
                      <w:color w:val="000000"/>
                      <w:sz w:val="22"/>
                      <w:szCs w:val="22"/>
                    </w:rPr>
                  </w:pPr>
                  <w:r>
                    <w:rPr>
                      <w:color w:val="000000"/>
                      <w:sz w:val="22"/>
                      <w:szCs w:val="22"/>
                    </w:rPr>
                    <w:t>16</w:t>
                  </w:r>
                  <w:r w:rsidR="009523AB" w:rsidRPr="00F864FE">
                    <w:rPr>
                      <w:color w:val="000000"/>
                      <w:sz w:val="22"/>
                      <w:szCs w:val="22"/>
                    </w:rPr>
                    <w:t>.</w:t>
                  </w:r>
                </w:p>
              </w:tc>
              <w:tc>
                <w:tcPr>
                  <w:tcW w:w="3314" w:type="dxa"/>
                  <w:shd w:val="clear" w:color="auto" w:fill="auto"/>
                  <w:noWrap/>
                  <w:vAlign w:val="center"/>
                </w:tcPr>
                <w:p w14:paraId="35909321" w14:textId="77777777" w:rsidR="009523AB" w:rsidRPr="00F864FE" w:rsidRDefault="009523AB" w:rsidP="009523AB">
                  <w:pPr>
                    <w:rPr>
                      <w:color w:val="000000"/>
                      <w:sz w:val="22"/>
                      <w:szCs w:val="22"/>
                    </w:rPr>
                  </w:pPr>
                  <w:proofErr w:type="spellStart"/>
                  <w:r w:rsidRPr="00F864FE">
                    <w:rPr>
                      <w:color w:val="000000"/>
                      <w:sz w:val="22"/>
                      <w:szCs w:val="22"/>
                    </w:rPr>
                    <w:t>Śmielak</w:t>
                  </w:r>
                  <w:proofErr w:type="spellEnd"/>
                  <w:r w:rsidRPr="00F864FE">
                    <w:rPr>
                      <w:color w:val="000000"/>
                      <w:sz w:val="22"/>
                      <w:szCs w:val="22"/>
                    </w:rPr>
                    <w:t xml:space="preserve"> Łukasz</w:t>
                  </w:r>
                </w:p>
              </w:tc>
              <w:tc>
                <w:tcPr>
                  <w:tcW w:w="1985" w:type="dxa"/>
                  <w:shd w:val="clear" w:color="auto" w:fill="auto"/>
                  <w:noWrap/>
                  <w:vAlign w:val="center"/>
                </w:tcPr>
                <w:p w14:paraId="06693AD9" w14:textId="77777777" w:rsidR="009523AB" w:rsidRPr="00F864FE" w:rsidRDefault="009523AB" w:rsidP="009523AB">
                  <w:pPr>
                    <w:rPr>
                      <w:color w:val="000000"/>
                      <w:sz w:val="22"/>
                      <w:szCs w:val="22"/>
                    </w:rPr>
                  </w:pPr>
                  <w:r w:rsidRPr="00F864FE">
                    <w:rPr>
                      <w:color w:val="000000"/>
                      <w:sz w:val="22"/>
                      <w:szCs w:val="22"/>
                    </w:rPr>
                    <w:t>ds. obsługi informatycznej</w:t>
                  </w:r>
                </w:p>
              </w:tc>
              <w:tc>
                <w:tcPr>
                  <w:tcW w:w="2427" w:type="dxa"/>
                  <w:shd w:val="clear" w:color="auto" w:fill="auto"/>
                  <w:noWrap/>
                  <w:vAlign w:val="center"/>
                </w:tcPr>
                <w:p w14:paraId="0E0352DA" w14:textId="77777777" w:rsidR="009523AB" w:rsidRPr="00F864FE" w:rsidRDefault="009523AB" w:rsidP="009523AB">
                  <w:pPr>
                    <w:rPr>
                      <w:color w:val="000000"/>
                      <w:sz w:val="22"/>
                      <w:szCs w:val="22"/>
                    </w:rPr>
                  </w:pPr>
                </w:p>
              </w:tc>
            </w:tr>
            <w:tr w:rsidR="009523AB" w:rsidRPr="00F864FE" w14:paraId="14CE0B92" w14:textId="77777777" w:rsidTr="009523AB">
              <w:trPr>
                <w:trHeight w:val="851"/>
              </w:trPr>
              <w:tc>
                <w:tcPr>
                  <w:tcW w:w="861" w:type="dxa"/>
                  <w:shd w:val="clear" w:color="auto" w:fill="auto"/>
                  <w:noWrap/>
                  <w:vAlign w:val="center"/>
                </w:tcPr>
                <w:p w14:paraId="5B925F6F" w14:textId="77777777" w:rsidR="009523AB" w:rsidRPr="00F864FE" w:rsidRDefault="007943EE" w:rsidP="009523AB">
                  <w:pPr>
                    <w:jc w:val="center"/>
                    <w:rPr>
                      <w:color w:val="000000"/>
                      <w:sz w:val="22"/>
                      <w:szCs w:val="22"/>
                    </w:rPr>
                  </w:pPr>
                  <w:r>
                    <w:rPr>
                      <w:color w:val="000000"/>
                      <w:sz w:val="22"/>
                      <w:szCs w:val="22"/>
                    </w:rPr>
                    <w:t>17</w:t>
                  </w:r>
                  <w:r w:rsidR="009523AB" w:rsidRPr="00F864FE">
                    <w:rPr>
                      <w:color w:val="000000"/>
                      <w:sz w:val="22"/>
                      <w:szCs w:val="22"/>
                    </w:rPr>
                    <w:t>.</w:t>
                  </w:r>
                </w:p>
              </w:tc>
              <w:tc>
                <w:tcPr>
                  <w:tcW w:w="3314" w:type="dxa"/>
                  <w:shd w:val="clear" w:color="auto" w:fill="auto"/>
                  <w:noWrap/>
                  <w:vAlign w:val="center"/>
                </w:tcPr>
                <w:p w14:paraId="19641E43" w14:textId="77777777" w:rsidR="009523AB" w:rsidRPr="00F864FE" w:rsidRDefault="009523AB" w:rsidP="009523AB">
                  <w:pPr>
                    <w:rPr>
                      <w:color w:val="000000"/>
                      <w:sz w:val="22"/>
                      <w:szCs w:val="22"/>
                    </w:rPr>
                  </w:pPr>
                  <w:proofErr w:type="spellStart"/>
                  <w:r w:rsidRPr="00F864FE">
                    <w:rPr>
                      <w:color w:val="000000"/>
                      <w:sz w:val="22"/>
                      <w:szCs w:val="22"/>
                    </w:rPr>
                    <w:t>Imińska</w:t>
                  </w:r>
                  <w:proofErr w:type="spellEnd"/>
                  <w:r w:rsidRPr="00F864FE">
                    <w:rPr>
                      <w:color w:val="000000"/>
                      <w:sz w:val="22"/>
                      <w:szCs w:val="22"/>
                    </w:rPr>
                    <w:t xml:space="preserve"> Barbara</w:t>
                  </w:r>
                </w:p>
              </w:tc>
              <w:tc>
                <w:tcPr>
                  <w:tcW w:w="1985" w:type="dxa"/>
                  <w:shd w:val="clear" w:color="auto" w:fill="auto"/>
                  <w:noWrap/>
                  <w:vAlign w:val="center"/>
                </w:tcPr>
                <w:p w14:paraId="30E9AA43" w14:textId="77777777" w:rsidR="009523AB" w:rsidRPr="00F864FE" w:rsidRDefault="009523AB" w:rsidP="009523AB">
                  <w:pPr>
                    <w:rPr>
                      <w:color w:val="000000"/>
                      <w:sz w:val="22"/>
                      <w:szCs w:val="22"/>
                    </w:rPr>
                  </w:pPr>
                  <w:r w:rsidRPr="00F864FE">
                    <w:rPr>
                      <w:color w:val="000000"/>
                      <w:sz w:val="22"/>
                      <w:szCs w:val="22"/>
                    </w:rPr>
                    <w:t>ds. obsługi Rady Gminy</w:t>
                  </w:r>
                </w:p>
              </w:tc>
              <w:tc>
                <w:tcPr>
                  <w:tcW w:w="2427" w:type="dxa"/>
                  <w:shd w:val="clear" w:color="auto" w:fill="auto"/>
                  <w:noWrap/>
                  <w:vAlign w:val="center"/>
                </w:tcPr>
                <w:p w14:paraId="0F358F7B" w14:textId="77777777" w:rsidR="009523AB" w:rsidRPr="00F864FE" w:rsidRDefault="009523AB" w:rsidP="009523AB">
                  <w:pPr>
                    <w:rPr>
                      <w:color w:val="000000"/>
                      <w:sz w:val="22"/>
                      <w:szCs w:val="22"/>
                    </w:rPr>
                  </w:pPr>
                </w:p>
              </w:tc>
            </w:tr>
            <w:tr w:rsidR="009523AB" w:rsidRPr="00F864FE" w14:paraId="0F6C3404" w14:textId="77777777" w:rsidTr="009523AB">
              <w:trPr>
                <w:trHeight w:val="851"/>
              </w:trPr>
              <w:tc>
                <w:tcPr>
                  <w:tcW w:w="861" w:type="dxa"/>
                  <w:shd w:val="clear" w:color="auto" w:fill="auto"/>
                  <w:noWrap/>
                  <w:vAlign w:val="center"/>
                </w:tcPr>
                <w:p w14:paraId="3F9EA81F" w14:textId="77777777" w:rsidR="009523AB" w:rsidRPr="00F864FE" w:rsidRDefault="007943EE" w:rsidP="009523AB">
                  <w:pPr>
                    <w:jc w:val="center"/>
                    <w:rPr>
                      <w:color w:val="000000"/>
                      <w:sz w:val="22"/>
                      <w:szCs w:val="22"/>
                    </w:rPr>
                  </w:pPr>
                  <w:r>
                    <w:rPr>
                      <w:color w:val="000000"/>
                      <w:sz w:val="22"/>
                      <w:szCs w:val="22"/>
                    </w:rPr>
                    <w:t>18</w:t>
                  </w:r>
                  <w:r w:rsidR="009523AB" w:rsidRPr="00F864FE">
                    <w:rPr>
                      <w:color w:val="000000"/>
                      <w:sz w:val="22"/>
                      <w:szCs w:val="22"/>
                    </w:rPr>
                    <w:t>.</w:t>
                  </w:r>
                </w:p>
              </w:tc>
              <w:tc>
                <w:tcPr>
                  <w:tcW w:w="3314" w:type="dxa"/>
                  <w:shd w:val="clear" w:color="auto" w:fill="auto"/>
                  <w:noWrap/>
                  <w:vAlign w:val="center"/>
                </w:tcPr>
                <w:p w14:paraId="44A47D0F" w14:textId="77777777" w:rsidR="009523AB" w:rsidRPr="00F864FE" w:rsidRDefault="009523AB" w:rsidP="009523AB">
                  <w:pPr>
                    <w:rPr>
                      <w:color w:val="000000"/>
                      <w:sz w:val="22"/>
                      <w:szCs w:val="22"/>
                    </w:rPr>
                  </w:pPr>
                  <w:r w:rsidRPr="00F864FE">
                    <w:rPr>
                      <w:color w:val="000000"/>
                      <w:sz w:val="22"/>
                      <w:szCs w:val="22"/>
                    </w:rPr>
                    <w:t>Ziarno Krzysztofa</w:t>
                  </w:r>
                </w:p>
              </w:tc>
              <w:tc>
                <w:tcPr>
                  <w:tcW w:w="1985" w:type="dxa"/>
                  <w:shd w:val="clear" w:color="auto" w:fill="auto"/>
                  <w:noWrap/>
                  <w:vAlign w:val="center"/>
                </w:tcPr>
                <w:p w14:paraId="755E9372" w14:textId="77777777" w:rsidR="009523AB" w:rsidRPr="00F864FE" w:rsidRDefault="009523AB" w:rsidP="009523AB">
                  <w:pPr>
                    <w:rPr>
                      <w:color w:val="000000"/>
                      <w:sz w:val="22"/>
                      <w:szCs w:val="22"/>
                    </w:rPr>
                  </w:pPr>
                  <w:r w:rsidRPr="00F864FE">
                    <w:rPr>
                      <w:color w:val="000000"/>
                      <w:sz w:val="22"/>
                      <w:szCs w:val="22"/>
                    </w:rPr>
                    <w:t>ds. kadr</w:t>
                  </w:r>
                </w:p>
              </w:tc>
              <w:tc>
                <w:tcPr>
                  <w:tcW w:w="2427" w:type="dxa"/>
                  <w:shd w:val="clear" w:color="auto" w:fill="auto"/>
                  <w:noWrap/>
                  <w:vAlign w:val="center"/>
                </w:tcPr>
                <w:p w14:paraId="484B64F0" w14:textId="77777777" w:rsidR="009523AB" w:rsidRPr="00F864FE" w:rsidRDefault="009523AB" w:rsidP="009523AB">
                  <w:pPr>
                    <w:rPr>
                      <w:color w:val="000000"/>
                      <w:sz w:val="22"/>
                      <w:szCs w:val="22"/>
                    </w:rPr>
                  </w:pPr>
                </w:p>
              </w:tc>
            </w:tr>
            <w:tr w:rsidR="009523AB" w:rsidRPr="00F864FE" w14:paraId="1151A5C7" w14:textId="77777777" w:rsidTr="009523AB">
              <w:trPr>
                <w:trHeight w:val="977"/>
              </w:trPr>
              <w:tc>
                <w:tcPr>
                  <w:tcW w:w="861" w:type="dxa"/>
                  <w:shd w:val="clear" w:color="auto" w:fill="auto"/>
                  <w:noWrap/>
                  <w:vAlign w:val="center"/>
                  <w:hideMark/>
                </w:tcPr>
                <w:p w14:paraId="4514355A" w14:textId="77777777" w:rsidR="009523AB" w:rsidRPr="00F864FE" w:rsidRDefault="007943EE" w:rsidP="009523AB">
                  <w:pPr>
                    <w:jc w:val="center"/>
                    <w:rPr>
                      <w:color w:val="000000"/>
                      <w:sz w:val="22"/>
                      <w:szCs w:val="22"/>
                    </w:rPr>
                  </w:pPr>
                  <w:r>
                    <w:rPr>
                      <w:color w:val="000000"/>
                      <w:sz w:val="22"/>
                      <w:szCs w:val="22"/>
                    </w:rPr>
                    <w:t>19</w:t>
                  </w:r>
                  <w:r w:rsidR="009523AB" w:rsidRPr="00F864FE">
                    <w:rPr>
                      <w:color w:val="000000"/>
                      <w:sz w:val="22"/>
                      <w:szCs w:val="22"/>
                    </w:rPr>
                    <w:t>.</w:t>
                  </w:r>
                </w:p>
              </w:tc>
              <w:tc>
                <w:tcPr>
                  <w:tcW w:w="3314" w:type="dxa"/>
                  <w:shd w:val="clear" w:color="auto" w:fill="auto"/>
                  <w:noWrap/>
                  <w:vAlign w:val="center"/>
                  <w:hideMark/>
                </w:tcPr>
                <w:p w14:paraId="334F8481" w14:textId="77777777" w:rsidR="009523AB" w:rsidRPr="00F864FE" w:rsidRDefault="009523AB" w:rsidP="009523AB">
                  <w:pPr>
                    <w:rPr>
                      <w:color w:val="000000"/>
                      <w:sz w:val="22"/>
                      <w:szCs w:val="22"/>
                    </w:rPr>
                  </w:pPr>
                  <w:proofErr w:type="spellStart"/>
                  <w:r w:rsidRPr="00F864FE">
                    <w:rPr>
                      <w:color w:val="000000"/>
                      <w:sz w:val="22"/>
                      <w:szCs w:val="22"/>
                    </w:rPr>
                    <w:t>Jarominiak</w:t>
                  </w:r>
                  <w:proofErr w:type="spellEnd"/>
                  <w:r w:rsidRPr="00F864FE">
                    <w:rPr>
                      <w:color w:val="000000"/>
                      <w:sz w:val="22"/>
                      <w:szCs w:val="22"/>
                    </w:rPr>
                    <w:t xml:space="preserve"> Joanna</w:t>
                  </w:r>
                </w:p>
              </w:tc>
              <w:tc>
                <w:tcPr>
                  <w:tcW w:w="1985" w:type="dxa"/>
                  <w:shd w:val="clear" w:color="auto" w:fill="auto"/>
                  <w:noWrap/>
                  <w:vAlign w:val="center"/>
                </w:tcPr>
                <w:p w14:paraId="0C9B154B" w14:textId="77777777" w:rsidR="009523AB" w:rsidRPr="00F864FE" w:rsidRDefault="009523AB" w:rsidP="009523AB">
                  <w:pPr>
                    <w:rPr>
                      <w:color w:val="000000"/>
                      <w:sz w:val="22"/>
                      <w:szCs w:val="22"/>
                    </w:rPr>
                  </w:pPr>
                  <w:r w:rsidRPr="00F864FE">
                    <w:rPr>
                      <w:color w:val="000000"/>
                      <w:sz w:val="22"/>
                      <w:szCs w:val="22"/>
                    </w:rPr>
                    <w:t xml:space="preserve">ds. inwestycji </w:t>
                  </w:r>
                  <w:r w:rsidR="007943EE">
                    <w:rPr>
                      <w:color w:val="000000"/>
                      <w:sz w:val="22"/>
                      <w:szCs w:val="22"/>
                    </w:rPr>
                    <w:t xml:space="preserve">                       </w:t>
                  </w:r>
                  <w:r w:rsidRPr="00F864FE">
                    <w:rPr>
                      <w:color w:val="000000"/>
                      <w:sz w:val="22"/>
                      <w:szCs w:val="22"/>
                    </w:rPr>
                    <w:t>i budownictwa</w:t>
                  </w:r>
                </w:p>
              </w:tc>
              <w:tc>
                <w:tcPr>
                  <w:tcW w:w="2427" w:type="dxa"/>
                  <w:shd w:val="clear" w:color="auto" w:fill="auto"/>
                  <w:noWrap/>
                  <w:vAlign w:val="center"/>
                  <w:hideMark/>
                </w:tcPr>
                <w:p w14:paraId="348C9C36" w14:textId="77777777" w:rsidR="009523AB" w:rsidRPr="00F864FE" w:rsidRDefault="009523AB" w:rsidP="009523AB">
                  <w:pPr>
                    <w:rPr>
                      <w:color w:val="000000"/>
                      <w:sz w:val="22"/>
                      <w:szCs w:val="22"/>
                    </w:rPr>
                  </w:pPr>
                  <w:r w:rsidRPr="00F864FE">
                    <w:rPr>
                      <w:color w:val="000000"/>
                      <w:sz w:val="22"/>
                      <w:szCs w:val="22"/>
                    </w:rPr>
                    <w:t> </w:t>
                  </w:r>
                </w:p>
              </w:tc>
            </w:tr>
            <w:tr w:rsidR="009523AB" w:rsidRPr="00F864FE" w14:paraId="7469A8EF" w14:textId="77777777" w:rsidTr="009523AB">
              <w:trPr>
                <w:trHeight w:val="841"/>
              </w:trPr>
              <w:tc>
                <w:tcPr>
                  <w:tcW w:w="861" w:type="dxa"/>
                  <w:shd w:val="clear" w:color="auto" w:fill="auto"/>
                  <w:noWrap/>
                  <w:vAlign w:val="center"/>
                  <w:hideMark/>
                </w:tcPr>
                <w:p w14:paraId="045174D3" w14:textId="77777777" w:rsidR="009523AB" w:rsidRPr="00F864FE" w:rsidRDefault="007943EE" w:rsidP="009523AB">
                  <w:pPr>
                    <w:jc w:val="center"/>
                    <w:rPr>
                      <w:color w:val="000000"/>
                      <w:sz w:val="22"/>
                      <w:szCs w:val="22"/>
                    </w:rPr>
                  </w:pPr>
                  <w:r>
                    <w:rPr>
                      <w:color w:val="000000"/>
                      <w:sz w:val="22"/>
                      <w:szCs w:val="22"/>
                    </w:rPr>
                    <w:t>20</w:t>
                  </w:r>
                  <w:r w:rsidR="009523AB" w:rsidRPr="00F864FE">
                    <w:rPr>
                      <w:color w:val="000000"/>
                      <w:sz w:val="22"/>
                      <w:szCs w:val="22"/>
                    </w:rPr>
                    <w:t>.</w:t>
                  </w:r>
                </w:p>
              </w:tc>
              <w:tc>
                <w:tcPr>
                  <w:tcW w:w="3314" w:type="dxa"/>
                  <w:shd w:val="clear" w:color="auto" w:fill="auto"/>
                  <w:noWrap/>
                  <w:vAlign w:val="center"/>
                  <w:hideMark/>
                </w:tcPr>
                <w:p w14:paraId="43FB789A" w14:textId="77777777" w:rsidR="009523AB" w:rsidRPr="00F864FE" w:rsidRDefault="009523AB" w:rsidP="009523AB">
                  <w:pPr>
                    <w:rPr>
                      <w:color w:val="000000"/>
                      <w:sz w:val="22"/>
                      <w:szCs w:val="22"/>
                    </w:rPr>
                  </w:pPr>
                  <w:proofErr w:type="spellStart"/>
                  <w:r w:rsidRPr="00F864FE">
                    <w:rPr>
                      <w:color w:val="000000"/>
                      <w:sz w:val="22"/>
                      <w:szCs w:val="22"/>
                    </w:rPr>
                    <w:t>Harmacińska</w:t>
                  </w:r>
                  <w:proofErr w:type="spellEnd"/>
                  <w:r w:rsidRPr="00F864FE">
                    <w:rPr>
                      <w:color w:val="000000"/>
                      <w:sz w:val="22"/>
                      <w:szCs w:val="22"/>
                    </w:rPr>
                    <w:t xml:space="preserve"> Andżelika</w:t>
                  </w:r>
                </w:p>
              </w:tc>
              <w:tc>
                <w:tcPr>
                  <w:tcW w:w="1985" w:type="dxa"/>
                  <w:shd w:val="clear" w:color="auto" w:fill="auto"/>
                  <w:noWrap/>
                  <w:vAlign w:val="center"/>
                </w:tcPr>
                <w:p w14:paraId="214E7D65" w14:textId="77777777" w:rsidR="009523AB" w:rsidRPr="00F864FE" w:rsidRDefault="009523AB" w:rsidP="009523AB">
                  <w:pPr>
                    <w:rPr>
                      <w:color w:val="000000"/>
                      <w:sz w:val="22"/>
                      <w:szCs w:val="22"/>
                    </w:rPr>
                  </w:pPr>
                  <w:r w:rsidRPr="00F864FE">
                    <w:rPr>
                      <w:color w:val="000000"/>
                      <w:sz w:val="22"/>
                      <w:szCs w:val="22"/>
                    </w:rPr>
                    <w:t>ds. kontroli wewnętrznej</w:t>
                  </w:r>
                </w:p>
              </w:tc>
              <w:tc>
                <w:tcPr>
                  <w:tcW w:w="2427" w:type="dxa"/>
                  <w:shd w:val="clear" w:color="auto" w:fill="auto"/>
                  <w:noWrap/>
                  <w:vAlign w:val="center"/>
                  <w:hideMark/>
                </w:tcPr>
                <w:p w14:paraId="5B2D502D" w14:textId="77777777" w:rsidR="009523AB" w:rsidRPr="00F864FE" w:rsidRDefault="009523AB" w:rsidP="009523AB">
                  <w:pPr>
                    <w:rPr>
                      <w:color w:val="000000"/>
                      <w:sz w:val="22"/>
                      <w:szCs w:val="22"/>
                    </w:rPr>
                  </w:pPr>
                  <w:r w:rsidRPr="00F864FE">
                    <w:rPr>
                      <w:color w:val="000000"/>
                      <w:sz w:val="22"/>
                      <w:szCs w:val="22"/>
                    </w:rPr>
                    <w:t> </w:t>
                  </w:r>
                </w:p>
              </w:tc>
            </w:tr>
            <w:tr w:rsidR="009523AB" w:rsidRPr="00F864FE" w14:paraId="13F8B355" w14:textId="77777777" w:rsidTr="009523AB">
              <w:trPr>
                <w:trHeight w:val="465"/>
              </w:trPr>
              <w:tc>
                <w:tcPr>
                  <w:tcW w:w="861" w:type="dxa"/>
                  <w:shd w:val="clear" w:color="auto" w:fill="auto"/>
                  <w:noWrap/>
                  <w:vAlign w:val="center"/>
                </w:tcPr>
                <w:p w14:paraId="1482C9D2" w14:textId="77777777" w:rsidR="009523AB" w:rsidRPr="00F864FE" w:rsidRDefault="007943EE" w:rsidP="009523AB">
                  <w:pPr>
                    <w:jc w:val="center"/>
                    <w:rPr>
                      <w:color w:val="000000"/>
                      <w:sz w:val="22"/>
                      <w:szCs w:val="22"/>
                    </w:rPr>
                  </w:pPr>
                  <w:r>
                    <w:rPr>
                      <w:color w:val="000000"/>
                      <w:sz w:val="22"/>
                      <w:szCs w:val="22"/>
                    </w:rPr>
                    <w:t>21</w:t>
                  </w:r>
                  <w:r w:rsidR="009523AB" w:rsidRPr="00F864FE">
                    <w:rPr>
                      <w:color w:val="000000"/>
                      <w:sz w:val="22"/>
                      <w:szCs w:val="22"/>
                    </w:rPr>
                    <w:t>.</w:t>
                  </w:r>
                </w:p>
              </w:tc>
              <w:tc>
                <w:tcPr>
                  <w:tcW w:w="3314" w:type="dxa"/>
                  <w:shd w:val="clear" w:color="auto" w:fill="auto"/>
                  <w:noWrap/>
                  <w:vAlign w:val="center"/>
                </w:tcPr>
                <w:p w14:paraId="78852D77" w14:textId="77777777" w:rsidR="009523AB" w:rsidRPr="00F864FE" w:rsidRDefault="009523AB" w:rsidP="009523AB">
                  <w:pPr>
                    <w:rPr>
                      <w:color w:val="000000"/>
                      <w:sz w:val="22"/>
                      <w:szCs w:val="22"/>
                    </w:rPr>
                  </w:pPr>
                </w:p>
                <w:p w14:paraId="282E2691" w14:textId="77777777" w:rsidR="009523AB" w:rsidRPr="00F864FE" w:rsidRDefault="009523AB" w:rsidP="009523AB">
                  <w:pPr>
                    <w:rPr>
                      <w:color w:val="000000"/>
                      <w:sz w:val="22"/>
                      <w:szCs w:val="22"/>
                    </w:rPr>
                  </w:pPr>
                  <w:proofErr w:type="spellStart"/>
                  <w:r w:rsidRPr="00F864FE">
                    <w:rPr>
                      <w:color w:val="000000"/>
                      <w:sz w:val="22"/>
                      <w:szCs w:val="22"/>
                    </w:rPr>
                    <w:t>Kiczmachowski</w:t>
                  </w:r>
                  <w:proofErr w:type="spellEnd"/>
                  <w:r w:rsidRPr="00F864FE">
                    <w:rPr>
                      <w:color w:val="000000"/>
                      <w:sz w:val="22"/>
                      <w:szCs w:val="22"/>
                    </w:rPr>
                    <w:t xml:space="preserve"> </w:t>
                  </w:r>
                </w:p>
                <w:p w14:paraId="0D8A57BB" w14:textId="77777777" w:rsidR="009523AB" w:rsidRPr="00F864FE" w:rsidRDefault="009523AB" w:rsidP="009523AB">
                  <w:pPr>
                    <w:rPr>
                      <w:color w:val="000000"/>
                      <w:sz w:val="22"/>
                      <w:szCs w:val="22"/>
                    </w:rPr>
                  </w:pPr>
                  <w:r w:rsidRPr="00F864FE">
                    <w:rPr>
                      <w:color w:val="000000"/>
                      <w:sz w:val="22"/>
                      <w:szCs w:val="22"/>
                    </w:rPr>
                    <w:t>Grzegorz</w:t>
                  </w:r>
                </w:p>
                <w:p w14:paraId="0F544640" w14:textId="77777777" w:rsidR="009523AB" w:rsidRPr="00F864FE" w:rsidRDefault="009523AB" w:rsidP="009523AB">
                  <w:pPr>
                    <w:rPr>
                      <w:color w:val="000000"/>
                      <w:sz w:val="22"/>
                      <w:szCs w:val="22"/>
                    </w:rPr>
                  </w:pPr>
                </w:p>
              </w:tc>
              <w:tc>
                <w:tcPr>
                  <w:tcW w:w="1985" w:type="dxa"/>
                  <w:shd w:val="clear" w:color="auto" w:fill="auto"/>
                  <w:noWrap/>
                  <w:vAlign w:val="center"/>
                </w:tcPr>
                <w:p w14:paraId="2F17CA43" w14:textId="77777777" w:rsidR="009523AB" w:rsidRPr="00F864FE" w:rsidRDefault="009523AB" w:rsidP="009523AB">
                  <w:pPr>
                    <w:rPr>
                      <w:color w:val="000000"/>
                      <w:sz w:val="22"/>
                      <w:szCs w:val="22"/>
                    </w:rPr>
                  </w:pPr>
                  <w:r w:rsidRPr="00F864FE">
                    <w:rPr>
                      <w:color w:val="000000"/>
                      <w:sz w:val="22"/>
                      <w:szCs w:val="22"/>
                    </w:rPr>
                    <w:t xml:space="preserve">ds. zamówień publicznych </w:t>
                  </w:r>
                </w:p>
              </w:tc>
              <w:tc>
                <w:tcPr>
                  <w:tcW w:w="2427" w:type="dxa"/>
                  <w:shd w:val="clear" w:color="auto" w:fill="auto"/>
                  <w:noWrap/>
                  <w:vAlign w:val="center"/>
                </w:tcPr>
                <w:p w14:paraId="3EB72AFB" w14:textId="77777777" w:rsidR="009523AB" w:rsidRPr="00F864FE" w:rsidRDefault="009523AB" w:rsidP="009523AB">
                  <w:pPr>
                    <w:rPr>
                      <w:color w:val="000000"/>
                      <w:sz w:val="22"/>
                      <w:szCs w:val="22"/>
                    </w:rPr>
                  </w:pPr>
                </w:p>
              </w:tc>
            </w:tr>
            <w:tr w:rsidR="009523AB" w:rsidRPr="00F864FE" w14:paraId="279C53B4" w14:textId="77777777" w:rsidTr="009523AB">
              <w:trPr>
                <w:trHeight w:val="465"/>
              </w:trPr>
              <w:tc>
                <w:tcPr>
                  <w:tcW w:w="861" w:type="dxa"/>
                  <w:shd w:val="clear" w:color="auto" w:fill="auto"/>
                  <w:noWrap/>
                  <w:vAlign w:val="center"/>
                  <w:hideMark/>
                </w:tcPr>
                <w:p w14:paraId="470476AE" w14:textId="77777777" w:rsidR="009523AB" w:rsidRPr="00F864FE" w:rsidRDefault="007943EE" w:rsidP="009523AB">
                  <w:pPr>
                    <w:jc w:val="center"/>
                    <w:rPr>
                      <w:color w:val="000000"/>
                      <w:sz w:val="22"/>
                      <w:szCs w:val="22"/>
                    </w:rPr>
                  </w:pPr>
                  <w:r>
                    <w:rPr>
                      <w:color w:val="000000"/>
                      <w:sz w:val="22"/>
                      <w:szCs w:val="22"/>
                    </w:rPr>
                    <w:t>22</w:t>
                  </w:r>
                  <w:r w:rsidR="009523AB" w:rsidRPr="00F864FE">
                    <w:rPr>
                      <w:color w:val="000000"/>
                      <w:sz w:val="22"/>
                      <w:szCs w:val="22"/>
                    </w:rPr>
                    <w:t>.</w:t>
                  </w:r>
                </w:p>
              </w:tc>
              <w:tc>
                <w:tcPr>
                  <w:tcW w:w="3314" w:type="dxa"/>
                  <w:shd w:val="clear" w:color="auto" w:fill="auto"/>
                  <w:noWrap/>
                  <w:vAlign w:val="center"/>
                  <w:hideMark/>
                </w:tcPr>
                <w:p w14:paraId="1149D0E6" w14:textId="77777777" w:rsidR="009523AB" w:rsidRPr="00F864FE" w:rsidRDefault="009523AB" w:rsidP="009523AB">
                  <w:pPr>
                    <w:rPr>
                      <w:color w:val="000000"/>
                      <w:sz w:val="22"/>
                      <w:szCs w:val="22"/>
                    </w:rPr>
                  </w:pPr>
                </w:p>
                <w:p w14:paraId="57DFB94E" w14:textId="77777777" w:rsidR="009523AB" w:rsidRPr="00F864FE" w:rsidRDefault="009523AB" w:rsidP="009523AB">
                  <w:pPr>
                    <w:rPr>
                      <w:color w:val="000000"/>
                      <w:sz w:val="22"/>
                      <w:szCs w:val="22"/>
                    </w:rPr>
                  </w:pPr>
                  <w:proofErr w:type="spellStart"/>
                  <w:r w:rsidRPr="00F864FE">
                    <w:rPr>
                      <w:color w:val="000000"/>
                      <w:sz w:val="22"/>
                      <w:szCs w:val="22"/>
                    </w:rPr>
                    <w:t>Licow</w:t>
                  </w:r>
                  <w:proofErr w:type="spellEnd"/>
                  <w:r w:rsidRPr="00F864FE">
                    <w:rPr>
                      <w:color w:val="000000"/>
                      <w:sz w:val="22"/>
                      <w:szCs w:val="22"/>
                    </w:rPr>
                    <w:t xml:space="preserve"> Martyna</w:t>
                  </w:r>
                </w:p>
                <w:p w14:paraId="3CD4D68E" w14:textId="77777777" w:rsidR="009523AB" w:rsidRPr="00F864FE" w:rsidRDefault="009523AB" w:rsidP="009523AB">
                  <w:pPr>
                    <w:rPr>
                      <w:color w:val="000000"/>
                      <w:sz w:val="22"/>
                      <w:szCs w:val="22"/>
                    </w:rPr>
                  </w:pPr>
                </w:p>
              </w:tc>
              <w:tc>
                <w:tcPr>
                  <w:tcW w:w="1985" w:type="dxa"/>
                  <w:shd w:val="clear" w:color="auto" w:fill="auto"/>
                  <w:noWrap/>
                  <w:vAlign w:val="center"/>
                </w:tcPr>
                <w:p w14:paraId="4C37CAAB" w14:textId="77777777" w:rsidR="009523AB" w:rsidRPr="00F864FE" w:rsidRDefault="009523AB" w:rsidP="009523AB">
                  <w:pPr>
                    <w:rPr>
                      <w:color w:val="000000"/>
                      <w:sz w:val="22"/>
                      <w:szCs w:val="22"/>
                    </w:rPr>
                  </w:pPr>
                  <w:r w:rsidRPr="00F864FE">
                    <w:rPr>
                      <w:color w:val="000000"/>
                      <w:sz w:val="22"/>
                      <w:szCs w:val="22"/>
                    </w:rPr>
                    <w:t xml:space="preserve">ds. zamówień </w:t>
                  </w:r>
                  <w:r w:rsidR="007943EE">
                    <w:rPr>
                      <w:color w:val="000000"/>
                      <w:sz w:val="22"/>
                      <w:szCs w:val="22"/>
                    </w:rPr>
                    <w:t xml:space="preserve">                    </w:t>
                  </w:r>
                  <w:r>
                    <w:rPr>
                      <w:color w:val="000000"/>
                      <w:sz w:val="22"/>
                      <w:szCs w:val="22"/>
                    </w:rPr>
                    <w:t>i p</w:t>
                  </w:r>
                  <w:r w:rsidRPr="00F864FE">
                    <w:rPr>
                      <w:color w:val="000000"/>
                      <w:sz w:val="22"/>
                      <w:szCs w:val="22"/>
                    </w:rPr>
                    <w:t>romocji</w:t>
                  </w:r>
                </w:p>
              </w:tc>
              <w:tc>
                <w:tcPr>
                  <w:tcW w:w="2427" w:type="dxa"/>
                  <w:shd w:val="clear" w:color="auto" w:fill="auto"/>
                  <w:noWrap/>
                  <w:vAlign w:val="center"/>
                  <w:hideMark/>
                </w:tcPr>
                <w:p w14:paraId="1366EE19" w14:textId="77777777" w:rsidR="009523AB" w:rsidRPr="00F864FE" w:rsidRDefault="009523AB" w:rsidP="009523AB">
                  <w:pPr>
                    <w:rPr>
                      <w:color w:val="000000"/>
                      <w:sz w:val="22"/>
                      <w:szCs w:val="22"/>
                    </w:rPr>
                  </w:pPr>
                  <w:r w:rsidRPr="00F864FE">
                    <w:rPr>
                      <w:color w:val="000000"/>
                      <w:sz w:val="22"/>
                      <w:szCs w:val="22"/>
                    </w:rPr>
                    <w:t> </w:t>
                  </w:r>
                </w:p>
                <w:p w14:paraId="6EC8DEBD" w14:textId="77777777" w:rsidR="009523AB" w:rsidRPr="00F864FE" w:rsidRDefault="009523AB" w:rsidP="009523AB">
                  <w:pPr>
                    <w:rPr>
                      <w:color w:val="000000"/>
                      <w:sz w:val="22"/>
                      <w:szCs w:val="22"/>
                    </w:rPr>
                  </w:pPr>
                </w:p>
                <w:p w14:paraId="2B15F890" w14:textId="77777777" w:rsidR="009523AB" w:rsidRPr="00F864FE" w:rsidRDefault="009523AB" w:rsidP="009523AB">
                  <w:pPr>
                    <w:rPr>
                      <w:color w:val="000000"/>
                      <w:sz w:val="22"/>
                      <w:szCs w:val="22"/>
                    </w:rPr>
                  </w:pPr>
                </w:p>
                <w:p w14:paraId="04ED888E" w14:textId="77777777" w:rsidR="009523AB" w:rsidRPr="00F864FE" w:rsidRDefault="009523AB" w:rsidP="009523AB">
                  <w:pPr>
                    <w:rPr>
                      <w:color w:val="000000"/>
                      <w:sz w:val="22"/>
                      <w:szCs w:val="22"/>
                    </w:rPr>
                  </w:pPr>
                </w:p>
              </w:tc>
            </w:tr>
            <w:tr w:rsidR="009523AB" w:rsidRPr="00F864FE" w14:paraId="4247D538" w14:textId="77777777" w:rsidTr="009523AB">
              <w:trPr>
                <w:trHeight w:val="465"/>
              </w:trPr>
              <w:tc>
                <w:tcPr>
                  <w:tcW w:w="861" w:type="dxa"/>
                  <w:shd w:val="clear" w:color="auto" w:fill="auto"/>
                  <w:noWrap/>
                  <w:vAlign w:val="center"/>
                  <w:hideMark/>
                </w:tcPr>
                <w:p w14:paraId="3343E8FF" w14:textId="77777777" w:rsidR="009523AB" w:rsidRPr="00F864FE" w:rsidRDefault="007943EE" w:rsidP="009523AB">
                  <w:pPr>
                    <w:jc w:val="center"/>
                    <w:rPr>
                      <w:color w:val="000000"/>
                      <w:sz w:val="22"/>
                      <w:szCs w:val="22"/>
                    </w:rPr>
                  </w:pPr>
                  <w:r>
                    <w:rPr>
                      <w:color w:val="000000"/>
                      <w:sz w:val="22"/>
                      <w:szCs w:val="22"/>
                    </w:rPr>
                    <w:t>23</w:t>
                  </w:r>
                  <w:r w:rsidR="009523AB" w:rsidRPr="00F864FE">
                    <w:rPr>
                      <w:color w:val="000000"/>
                      <w:sz w:val="22"/>
                      <w:szCs w:val="22"/>
                    </w:rPr>
                    <w:t>.</w:t>
                  </w:r>
                </w:p>
              </w:tc>
              <w:tc>
                <w:tcPr>
                  <w:tcW w:w="3314" w:type="dxa"/>
                  <w:shd w:val="clear" w:color="auto" w:fill="auto"/>
                  <w:noWrap/>
                  <w:vAlign w:val="center"/>
                  <w:hideMark/>
                </w:tcPr>
                <w:p w14:paraId="4F4E58DA" w14:textId="77777777" w:rsidR="009523AB" w:rsidRPr="00F864FE" w:rsidRDefault="009523AB" w:rsidP="009523AB">
                  <w:pPr>
                    <w:rPr>
                      <w:color w:val="000000"/>
                      <w:sz w:val="22"/>
                      <w:szCs w:val="22"/>
                    </w:rPr>
                  </w:pPr>
                  <w:r w:rsidRPr="00F864FE">
                    <w:rPr>
                      <w:color w:val="000000"/>
                      <w:sz w:val="22"/>
                      <w:szCs w:val="22"/>
                    </w:rPr>
                    <w:t>Kołtuniak Zdzisław</w:t>
                  </w:r>
                </w:p>
              </w:tc>
              <w:tc>
                <w:tcPr>
                  <w:tcW w:w="1985" w:type="dxa"/>
                  <w:shd w:val="clear" w:color="auto" w:fill="auto"/>
                  <w:noWrap/>
                  <w:vAlign w:val="center"/>
                </w:tcPr>
                <w:p w14:paraId="0BB37159" w14:textId="77777777" w:rsidR="009523AB" w:rsidRDefault="009523AB" w:rsidP="009523AB">
                  <w:pPr>
                    <w:rPr>
                      <w:color w:val="000000"/>
                      <w:sz w:val="22"/>
                      <w:szCs w:val="22"/>
                    </w:rPr>
                  </w:pPr>
                  <w:r w:rsidRPr="00F864FE">
                    <w:rPr>
                      <w:color w:val="000000"/>
                      <w:sz w:val="22"/>
                      <w:szCs w:val="22"/>
                    </w:rPr>
                    <w:t xml:space="preserve">ds. zarządzania kryzysowego </w:t>
                  </w:r>
                  <w:r w:rsidR="007943EE">
                    <w:rPr>
                      <w:color w:val="000000"/>
                      <w:sz w:val="22"/>
                      <w:szCs w:val="22"/>
                    </w:rPr>
                    <w:t xml:space="preserve">                      </w:t>
                  </w:r>
                  <w:r w:rsidRPr="00F864FE">
                    <w:rPr>
                      <w:color w:val="000000"/>
                      <w:sz w:val="22"/>
                      <w:szCs w:val="22"/>
                    </w:rPr>
                    <w:t>i ochrony danych osobowych</w:t>
                  </w:r>
                </w:p>
                <w:p w14:paraId="7E10281D" w14:textId="77777777" w:rsidR="007943EE" w:rsidRPr="00F864FE" w:rsidRDefault="007943EE" w:rsidP="009523AB">
                  <w:pPr>
                    <w:rPr>
                      <w:color w:val="000000"/>
                      <w:sz w:val="22"/>
                      <w:szCs w:val="22"/>
                    </w:rPr>
                  </w:pPr>
                </w:p>
              </w:tc>
              <w:tc>
                <w:tcPr>
                  <w:tcW w:w="2427" w:type="dxa"/>
                  <w:shd w:val="clear" w:color="auto" w:fill="auto"/>
                  <w:noWrap/>
                  <w:vAlign w:val="center"/>
                  <w:hideMark/>
                </w:tcPr>
                <w:p w14:paraId="4CDFD6FF" w14:textId="77777777" w:rsidR="009523AB" w:rsidRPr="00F864FE" w:rsidRDefault="009523AB" w:rsidP="009523AB">
                  <w:pPr>
                    <w:rPr>
                      <w:color w:val="000000"/>
                      <w:sz w:val="22"/>
                      <w:szCs w:val="22"/>
                    </w:rPr>
                  </w:pPr>
                  <w:r w:rsidRPr="00F864FE">
                    <w:rPr>
                      <w:color w:val="000000"/>
                      <w:sz w:val="22"/>
                      <w:szCs w:val="22"/>
                    </w:rPr>
                    <w:t> </w:t>
                  </w:r>
                </w:p>
              </w:tc>
            </w:tr>
            <w:tr w:rsidR="009523AB" w:rsidRPr="00F864FE" w14:paraId="3F46E010" w14:textId="77777777" w:rsidTr="009523AB">
              <w:trPr>
                <w:trHeight w:val="814"/>
              </w:trPr>
              <w:tc>
                <w:tcPr>
                  <w:tcW w:w="861" w:type="dxa"/>
                  <w:shd w:val="clear" w:color="auto" w:fill="auto"/>
                  <w:noWrap/>
                  <w:vAlign w:val="center"/>
                  <w:hideMark/>
                </w:tcPr>
                <w:p w14:paraId="58CBA45A" w14:textId="77777777" w:rsidR="009523AB" w:rsidRPr="00F864FE" w:rsidRDefault="007943EE" w:rsidP="009523AB">
                  <w:pPr>
                    <w:jc w:val="center"/>
                    <w:rPr>
                      <w:color w:val="000000"/>
                      <w:sz w:val="22"/>
                      <w:szCs w:val="22"/>
                    </w:rPr>
                  </w:pPr>
                  <w:r>
                    <w:rPr>
                      <w:color w:val="000000"/>
                      <w:sz w:val="22"/>
                      <w:szCs w:val="22"/>
                    </w:rPr>
                    <w:t>24</w:t>
                  </w:r>
                  <w:r w:rsidR="009523AB" w:rsidRPr="00F864FE">
                    <w:rPr>
                      <w:color w:val="000000"/>
                      <w:sz w:val="22"/>
                      <w:szCs w:val="22"/>
                    </w:rPr>
                    <w:t>.</w:t>
                  </w:r>
                </w:p>
              </w:tc>
              <w:tc>
                <w:tcPr>
                  <w:tcW w:w="3314" w:type="dxa"/>
                  <w:shd w:val="clear" w:color="auto" w:fill="auto"/>
                  <w:noWrap/>
                  <w:vAlign w:val="center"/>
                  <w:hideMark/>
                </w:tcPr>
                <w:p w14:paraId="176CF6D3" w14:textId="77777777" w:rsidR="009523AB" w:rsidRPr="00F864FE" w:rsidRDefault="009523AB" w:rsidP="009523AB">
                  <w:pPr>
                    <w:rPr>
                      <w:color w:val="000000"/>
                      <w:sz w:val="22"/>
                      <w:szCs w:val="22"/>
                    </w:rPr>
                  </w:pPr>
                  <w:r w:rsidRPr="00F864FE">
                    <w:rPr>
                      <w:color w:val="000000"/>
                      <w:sz w:val="22"/>
                      <w:szCs w:val="22"/>
                    </w:rPr>
                    <w:t>Nowakowski Adam</w:t>
                  </w:r>
                </w:p>
              </w:tc>
              <w:tc>
                <w:tcPr>
                  <w:tcW w:w="1985" w:type="dxa"/>
                  <w:shd w:val="clear" w:color="auto" w:fill="auto"/>
                  <w:noWrap/>
                  <w:vAlign w:val="center"/>
                </w:tcPr>
                <w:p w14:paraId="4A45C63B" w14:textId="77777777" w:rsidR="009523AB" w:rsidRDefault="009523AB" w:rsidP="009523AB">
                  <w:pPr>
                    <w:rPr>
                      <w:color w:val="000000"/>
                      <w:sz w:val="22"/>
                      <w:szCs w:val="22"/>
                    </w:rPr>
                  </w:pPr>
                  <w:r w:rsidRPr="00F864FE">
                    <w:rPr>
                      <w:color w:val="000000"/>
                      <w:sz w:val="22"/>
                      <w:szCs w:val="22"/>
                    </w:rPr>
                    <w:t>ds. pozyskiwania                  i rozliczania środków zewnętrznych</w:t>
                  </w:r>
                </w:p>
                <w:p w14:paraId="71D2AD82" w14:textId="77777777" w:rsidR="007943EE" w:rsidRPr="00F864FE" w:rsidRDefault="007943EE" w:rsidP="009523AB">
                  <w:pPr>
                    <w:rPr>
                      <w:color w:val="000000"/>
                      <w:sz w:val="22"/>
                      <w:szCs w:val="22"/>
                    </w:rPr>
                  </w:pPr>
                </w:p>
              </w:tc>
              <w:tc>
                <w:tcPr>
                  <w:tcW w:w="2427" w:type="dxa"/>
                  <w:shd w:val="clear" w:color="auto" w:fill="auto"/>
                  <w:noWrap/>
                  <w:vAlign w:val="center"/>
                  <w:hideMark/>
                </w:tcPr>
                <w:p w14:paraId="3A573988" w14:textId="77777777" w:rsidR="009523AB" w:rsidRPr="00F864FE" w:rsidRDefault="009523AB" w:rsidP="009523AB">
                  <w:pPr>
                    <w:rPr>
                      <w:color w:val="000000"/>
                      <w:sz w:val="22"/>
                      <w:szCs w:val="22"/>
                    </w:rPr>
                  </w:pPr>
                  <w:r w:rsidRPr="00F864FE">
                    <w:rPr>
                      <w:color w:val="000000"/>
                      <w:sz w:val="22"/>
                      <w:szCs w:val="22"/>
                    </w:rPr>
                    <w:t> </w:t>
                  </w:r>
                </w:p>
              </w:tc>
            </w:tr>
            <w:tr w:rsidR="009523AB" w:rsidRPr="00F864FE" w14:paraId="3E002F8A" w14:textId="77777777" w:rsidTr="009523AB">
              <w:trPr>
                <w:trHeight w:val="465"/>
              </w:trPr>
              <w:tc>
                <w:tcPr>
                  <w:tcW w:w="861" w:type="dxa"/>
                  <w:shd w:val="clear" w:color="auto" w:fill="auto"/>
                  <w:noWrap/>
                  <w:vAlign w:val="center"/>
                  <w:hideMark/>
                </w:tcPr>
                <w:p w14:paraId="1D0E8E7F" w14:textId="77777777" w:rsidR="009523AB" w:rsidRPr="00F864FE" w:rsidRDefault="007943EE" w:rsidP="009523AB">
                  <w:pPr>
                    <w:jc w:val="center"/>
                    <w:rPr>
                      <w:color w:val="000000"/>
                      <w:sz w:val="22"/>
                      <w:szCs w:val="22"/>
                    </w:rPr>
                  </w:pPr>
                  <w:r>
                    <w:rPr>
                      <w:color w:val="000000"/>
                      <w:sz w:val="22"/>
                      <w:szCs w:val="22"/>
                    </w:rPr>
                    <w:t>25</w:t>
                  </w:r>
                  <w:r w:rsidR="009523AB" w:rsidRPr="00F864FE">
                    <w:rPr>
                      <w:color w:val="000000"/>
                      <w:sz w:val="22"/>
                      <w:szCs w:val="22"/>
                    </w:rPr>
                    <w:t>.</w:t>
                  </w:r>
                </w:p>
              </w:tc>
              <w:tc>
                <w:tcPr>
                  <w:tcW w:w="3314" w:type="dxa"/>
                  <w:shd w:val="clear" w:color="auto" w:fill="auto"/>
                  <w:noWrap/>
                  <w:vAlign w:val="center"/>
                  <w:hideMark/>
                </w:tcPr>
                <w:p w14:paraId="527D58F4" w14:textId="77777777" w:rsidR="009523AB" w:rsidRPr="00F864FE" w:rsidRDefault="009523AB" w:rsidP="009523AB">
                  <w:pPr>
                    <w:rPr>
                      <w:color w:val="000000"/>
                      <w:sz w:val="22"/>
                      <w:szCs w:val="22"/>
                    </w:rPr>
                  </w:pPr>
                  <w:proofErr w:type="spellStart"/>
                  <w:r w:rsidRPr="00F864FE">
                    <w:rPr>
                      <w:color w:val="000000"/>
                      <w:sz w:val="22"/>
                      <w:szCs w:val="22"/>
                    </w:rPr>
                    <w:t>Obert</w:t>
                  </w:r>
                  <w:proofErr w:type="spellEnd"/>
                  <w:r w:rsidRPr="00F864FE">
                    <w:rPr>
                      <w:color w:val="000000"/>
                      <w:sz w:val="22"/>
                      <w:szCs w:val="22"/>
                    </w:rPr>
                    <w:t xml:space="preserve"> Bogumiła</w:t>
                  </w:r>
                </w:p>
              </w:tc>
              <w:tc>
                <w:tcPr>
                  <w:tcW w:w="1985" w:type="dxa"/>
                  <w:shd w:val="clear" w:color="auto" w:fill="auto"/>
                  <w:noWrap/>
                  <w:vAlign w:val="center"/>
                </w:tcPr>
                <w:p w14:paraId="2DCA7909" w14:textId="77777777" w:rsidR="009523AB" w:rsidRPr="00F864FE" w:rsidRDefault="009523AB" w:rsidP="009523AB">
                  <w:pPr>
                    <w:rPr>
                      <w:color w:val="000000"/>
                      <w:sz w:val="22"/>
                      <w:szCs w:val="22"/>
                    </w:rPr>
                  </w:pPr>
                  <w:r w:rsidRPr="00F864FE">
                    <w:rPr>
                      <w:color w:val="000000"/>
                      <w:sz w:val="22"/>
                      <w:szCs w:val="22"/>
                    </w:rPr>
                    <w:t>ds. ochrony środowiska                          i gospodarki odpadami</w:t>
                  </w:r>
                </w:p>
              </w:tc>
              <w:tc>
                <w:tcPr>
                  <w:tcW w:w="2427" w:type="dxa"/>
                  <w:shd w:val="clear" w:color="auto" w:fill="auto"/>
                  <w:noWrap/>
                  <w:vAlign w:val="center"/>
                  <w:hideMark/>
                </w:tcPr>
                <w:p w14:paraId="4B92136E" w14:textId="77777777" w:rsidR="009523AB" w:rsidRPr="00F864FE" w:rsidRDefault="009523AB" w:rsidP="009523AB">
                  <w:pPr>
                    <w:rPr>
                      <w:color w:val="000000"/>
                      <w:sz w:val="22"/>
                      <w:szCs w:val="22"/>
                    </w:rPr>
                  </w:pPr>
                  <w:r w:rsidRPr="00F864FE">
                    <w:rPr>
                      <w:color w:val="000000"/>
                      <w:sz w:val="22"/>
                      <w:szCs w:val="22"/>
                    </w:rPr>
                    <w:t> </w:t>
                  </w:r>
                </w:p>
              </w:tc>
            </w:tr>
            <w:tr w:rsidR="009523AB" w:rsidRPr="00F864FE" w14:paraId="4467AD00" w14:textId="77777777" w:rsidTr="009523AB">
              <w:trPr>
                <w:trHeight w:val="465"/>
              </w:trPr>
              <w:tc>
                <w:tcPr>
                  <w:tcW w:w="861" w:type="dxa"/>
                  <w:shd w:val="clear" w:color="auto" w:fill="auto"/>
                  <w:noWrap/>
                  <w:vAlign w:val="center"/>
                  <w:hideMark/>
                </w:tcPr>
                <w:p w14:paraId="282C8D09" w14:textId="77777777" w:rsidR="009523AB" w:rsidRPr="00F864FE" w:rsidRDefault="007943EE" w:rsidP="009523AB">
                  <w:pPr>
                    <w:jc w:val="center"/>
                    <w:rPr>
                      <w:color w:val="000000"/>
                      <w:sz w:val="22"/>
                      <w:szCs w:val="22"/>
                    </w:rPr>
                  </w:pPr>
                  <w:r>
                    <w:rPr>
                      <w:color w:val="000000"/>
                      <w:sz w:val="22"/>
                      <w:szCs w:val="22"/>
                    </w:rPr>
                    <w:lastRenderedPageBreak/>
                    <w:t>26</w:t>
                  </w:r>
                  <w:r w:rsidR="009523AB" w:rsidRPr="00F864FE">
                    <w:rPr>
                      <w:color w:val="000000"/>
                      <w:sz w:val="22"/>
                      <w:szCs w:val="22"/>
                    </w:rPr>
                    <w:t>.</w:t>
                  </w:r>
                </w:p>
              </w:tc>
              <w:tc>
                <w:tcPr>
                  <w:tcW w:w="3314" w:type="dxa"/>
                  <w:shd w:val="clear" w:color="auto" w:fill="auto"/>
                  <w:noWrap/>
                  <w:vAlign w:val="center"/>
                  <w:hideMark/>
                </w:tcPr>
                <w:p w14:paraId="502B6C2F" w14:textId="77777777" w:rsidR="009523AB" w:rsidRPr="00F864FE" w:rsidRDefault="009523AB" w:rsidP="009523AB">
                  <w:pPr>
                    <w:rPr>
                      <w:color w:val="000000"/>
                      <w:sz w:val="22"/>
                      <w:szCs w:val="22"/>
                    </w:rPr>
                  </w:pPr>
                  <w:proofErr w:type="spellStart"/>
                  <w:r w:rsidRPr="00F864FE">
                    <w:rPr>
                      <w:color w:val="000000"/>
                      <w:sz w:val="22"/>
                      <w:szCs w:val="22"/>
                    </w:rPr>
                    <w:t>Szumejda</w:t>
                  </w:r>
                  <w:proofErr w:type="spellEnd"/>
                  <w:r w:rsidRPr="00F864FE">
                    <w:rPr>
                      <w:color w:val="000000"/>
                      <w:sz w:val="22"/>
                      <w:szCs w:val="22"/>
                    </w:rPr>
                    <w:t xml:space="preserve"> Kinga</w:t>
                  </w:r>
                </w:p>
              </w:tc>
              <w:tc>
                <w:tcPr>
                  <w:tcW w:w="1985" w:type="dxa"/>
                  <w:shd w:val="clear" w:color="auto" w:fill="auto"/>
                  <w:noWrap/>
                  <w:vAlign w:val="center"/>
                </w:tcPr>
                <w:p w14:paraId="2CE21FB7" w14:textId="77777777" w:rsidR="009523AB" w:rsidRPr="00F864FE" w:rsidRDefault="009523AB" w:rsidP="009523AB">
                  <w:pPr>
                    <w:rPr>
                      <w:color w:val="000000"/>
                      <w:sz w:val="22"/>
                      <w:szCs w:val="22"/>
                    </w:rPr>
                  </w:pPr>
                  <w:r w:rsidRPr="00F864FE">
                    <w:rPr>
                      <w:color w:val="000000"/>
                      <w:sz w:val="22"/>
                      <w:szCs w:val="22"/>
                    </w:rPr>
                    <w:t xml:space="preserve">ds. </w:t>
                  </w:r>
                  <w:r>
                    <w:rPr>
                      <w:color w:val="000000"/>
                      <w:sz w:val="22"/>
                      <w:szCs w:val="22"/>
                    </w:rPr>
                    <w:t xml:space="preserve">planowania </w:t>
                  </w:r>
                  <w:r w:rsidR="007943EE">
                    <w:rPr>
                      <w:color w:val="000000"/>
                      <w:sz w:val="22"/>
                      <w:szCs w:val="22"/>
                    </w:rPr>
                    <w:t xml:space="preserve">             </w:t>
                  </w:r>
                  <w:r>
                    <w:rPr>
                      <w:color w:val="000000"/>
                      <w:sz w:val="22"/>
                      <w:szCs w:val="22"/>
                    </w:rPr>
                    <w:t xml:space="preserve">i gminnej </w:t>
                  </w:r>
                  <w:r w:rsidRPr="00F864FE">
                    <w:rPr>
                      <w:color w:val="000000"/>
                      <w:sz w:val="22"/>
                      <w:szCs w:val="22"/>
                    </w:rPr>
                    <w:t>infrastruktur</w:t>
                  </w:r>
                  <w:r>
                    <w:rPr>
                      <w:color w:val="000000"/>
                      <w:sz w:val="22"/>
                      <w:szCs w:val="22"/>
                    </w:rPr>
                    <w:t>y</w:t>
                  </w:r>
                  <w:r w:rsidRPr="00F864FE">
                    <w:rPr>
                      <w:color w:val="000000"/>
                      <w:sz w:val="22"/>
                      <w:szCs w:val="22"/>
                    </w:rPr>
                    <w:t xml:space="preserve"> </w:t>
                  </w:r>
                </w:p>
              </w:tc>
              <w:tc>
                <w:tcPr>
                  <w:tcW w:w="2427" w:type="dxa"/>
                  <w:shd w:val="clear" w:color="auto" w:fill="auto"/>
                  <w:noWrap/>
                  <w:vAlign w:val="center"/>
                  <w:hideMark/>
                </w:tcPr>
                <w:p w14:paraId="79E784BF" w14:textId="77777777" w:rsidR="009523AB" w:rsidRPr="00F864FE" w:rsidRDefault="009523AB" w:rsidP="009523AB">
                  <w:pPr>
                    <w:rPr>
                      <w:color w:val="000000"/>
                      <w:sz w:val="22"/>
                      <w:szCs w:val="22"/>
                    </w:rPr>
                  </w:pPr>
                  <w:r w:rsidRPr="00F864FE">
                    <w:rPr>
                      <w:color w:val="000000"/>
                      <w:sz w:val="22"/>
                      <w:szCs w:val="22"/>
                    </w:rPr>
                    <w:t> </w:t>
                  </w:r>
                </w:p>
                <w:p w14:paraId="41DC885A" w14:textId="77777777" w:rsidR="009523AB" w:rsidRPr="00F864FE" w:rsidRDefault="009523AB" w:rsidP="009523AB">
                  <w:pPr>
                    <w:rPr>
                      <w:color w:val="000000"/>
                      <w:sz w:val="22"/>
                      <w:szCs w:val="22"/>
                    </w:rPr>
                  </w:pPr>
                </w:p>
              </w:tc>
            </w:tr>
            <w:tr w:rsidR="009523AB" w:rsidRPr="00F864FE" w14:paraId="0BC703C4" w14:textId="77777777" w:rsidTr="009523AB">
              <w:trPr>
                <w:trHeight w:val="761"/>
              </w:trPr>
              <w:tc>
                <w:tcPr>
                  <w:tcW w:w="861" w:type="dxa"/>
                  <w:shd w:val="clear" w:color="auto" w:fill="auto"/>
                  <w:noWrap/>
                  <w:vAlign w:val="center"/>
                  <w:hideMark/>
                </w:tcPr>
                <w:p w14:paraId="5864BDB4" w14:textId="77777777" w:rsidR="009523AB" w:rsidRPr="00F864FE" w:rsidRDefault="009523AB" w:rsidP="007943EE">
                  <w:pPr>
                    <w:jc w:val="center"/>
                    <w:rPr>
                      <w:color w:val="000000"/>
                      <w:sz w:val="22"/>
                      <w:szCs w:val="22"/>
                    </w:rPr>
                  </w:pPr>
                  <w:r w:rsidRPr="00F864FE">
                    <w:rPr>
                      <w:color w:val="000000"/>
                      <w:sz w:val="22"/>
                      <w:szCs w:val="22"/>
                    </w:rPr>
                    <w:t>2</w:t>
                  </w:r>
                  <w:r w:rsidR="007943EE">
                    <w:rPr>
                      <w:color w:val="000000"/>
                      <w:sz w:val="22"/>
                      <w:szCs w:val="22"/>
                    </w:rPr>
                    <w:t>7</w:t>
                  </w:r>
                  <w:r w:rsidRPr="00F864FE">
                    <w:rPr>
                      <w:color w:val="000000"/>
                      <w:sz w:val="22"/>
                      <w:szCs w:val="22"/>
                    </w:rPr>
                    <w:t>.</w:t>
                  </w:r>
                </w:p>
              </w:tc>
              <w:tc>
                <w:tcPr>
                  <w:tcW w:w="3314" w:type="dxa"/>
                  <w:shd w:val="clear" w:color="auto" w:fill="auto"/>
                  <w:noWrap/>
                  <w:vAlign w:val="center"/>
                  <w:hideMark/>
                </w:tcPr>
                <w:p w14:paraId="2BCE8107" w14:textId="77777777" w:rsidR="009523AB" w:rsidRPr="00F864FE" w:rsidRDefault="009523AB" w:rsidP="009523AB">
                  <w:pPr>
                    <w:rPr>
                      <w:color w:val="000000"/>
                      <w:sz w:val="22"/>
                      <w:szCs w:val="22"/>
                    </w:rPr>
                  </w:pPr>
                  <w:r w:rsidRPr="00F864FE">
                    <w:rPr>
                      <w:color w:val="000000"/>
                      <w:sz w:val="22"/>
                      <w:szCs w:val="22"/>
                    </w:rPr>
                    <w:t>Rekowska Jolanta</w:t>
                  </w:r>
                </w:p>
              </w:tc>
              <w:tc>
                <w:tcPr>
                  <w:tcW w:w="1985" w:type="dxa"/>
                  <w:shd w:val="clear" w:color="auto" w:fill="auto"/>
                  <w:noWrap/>
                  <w:vAlign w:val="center"/>
                </w:tcPr>
                <w:p w14:paraId="2C38ACD5" w14:textId="77777777" w:rsidR="009523AB" w:rsidRPr="00F864FE" w:rsidRDefault="009523AB" w:rsidP="009523AB">
                  <w:pPr>
                    <w:rPr>
                      <w:color w:val="000000"/>
                      <w:sz w:val="22"/>
                      <w:szCs w:val="22"/>
                    </w:rPr>
                  </w:pPr>
                  <w:r w:rsidRPr="00F864FE">
                    <w:rPr>
                      <w:color w:val="000000"/>
                      <w:sz w:val="22"/>
                      <w:szCs w:val="22"/>
                    </w:rPr>
                    <w:t xml:space="preserve">ds. </w:t>
                  </w:r>
                  <w:r>
                    <w:rPr>
                      <w:color w:val="000000"/>
                      <w:sz w:val="22"/>
                      <w:szCs w:val="22"/>
                    </w:rPr>
                    <w:t xml:space="preserve">kształtowania gminnej polityki </w:t>
                  </w:r>
                  <w:r w:rsidRPr="00F864FE">
                    <w:rPr>
                      <w:color w:val="000000"/>
                      <w:sz w:val="22"/>
                      <w:szCs w:val="22"/>
                    </w:rPr>
                    <w:t>przestrzenn</w:t>
                  </w:r>
                  <w:r>
                    <w:rPr>
                      <w:color w:val="000000"/>
                      <w:sz w:val="22"/>
                      <w:szCs w:val="22"/>
                    </w:rPr>
                    <w:t>ej</w:t>
                  </w:r>
                </w:p>
              </w:tc>
              <w:tc>
                <w:tcPr>
                  <w:tcW w:w="2427" w:type="dxa"/>
                  <w:shd w:val="clear" w:color="auto" w:fill="auto"/>
                  <w:noWrap/>
                  <w:vAlign w:val="center"/>
                  <w:hideMark/>
                </w:tcPr>
                <w:p w14:paraId="154B1F34" w14:textId="77777777" w:rsidR="009523AB" w:rsidRPr="00F864FE" w:rsidRDefault="009523AB" w:rsidP="009523AB">
                  <w:pPr>
                    <w:rPr>
                      <w:color w:val="000000"/>
                      <w:sz w:val="22"/>
                      <w:szCs w:val="22"/>
                    </w:rPr>
                  </w:pPr>
                  <w:r w:rsidRPr="00F864FE">
                    <w:rPr>
                      <w:color w:val="000000"/>
                      <w:sz w:val="22"/>
                      <w:szCs w:val="22"/>
                    </w:rPr>
                    <w:t> </w:t>
                  </w:r>
                </w:p>
                <w:p w14:paraId="7DF8CDBA" w14:textId="77777777" w:rsidR="009523AB" w:rsidRPr="00F864FE" w:rsidRDefault="009523AB" w:rsidP="009523AB">
                  <w:pPr>
                    <w:rPr>
                      <w:color w:val="000000"/>
                      <w:sz w:val="22"/>
                      <w:szCs w:val="22"/>
                    </w:rPr>
                  </w:pPr>
                </w:p>
                <w:p w14:paraId="4CF94F7B" w14:textId="77777777" w:rsidR="009523AB" w:rsidRPr="00F864FE" w:rsidRDefault="009523AB" w:rsidP="009523AB">
                  <w:pPr>
                    <w:rPr>
                      <w:color w:val="000000"/>
                      <w:sz w:val="22"/>
                      <w:szCs w:val="22"/>
                    </w:rPr>
                  </w:pPr>
                </w:p>
                <w:p w14:paraId="136B05B7" w14:textId="77777777" w:rsidR="009523AB" w:rsidRPr="00F864FE" w:rsidRDefault="009523AB" w:rsidP="009523AB">
                  <w:pPr>
                    <w:rPr>
                      <w:color w:val="000000"/>
                      <w:sz w:val="22"/>
                      <w:szCs w:val="22"/>
                    </w:rPr>
                  </w:pPr>
                </w:p>
              </w:tc>
            </w:tr>
            <w:tr w:rsidR="009523AB" w:rsidRPr="00F864FE" w14:paraId="04B955C4" w14:textId="77777777" w:rsidTr="009523AB">
              <w:trPr>
                <w:trHeight w:val="465"/>
              </w:trPr>
              <w:tc>
                <w:tcPr>
                  <w:tcW w:w="861" w:type="dxa"/>
                  <w:shd w:val="clear" w:color="auto" w:fill="auto"/>
                  <w:noWrap/>
                  <w:vAlign w:val="center"/>
                  <w:hideMark/>
                </w:tcPr>
                <w:p w14:paraId="6CE83836" w14:textId="77777777" w:rsidR="009523AB" w:rsidRPr="00F864FE" w:rsidRDefault="009523AB" w:rsidP="007943EE">
                  <w:pPr>
                    <w:jc w:val="center"/>
                    <w:rPr>
                      <w:color w:val="000000"/>
                      <w:sz w:val="22"/>
                      <w:szCs w:val="22"/>
                    </w:rPr>
                  </w:pPr>
                  <w:r w:rsidRPr="00F864FE">
                    <w:rPr>
                      <w:color w:val="000000"/>
                      <w:sz w:val="22"/>
                      <w:szCs w:val="22"/>
                    </w:rPr>
                    <w:t>2</w:t>
                  </w:r>
                  <w:r w:rsidR="007943EE">
                    <w:rPr>
                      <w:color w:val="000000"/>
                      <w:sz w:val="22"/>
                      <w:szCs w:val="22"/>
                    </w:rPr>
                    <w:t>8</w:t>
                  </w:r>
                  <w:r w:rsidRPr="00F864FE">
                    <w:rPr>
                      <w:color w:val="000000"/>
                      <w:sz w:val="22"/>
                      <w:szCs w:val="22"/>
                    </w:rPr>
                    <w:t>.</w:t>
                  </w:r>
                </w:p>
              </w:tc>
              <w:tc>
                <w:tcPr>
                  <w:tcW w:w="3314" w:type="dxa"/>
                  <w:shd w:val="clear" w:color="auto" w:fill="auto"/>
                  <w:noWrap/>
                  <w:vAlign w:val="center"/>
                  <w:hideMark/>
                </w:tcPr>
                <w:p w14:paraId="23C170CC" w14:textId="77777777" w:rsidR="009523AB" w:rsidRPr="00F864FE" w:rsidRDefault="009523AB" w:rsidP="009523AB">
                  <w:pPr>
                    <w:rPr>
                      <w:color w:val="000000"/>
                      <w:sz w:val="22"/>
                      <w:szCs w:val="22"/>
                    </w:rPr>
                  </w:pPr>
                  <w:r w:rsidRPr="00F864FE">
                    <w:rPr>
                      <w:color w:val="000000"/>
                      <w:sz w:val="22"/>
                      <w:szCs w:val="22"/>
                    </w:rPr>
                    <w:t>Rak Izabela</w:t>
                  </w:r>
                </w:p>
              </w:tc>
              <w:tc>
                <w:tcPr>
                  <w:tcW w:w="1985" w:type="dxa"/>
                  <w:shd w:val="clear" w:color="auto" w:fill="auto"/>
                  <w:noWrap/>
                  <w:vAlign w:val="center"/>
                </w:tcPr>
                <w:p w14:paraId="4F10FB47" w14:textId="77777777" w:rsidR="009523AB" w:rsidRPr="00F864FE" w:rsidRDefault="009523AB" w:rsidP="009523AB">
                  <w:pPr>
                    <w:rPr>
                      <w:color w:val="000000"/>
                      <w:sz w:val="22"/>
                      <w:szCs w:val="22"/>
                    </w:rPr>
                  </w:pPr>
                  <w:r w:rsidRPr="00F864FE">
                    <w:rPr>
                      <w:color w:val="000000"/>
                      <w:sz w:val="22"/>
                      <w:szCs w:val="22"/>
                    </w:rPr>
                    <w:t xml:space="preserve">ds. gospodarki nieruchomościami </w:t>
                  </w:r>
                  <w:r w:rsidR="007943EE">
                    <w:rPr>
                      <w:color w:val="000000"/>
                      <w:sz w:val="22"/>
                      <w:szCs w:val="22"/>
                    </w:rPr>
                    <w:t xml:space="preserve">                </w:t>
                  </w:r>
                  <w:r w:rsidRPr="00F864FE">
                    <w:rPr>
                      <w:color w:val="000000"/>
                      <w:sz w:val="22"/>
                      <w:szCs w:val="22"/>
                    </w:rPr>
                    <w:t>i rolnictwa</w:t>
                  </w:r>
                </w:p>
              </w:tc>
              <w:tc>
                <w:tcPr>
                  <w:tcW w:w="2427" w:type="dxa"/>
                  <w:shd w:val="clear" w:color="auto" w:fill="auto"/>
                  <w:noWrap/>
                  <w:vAlign w:val="center"/>
                  <w:hideMark/>
                </w:tcPr>
                <w:p w14:paraId="5984C356" w14:textId="77777777" w:rsidR="009523AB" w:rsidRPr="00F864FE" w:rsidRDefault="009523AB" w:rsidP="009523AB">
                  <w:pPr>
                    <w:rPr>
                      <w:color w:val="000000"/>
                      <w:sz w:val="22"/>
                      <w:szCs w:val="22"/>
                    </w:rPr>
                  </w:pPr>
                  <w:r w:rsidRPr="00F864FE">
                    <w:rPr>
                      <w:color w:val="000000"/>
                      <w:sz w:val="22"/>
                      <w:szCs w:val="22"/>
                    </w:rPr>
                    <w:t> </w:t>
                  </w:r>
                </w:p>
                <w:p w14:paraId="55468D56" w14:textId="77777777" w:rsidR="009523AB" w:rsidRPr="00F864FE" w:rsidRDefault="009523AB" w:rsidP="009523AB">
                  <w:pPr>
                    <w:rPr>
                      <w:color w:val="000000"/>
                      <w:sz w:val="22"/>
                      <w:szCs w:val="22"/>
                    </w:rPr>
                  </w:pPr>
                </w:p>
                <w:p w14:paraId="0EA906F2" w14:textId="77777777" w:rsidR="009523AB" w:rsidRPr="00F864FE" w:rsidRDefault="009523AB" w:rsidP="009523AB">
                  <w:pPr>
                    <w:rPr>
                      <w:color w:val="000000"/>
                      <w:sz w:val="22"/>
                      <w:szCs w:val="22"/>
                    </w:rPr>
                  </w:pPr>
                </w:p>
                <w:p w14:paraId="057C1835" w14:textId="77777777" w:rsidR="009523AB" w:rsidRPr="00F864FE" w:rsidRDefault="009523AB" w:rsidP="009523AB">
                  <w:pPr>
                    <w:rPr>
                      <w:color w:val="000000"/>
                      <w:sz w:val="22"/>
                      <w:szCs w:val="22"/>
                    </w:rPr>
                  </w:pPr>
                </w:p>
              </w:tc>
            </w:tr>
            <w:tr w:rsidR="009523AB" w:rsidRPr="00F864FE" w14:paraId="551F62D5" w14:textId="77777777" w:rsidTr="009523AB">
              <w:trPr>
                <w:trHeight w:val="751"/>
              </w:trPr>
              <w:tc>
                <w:tcPr>
                  <w:tcW w:w="861" w:type="dxa"/>
                  <w:shd w:val="clear" w:color="auto" w:fill="auto"/>
                  <w:noWrap/>
                  <w:vAlign w:val="center"/>
                  <w:hideMark/>
                </w:tcPr>
                <w:p w14:paraId="551BEFA2" w14:textId="77777777" w:rsidR="009523AB" w:rsidRPr="00F864FE" w:rsidRDefault="007943EE" w:rsidP="007943EE">
                  <w:pPr>
                    <w:jc w:val="center"/>
                    <w:rPr>
                      <w:color w:val="000000"/>
                      <w:sz w:val="22"/>
                      <w:szCs w:val="22"/>
                    </w:rPr>
                  </w:pPr>
                  <w:r>
                    <w:rPr>
                      <w:color w:val="000000"/>
                      <w:sz w:val="22"/>
                      <w:szCs w:val="22"/>
                    </w:rPr>
                    <w:t>29</w:t>
                  </w:r>
                  <w:r w:rsidR="009523AB" w:rsidRPr="00F864FE">
                    <w:rPr>
                      <w:color w:val="000000"/>
                      <w:sz w:val="22"/>
                      <w:szCs w:val="22"/>
                    </w:rPr>
                    <w:t>.</w:t>
                  </w:r>
                </w:p>
              </w:tc>
              <w:tc>
                <w:tcPr>
                  <w:tcW w:w="3314" w:type="dxa"/>
                  <w:shd w:val="clear" w:color="auto" w:fill="auto"/>
                  <w:noWrap/>
                  <w:vAlign w:val="center"/>
                  <w:hideMark/>
                </w:tcPr>
                <w:p w14:paraId="2BC4F2DE" w14:textId="77777777" w:rsidR="009523AB" w:rsidRPr="00F864FE" w:rsidRDefault="009523AB" w:rsidP="009523AB">
                  <w:pPr>
                    <w:rPr>
                      <w:color w:val="000000"/>
                      <w:sz w:val="22"/>
                      <w:szCs w:val="22"/>
                    </w:rPr>
                  </w:pPr>
                  <w:proofErr w:type="spellStart"/>
                  <w:r w:rsidRPr="00F864FE">
                    <w:rPr>
                      <w:color w:val="000000"/>
                      <w:sz w:val="22"/>
                      <w:szCs w:val="22"/>
                    </w:rPr>
                    <w:t>Kocimska</w:t>
                  </w:r>
                  <w:proofErr w:type="spellEnd"/>
                  <w:r w:rsidRPr="00F864FE">
                    <w:rPr>
                      <w:color w:val="000000"/>
                      <w:sz w:val="22"/>
                      <w:szCs w:val="22"/>
                    </w:rPr>
                    <w:t xml:space="preserve"> Danuta</w:t>
                  </w:r>
                </w:p>
              </w:tc>
              <w:tc>
                <w:tcPr>
                  <w:tcW w:w="1985" w:type="dxa"/>
                  <w:shd w:val="clear" w:color="auto" w:fill="auto"/>
                  <w:noWrap/>
                  <w:vAlign w:val="center"/>
                  <w:hideMark/>
                </w:tcPr>
                <w:p w14:paraId="3DA60065" w14:textId="77777777" w:rsidR="009523AB" w:rsidRPr="00F864FE" w:rsidRDefault="009523AB" w:rsidP="009523AB">
                  <w:pPr>
                    <w:rPr>
                      <w:color w:val="000000"/>
                      <w:sz w:val="22"/>
                      <w:szCs w:val="22"/>
                    </w:rPr>
                  </w:pPr>
                  <w:r w:rsidRPr="00F864FE">
                    <w:rPr>
                      <w:color w:val="000000"/>
                      <w:sz w:val="22"/>
                      <w:szCs w:val="22"/>
                    </w:rPr>
                    <w:t>ds. oświaty</w:t>
                  </w:r>
                </w:p>
              </w:tc>
              <w:tc>
                <w:tcPr>
                  <w:tcW w:w="2427" w:type="dxa"/>
                  <w:shd w:val="clear" w:color="auto" w:fill="auto"/>
                  <w:noWrap/>
                  <w:vAlign w:val="center"/>
                  <w:hideMark/>
                </w:tcPr>
                <w:p w14:paraId="246A030D" w14:textId="77777777" w:rsidR="009523AB" w:rsidRPr="00F864FE" w:rsidRDefault="009523AB" w:rsidP="009523AB">
                  <w:pPr>
                    <w:rPr>
                      <w:color w:val="000000"/>
                      <w:sz w:val="22"/>
                      <w:szCs w:val="22"/>
                    </w:rPr>
                  </w:pPr>
                  <w:r w:rsidRPr="00F864FE">
                    <w:rPr>
                      <w:color w:val="000000"/>
                      <w:sz w:val="22"/>
                      <w:szCs w:val="22"/>
                    </w:rPr>
                    <w:t> </w:t>
                  </w:r>
                </w:p>
                <w:p w14:paraId="1203D3D4" w14:textId="77777777" w:rsidR="009523AB" w:rsidRPr="00F864FE" w:rsidRDefault="009523AB" w:rsidP="009523AB">
                  <w:pPr>
                    <w:rPr>
                      <w:color w:val="000000"/>
                      <w:sz w:val="22"/>
                      <w:szCs w:val="22"/>
                    </w:rPr>
                  </w:pPr>
                </w:p>
                <w:p w14:paraId="37E23825" w14:textId="77777777" w:rsidR="009523AB" w:rsidRPr="00F864FE" w:rsidRDefault="009523AB" w:rsidP="009523AB">
                  <w:pPr>
                    <w:rPr>
                      <w:color w:val="000000"/>
                      <w:sz w:val="22"/>
                      <w:szCs w:val="22"/>
                    </w:rPr>
                  </w:pPr>
                </w:p>
                <w:p w14:paraId="7C90ABE5" w14:textId="77777777" w:rsidR="009523AB" w:rsidRPr="00F864FE" w:rsidRDefault="009523AB" w:rsidP="009523AB">
                  <w:pPr>
                    <w:rPr>
                      <w:color w:val="000000"/>
                      <w:sz w:val="22"/>
                      <w:szCs w:val="22"/>
                    </w:rPr>
                  </w:pPr>
                </w:p>
              </w:tc>
            </w:tr>
          </w:tbl>
          <w:p w14:paraId="301F5BEC" w14:textId="77777777" w:rsidR="009523AB" w:rsidRDefault="009523AB" w:rsidP="009523AB">
            <w:pPr>
              <w:rPr>
                <w:b/>
                <w:bCs/>
                <w:color w:val="000000"/>
              </w:rPr>
            </w:pPr>
          </w:p>
        </w:tc>
      </w:tr>
      <w:tr w:rsidR="009523AB" w14:paraId="53380EC5" w14:textId="77777777" w:rsidTr="009523AB">
        <w:trPr>
          <w:trHeight w:val="464"/>
        </w:trPr>
        <w:tc>
          <w:tcPr>
            <w:tcW w:w="14942" w:type="dxa"/>
            <w:gridSpan w:val="4"/>
            <w:vMerge/>
            <w:tcBorders>
              <w:top w:val="nil"/>
              <w:left w:val="nil"/>
              <w:bottom w:val="nil"/>
              <w:right w:val="nil"/>
            </w:tcBorders>
            <w:vAlign w:val="center"/>
            <w:hideMark/>
          </w:tcPr>
          <w:p w14:paraId="767074A7" w14:textId="77777777" w:rsidR="009523AB" w:rsidRDefault="009523AB" w:rsidP="009523AB">
            <w:pPr>
              <w:rPr>
                <w:b/>
                <w:bCs/>
                <w:color w:val="000000"/>
              </w:rPr>
            </w:pPr>
          </w:p>
        </w:tc>
      </w:tr>
      <w:tr w:rsidR="009523AB" w14:paraId="5CA04768" w14:textId="77777777" w:rsidTr="009523AB">
        <w:trPr>
          <w:trHeight w:val="300"/>
        </w:trPr>
        <w:tc>
          <w:tcPr>
            <w:tcW w:w="520" w:type="dxa"/>
            <w:tcBorders>
              <w:top w:val="nil"/>
              <w:left w:val="nil"/>
              <w:bottom w:val="nil"/>
              <w:right w:val="nil"/>
            </w:tcBorders>
            <w:shd w:val="clear" w:color="auto" w:fill="auto"/>
            <w:vAlign w:val="center"/>
            <w:hideMark/>
          </w:tcPr>
          <w:p w14:paraId="289B8F2F" w14:textId="77777777" w:rsidR="009523AB" w:rsidRDefault="009523AB" w:rsidP="009523AB">
            <w:pPr>
              <w:jc w:val="center"/>
              <w:rPr>
                <w:color w:val="000000"/>
                <w:sz w:val="22"/>
                <w:szCs w:val="22"/>
              </w:rPr>
            </w:pPr>
          </w:p>
        </w:tc>
        <w:tc>
          <w:tcPr>
            <w:tcW w:w="9362" w:type="dxa"/>
            <w:tcBorders>
              <w:top w:val="nil"/>
              <w:left w:val="nil"/>
              <w:bottom w:val="nil"/>
              <w:right w:val="nil"/>
            </w:tcBorders>
            <w:shd w:val="clear" w:color="auto" w:fill="auto"/>
            <w:vAlign w:val="center"/>
            <w:hideMark/>
          </w:tcPr>
          <w:p w14:paraId="72D0BBF6" w14:textId="77777777" w:rsidR="009523AB" w:rsidRDefault="009523AB" w:rsidP="009523AB">
            <w:pPr>
              <w:rPr>
                <w:color w:val="000000"/>
                <w:sz w:val="22"/>
                <w:szCs w:val="22"/>
              </w:rPr>
            </w:pPr>
          </w:p>
        </w:tc>
        <w:tc>
          <w:tcPr>
            <w:tcW w:w="2740" w:type="dxa"/>
            <w:tcBorders>
              <w:top w:val="nil"/>
              <w:left w:val="nil"/>
              <w:bottom w:val="nil"/>
              <w:right w:val="nil"/>
            </w:tcBorders>
            <w:shd w:val="clear" w:color="auto" w:fill="auto"/>
            <w:vAlign w:val="center"/>
            <w:hideMark/>
          </w:tcPr>
          <w:p w14:paraId="4CC7CDEB" w14:textId="77777777" w:rsidR="009523AB" w:rsidRDefault="009523AB" w:rsidP="009523AB">
            <w:pPr>
              <w:rPr>
                <w:color w:val="000000"/>
                <w:sz w:val="22"/>
                <w:szCs w:val="22"/>
              </w:rPr>
            </w:pPr>
          </w:p>
        </w:tc>
        <w:tc>
          <w:tcPr>
            <w:tcW w:w="2320" w:type="dxa"/>
            <w:tcBorders>
              <w:top w:val="nil"/>
              <w:left w:val="nil"/>
              <w:bottom w:val="nil"/>
              <w:right w:val="nil"/>
            </w:tcBorders>
            <w:shd w:val="clear" w:color="auto" w:fill="auto"/>
            <w:vAlign w:val="center"/>
            <w:hideMark/>
          </w:tcPr>
          <w:p w14:paraId="28338C76" w14:textId="77777777" w:rsidR="009523AB" w:rsidRDefault="009523AB" w:rsidP="009523AB">
            <w:pPr>
              <w:rPr>
                <w:color w:val="000000"/>
                <w:sz w:val="22"/>
                <w:szCs w:val="22"/>
              </w:rPr>
            </w:pPr>
          </w:p>
        </w:tc>
      </w:tr>
    </w:tbl>
    <w:p w14:paraId="0BE057FF" w14:textId="77777777" w:rsidR="009523AB" w:rsidRDefault="009523AB" w:rsidP="009523AB">
      <w:pPr>
        <w:ind w:left="7080" w:firstLine="291"/>
      </w:pPr>
    </w:p>
    <w:p w14:paraId="389C84BD" w14:textId="77777777" w:rsidR="009523AB" w:rsidRDefault="009523AB" w:rsidP="009523AB">
      <w:pPr>
        <w:ind w:left="7080" w:firstLine="291"/>
      </w:pPr>
    </w:p>
    <w:p w14:paraId="679D1BDA" w14:textId="77777777" w:rsidR="009523AB" w:rsidRDefault="009523AB" w:rsidP="009523AB">
      <w:pPr>
        <w:ind w:left="7080" w:firstLine="291"/>
      </w:pPr>
    </w:p>
    <w:p w14:paraId="11426831" w14:textId="77777777" w:rsidR="009523AB" w:rsidRDefault="009523AB" w:rsidP="009523AB">
      <w:pPr>
        <w:ind w:left="7080" w:firstLine="291"/>
      </w:pPr>
    </w:p>
    <w:p w14:paraId="3BA3EC27" w14:textId="77777777" w:rsidR="009523AB" w:rsidRDefault="009523AB" w:rsidP="009523AB">
      <w:pPr>
        <w:ind w:left="7080" w:firstLine="291"/>
      </w:pPr>
    </w:p>
    <w:p w14:paraId="1AA77188" w14:textId="77777777" w:rsidR="009523AB" w:rsidRDefault="009523AB" w:rsidP="009523AB">
      <w:pPr>
        <w:ind w:left="7080" w:firstLine="291"/>
      </w:pPr>
    </w:p>
    <w:p w14:paraId="24BB2E52" w14:textId="77777777" w:rsidR="009523AB" w:rsidRDefault="009523AB" w:rsidP="009523AB">
      <w:pPr>
        <w:ind w:left="7080" w:firstLine="291"/>
      </w:pPr>
    </w:p>
    <w:p w14:paraId="3BECD74E" w14:textId="77777777" w:rsidR="009523AB" w:rsidRDefault="009523AB" w:rsidP="009523AB">
      <w:pPr>
        <w:ind w:left="7080" w:firstLine="291"/>
      </w:pPr>
    </w:p>
    <w:p w14:paraId="080CAB2C" w14:textId="77777777" w:rsidR="009523AB" w:rsidRDefault="009523AB" w:rsidP="009523AB">
      <w:pPr>
        <w:ind w:left="7080" w:firstLine="291"/>
      </w:pPr>
    </w:p>
    <w:p w14:paraId="690F76AC" w14:textId="77777777" w:rsidR="009523AB" w:rsidRDefault="009523AB" w:rsidP="009523AB">
      <w:pPr>
        <w:ind w:left="7080" w:firstLine="291"/>
      </w:pPr>
    </w:p>
    <w:p w14:paraId="11488D76" w14:textId="77777777" w:rsidR="009523AB" w:rsidRDefault="009523AB" w:rsidP="009523AB">
      <w:pPr>
        <w:ind w:left="7080" w:firstLine="291"/>
      </w:pPr>
    </w:p>
    <w:p w14:paraId="40DCF824" w14:textId="77777777" w:rsidR="00D279C8" w:rsidRDefault="00D279C8" w:rsidP="00E01FF8">
      <w:pPr>
        <w:jc w:val="right"/>
        <w:rPr>
          <w:snapToGrid w:val="0"/>
        </w:rPr>
      </w:pPr>
    </w:p>
    <w:p w14:paraId="78286201" w14:textId="77777777" w:rsidR="00D279C8" w:rsidRDefault="00D279C8" w:rsidP="00E01FF8">
      <w:pPr>
        <w:jc w:val="right"/>
        <w:rPr>
          <w:snapToGrid w:val="0"/>
        </w:rPr>
      </w:pPr>
    </w:p>
    <w:p w14:paraId="4044B3E7" w14:textId="77777777" w:rsidR="00D279C8" w:rsidRDefault="00D279C8" w:rsidP="00E01FF8">
      <w:pPr>
        <w:jc w:val="right"/>
        <w:rPr>
          <w:snapToGrid w:val="0"/>
        </w:rPr>
      </w:pPr>
    </w:p>
    <w:p w14:paraId="26B6825B" w14:textId="77777777" w:rsidR="00D279C8" w:rsidRDefault="00D279C8" w:rsidP="00E01FF8">
      <w:pPr>
        <w:jc w:val="right"/>
        <w:rPr>
          <w:snapToGrid w:val="0"/>
        </w:rPr>
      </w:pPr>
    </w:p>
    <w:p w14:paraId="42B3A3F1" w14:textId="77777777" w:rsidR="00D279C8" w:rsidRDefault="00D279C8" w:rsidP="00E01FF8">
      <w:pPr>
        <w:jc w:val="right"/>
        <w:rPr>
          <w:snapToGrid w:val="0"/>
        </w:rPr>
      </w:pPr>
    </w:p>
    <w:p w14:paraId="00A527F3" w14:textId="77777777" w:rsidR="00D279C8" w:rsidRDefault="00D279C8" w:rsidP="00E01FF8">
      <w:pPr>
        <w:jc w:val="right"/>
        <w:rPr>
          <w:snapToGrid w:val="0"/>
        </w:rPr>
      </w:pPr>
    </w:p>
    <w:p w14:paraId="5AFA4F1F" w14:textId="77777777" w:rsidR="00D279C8" w:rsidRDefault="00D279C8" w:rsidP="00E01FF8">
      <w:pPr>
        <w:jc w:val="right"/>
        <w:rPr>
          <w:snapToGrid w:val="0"/>
        </w:rPr>
      </w:pPr>
    </w:p>
    <w:p w14:paraId="4FBA3ACB" w14:textId="77777777" w:rsidR="00D279C8" w:rsidRDefault="00D279C8" w:rsidP="00E01FF8">
      <w:pPr>
        <w:jc w:val="right"/>
        <w:rPr>
          <w:snapToGrid w:val="0"/>
        </w:rPr>
      </w:pPr>
    </w:p>
    <w:p w14:paraId="366E5D95" w14:textId="77777777" w:rsidR="00D279C8" w:rsidRDefault="00D279C8" w:rsidP="00E01FF8">
      <w:pPr>
        <w:jc w:val="right"/>
        <w:rPr>
          <w:snapToGrid w:val="0"/>
        </w:rPr>
      </w:pPr>
    </w:p>
    <w:p w14:paraId="4308DCD1" w14:textId="77777777" w:rsidR="00D279C8" w:rsidRDefault="00D279C8" w:rsidP="00E01FF8">
      <w:pPr>
        <w:jc w:val="right"/>
        <w:rPr>
          <w:snapToGrid w:val="0"/>
        </w:rPr>
      </w:pPr>
    </w:p>
    <w:p w14:paraId="460C26E6" w14:textId="77777777" w:rsidR="00D279C8" w:rsidRDefault="00D279C8" w:rsidP="00E01FF8">
      <w:pPr>
        <w:jc w:val="right"/>
        <w:rPr>
          <w:snapToGrid w:val="0"/>
        </w:rPr>
      </w:pPr>
    </w:p>
    <w:p w14:paraId="5B3D31C0" w14:textId="77777777" w:rsidR="00D279C8" w:rsidRDefault="00D279C8" w:rsidP="00E01FF8">
      <w:pPr>
        <w:jc w:val="right"/>
        <w:rPr>
          <w:snapToGrid w:val="0"/>
        </w:rPr>
      </w:pPr>
    </w:p>
    <w:p w14:paraId="55AA77AD" w14:textId="77777777" w:rsidR="00D279C8" w:rsidRDefault="00D279C8" w:rsidP="00E01FF8">
      <w:pPr>
        <w:jc w:val="right"/>
        <w:rPr>
          <w:snapToGrid w:val="0"/>
        </w:rPr>
      </w:pPr>
    </w:p>
    <w:p w14:paraId="07BE1B64" w14:textId="77777777" w:rsidR="00D279C8" w:rsidRDefault="00D279C8" w:rsidP="00E01FF8">
      <w:pPr>
        <w:jc w:val="right"/>
        <w:rPr>
          <w:snapToGrid w:val="0"/>
        </w:rPr>
      </w:pPr>
    </w:p>
    <w:p w14:paraId="232D8241" w14:textId="77777777" w:rsidR="00D279C8" w:rsidRDefault="00D279C8" w:rsidP="00E01FF8">
      <w:pPr>
        <w:jc w:val="right"/>
        <w:rPr>
          <w:snapToGrid w:val="0"/>
        </w:rPr>
      </w:pPr>
    </w:p>
    <w:p w14:paraId="23EAB090" w14:textId="77777777" w:rsidR="00D279C8" w:rsidRDefault="00D279C8" w:rsidP="00E01FF8">
      <w:pPr>
        <w:jc w:val="right"/>
        <w:rPr>
          <w:snapToGrid w:val="0"/>
        </w:rPr>
      </w:pPr>
    </w:p>
    <w:p w14:paraId="7D843995" w14:textId="77777777" w:rsidR="00D279C8" w:rsidRDefault="00D279C8" w:rsidP="00E01FF8">
      <w:pPr>
        <w:jc w:val="right"/>
        <w:rPr>
          <w:snapToGrid w:val="0"/>
        </w:rPr>
      </w:pPr>
    </w:p>
    <w:p w14:paraId="54A20EF3" w14:textId="77777777" w:rsidR="00D279C8" w:rsidRDefault="00D279C8" w:rsidP="00E01FF8">
      <w:pPr>
        <w:jc w:val="right"/>
        <w:rPr>
          <w:snapToGrid w:val="0"/>
        </w:rPr>
      </w:pPr>
    </w:p>
    <w:p w14:paraId="68246A00" w14:textId="77777777" w:rsidR="00D279C8" w:rsidRDefault="00D279C8" w:rsidP="00E01FF8">
      <w:pPr>
        <w:jc w:val="right"/>
        <w:rPr>
          <w:snapToGrid w:val="0"/>
        </w:rPr>
      </w:pPr>
    </w:p>
    <w:p w14:paraId="58036727" w14:textId="77777777" w:rsidR="00D279C8" w:rsidRDefault="00D279C8" w:rsidP="00E01FF8">
      <w:pPr>
        <w:jc w:val="right"/>
        <w:rPr>
          <w:snapToGrid w:val="0"/>
        </w:rPr>
      </w:pPr>
    </w:p>
    <w:p w14:paraId="15992541" w14:textId="77777777" w:rsidR="00D279C8" w:rsidRDefault="00D279C8" w:rsidP="00E01FF8">
      <w:pPr>
        <w:jc w:val="right"/>
        <w:rPr>
          <w:snapToGrid w:val="0"/>
        </w:rPr>
      </w:pPr>
    </w:p>
    <w:p w14:paraId="2F36D92D" w14:textId="77777777" w:rsidR="00D279C8" w:rsidRDefault="00D279C8" w:rsidP="00E01FF8">
      <w:pPr>
        <w:jc w:val="right"/>
        <w:rPr>
          <w:snapToGrid w:val="0"/>
        </w:rPr>
      </w:pPr>
    </w:p>
    <w:p w14:paraId="66364D6A" w14:textId="77777777" w:rsidR="00D279C8" w:rsidRDefault="00D279C8" w:rsidP="00E01FF8">
      <w:pPr>
        <w:jc w:val="right"/>
        <w:rPr>
          <w:snapToGrid w:val="0"/>
        </w:rPr>
      </w:pPr>
    </w:p>
    <w:p w14:paraId="3475FDC2" w14:textId="77777777" w:rsidR="00D279C8" w:rsidRDefault="00D279C8" w:rsidP="00E01FF8">
      <w:pPr>
        <w:jc w:val="right"/>
        <w:rPr>
          <w:snapToGrid w:val="0"/>
        </w:rPr>
      </w:pPr>
    </w:p>
    <w:p w14:paraId="2D94B8B2" w14:textId="77777777" w:rsidR="00D279C8" w:rsidRDefault="00D279C8" w:rsidP="00E01FF8">
      <w:pPr>
        <w:jc w:val="right"/>
        <w:rPr>
          <w:snapToGrid w:val="0"/>
        </w:rPr>
      </w:pPr>
    </w:p>
    <w:p w14:paraId="3D7E4780" w14:textId="77777777" w:rsidR="00D279C8" w:rsidRDefault="00D279C8" w:rsidP="00E01FF8">
      <w:pPr>
        <w:jc w:val="right"/>
        <w:rPr>
          <w:snapToGrid w:val="0"/>
        </w:rPr>
      </w:pPr>
    </w:p>
    <w:p w14:paraId="3089D43D" w14:textId="77777777" w:rsidR="00D279C8" w:rsidRDefault="00D279C8" w:rsidP="00E01FF8">
      <w:pPr>
        <w:jc w:val="right"/>
        <w:rPr>
          <w:snapToGrid w:val="0"/>
        </w:rPr>
      </w:pPr>
    </w:p>
    <w:p w14:paraId="32A000BA" w14:textId="77777777" w:rsidR="00D279C8" w:rsidRDefault="00D279C8" w:rsidP="00E01FF8">
      <w:pPr>
        <w:jc w:val="right"/>
        <w:rPr>
          <w:snapToGrid w:val="0"/>
        </w:rPr>
      </w:pPr>
    </w:p>
    <w:p w14:paraId="3F48ADDF" w14:textId="77777777" w:rsidR="00D279C8" w:rsidRDefault="00D279C8" w:rsidP="00E01FF8">
      <w:pPr>
        <w:jc w:val="right"/>
        <w:rPr>
          <w:snapToGrid w:val="0"/>
        </w:rPr>
      </w:pPr>
    </w:p>
    <w:p w14:paraId="624316BB" w14:textId="77777777" w:rsidR="00D279C8" w:rsidRDefault="00D279C8" w:rsidP="00E01FF8">
      <w:pPr>
        <w:jc w:val="right"/>
        <w:rPr>
          <w:snapToGrid w:val="0"/>
        </w:rPr>
      </w:pPr>
    </w:p>
    <w:p w14:paraId="42CBF227" w14:textId="77777777" w:rsidR="00D279C8" w:rsidRDefault="00D279C8" w:rsidP="00E01FF8">
      <w:pPr>
        <w:jc w:val="right"/>
        <w:rPr>
          <w:snapToGrid w:val="0"/>
        </w:rPr>
      </w:pPr>
    </w:p>
    <w:p w14:paraId="45D1F12B" w14:textId="6FDE7152" w:rsidR="00D279C8" w:rsidRPr="005D6129" w:rsidRDefault="00D279C8" w:rsidP="00D279C8">
      <w:pPr>
        <w:jc w:val="right"/>
        <w:rPr>
          <w:snapToGrid w:val="0"/>
        </w:rPr>
      </w:pPr>
      <w:r w:rsidRPr="005D6129">
        <w:rPr>
          <w:snapToGrid w:val="0"/>
        </w:rPr>
        <w:lastRenderedPageBreak/>
        <w:t xml:space="preserve">Załącznik nr </w:t>
      </w:r>
      <w:r>
        <w:rPr>
          <w:snapToGrid w:val="0"/>
        </w:rPr>
        <w:t>2</w:t>
      </w:r>
    </w:p>
    <w:p w14:paraId="221DE2E1" w14:textId="77777777" w:rsidR="00D279C8" w:rsidRPr="005D6129" w:rsidRDefault="00D279C8" w:rsidP="00D279C8">
      <w:pPr>
        <w:jc w:val="right"/>
      </w:pPr>
      <w:r w:rsidRPr="005D6129">
        <w:t>do „Instrukcji obiegu, kontroli i archiwizowania</w:t>
      </w:r>
    </w:p>
    <w:p w14:paraId="6F95868F" w14:textId="77777777" w:rsidR="00D279C8" w:rsidRPr="005D6129" w:rsidRDefault="00D279C8" w:rsidP="00D279C8">
      <w:pPr>
        <w:jc w:val="right"/>
      </w:pPr>
      <w:r w:rsidRPr="005D6129">
        <w:t>dokumentów finansowo-księgowych</w:t>
      </w:r>
    </w:p>
    <w:p w14:paraId="56581E53" w14:textId="77777777" w:rsidR="00D279C8" w:rsidRPr="005D6129" w:rsidRDefault="00D279C8" w:rsidP="00D279C8">
      <w:pPr>
        <w:jc w:val="right"/>
      </w:pPr>
      <w:r w:rsidRPr="005D6129">
        <w:t>w Urzędzie Gminy w Damnicy”</w:t>
      </w:r>
    </w:p>
    <w:p w14:paraId="2515A36D" w14:textId="77777777" w:rsidR="00D279C8" w:rsidRDefault="00D279C8" w:rsidP="00E01FF8">
      <w:pPr>
        <w:jc w:val="right"/>
        <w:rPr>
          <w:snapToGrid w:val="0"/>
        </w:rPr>
      </w:pPr>
    </w:p>
    <w:p w14:paraId="48B9394A" w14:textId="77777777" w:rsidR="00D279C8" w:rsidRDefault="00D279C8" w:rsidP="00D279C8">
      <w:pPr>
        <w:jc w:val="both"/>
        <w:rPr>
          <w:b/>
        </w:rPr>
      </w:pPr>
    </w:p>
    <w:p w14:paraId="04D7AF04" w14:textId="77777777" w:rsidR="00D279C8" w:rsidRDefault="00D279C8" w:rsidP="00D279C8">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jc w:val="center"/>
        <w:rPr>
          <w:b/>
          <w:bCs/>
          <w:sz w:val="24"/>
          <w:szCs w:val="24"/>
        </w:rPr>
      </w:pPr>
    </w:p>
    <w:p w14:paraId="6161EBD7" w14:textId="77777777" w:rsidR="00D279C8" w:rsidRDefault="00D279C8" w:rsidP="00D279C8">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jc w:val="center"/>
        <w:rPr>
          <w:b/>
          <w:bCs/>
          <w:sz w:val="24"/>
          <w:szCs w:val="24"/>
        </w:rPr>
      </w:pPr>
    </w:p>
    <w:p w14:paraId="04A18A93" w14:textId="77777777" w:rsidR="00D279C8" w:rsidRDefault="00D279C8" w:rsidP="00D279C8">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jc w:val="center"/>
        <w:rPr>
          <w:b/>
          <w:bCs/>
          <w:sz w:val="24"/>
          <w:szCs w:val="24"/>
        </w:rPr>
      </w:pPr>
      <w:r>
        <w:rPr>
          <w:b/>
          <w:bCs/>
          <w:sz w:val="24"/>
          <w:szCs w:val="24"/>
        </w:rPr>
        <w:t xml:space="preserve">Wykaz osób upoważnionych do dysponowania gotówką </w:t>
      </w:r>
    </w:p>
    <w:p w14:paraId="444DD95B" w14:textId="77777777" w:rsidR="00D279C8" w:rsidRDefault="00D279C8" w:rsidP="00D279C8">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jc w:val="center"/>
        <w:rPr>
          <w:b/>
          <w:bCs/>
          <w:sz w:val="24"/>
          <w:szCs w:val="24"/>
        </w:rPr>
      </w:pPr>
      <w:r>
        <w:rPr>
          <w:b/>
          <w:bCs/>
          <w:sz w:val="24"/>
          <w:szCs w:val="24"/>
        </w:rPr>
        <w:t>i zatwierdzania dowodów księgowych</w:t>
      </w:r>
    </w:p>
    <w:p w14:paraId="79985B7C" w14:textId="77777777" w:rsidR="00D279C8" w:rsidRDefault="00D279C8" w:rsidP="00D279C8">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jc w:val="center"/>
        <w:rPr>
          <w:b/>
          <w:bCs/>
          <w:sz w:val="24"/>
          <w:szCs w:val="24"/>
        </w:rPr>
      </w:pPr>
    </w:p>
    <w:p w14:paraId="64FAA5AC" w14:textId="77777777" w:rsidR="00D279C8" w:rsidRDefault="00D279C8" w:rsidP="00D279C8">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jc w:val="center"/>
        <w:rPr>
          <w:b/>
          <w:bCs/>
          <w:sz w:val="24"/>
          <w:szCs w:val="24"/>
        </w:rPr>
      </w:pPr>
    </w:p>
    <w:tbl>
      <w:tblPr>
        <w:tblStyle w:val="Tabela-Siatka"/>
        <w:tblW w:w="0" w:type="auto"/>
        <w:tblLook w:val="04A0" w:firstRow="1" w:lastRow="0" w:firstColumn="1" w:lastColumn="0" w:noHBand="0" w:noVBand="1"/>
      </w:tblPr>
      <w:tblGrid>
        <w:gridCol w:w="664"/>
        <w:gridCol w:w="2859"/>
        <w:gridCol w:w="3207"/>
        <w:gridCol w:w="2558"/>
      </w:tblGrid>
      <w:tr w:rsidR="00D279C8" w14:paraId="16EA7E00" w14:textId="77777777" w:rsidTr="007311D6">
        <w:tc>
          <w:tcPr>
            <w:tcW w:w="675" w:type="dxa"/>
            <w:tcBorders>
              <w:top w:val="single" w:sz="4" w:space="0" w:color="auto"/>
              <w:left w:val="single" w:sz="4" w:space="0" w:color="auto"/>
              <w:bottom w:val="single" w:sz="4" w:space="0" w:color="auto"/>
              <w:right w:val="single" w:sz="4" w:space="0" w:color="auto"/>
            </w:tcBorders>
            <w:hideMark/>
          </w:tcPr>
          <w:p w14:paraId="7EB29A9C" w14:textId="77777777" w:rsidR="00D279C8" w:rsidRDefault="00D279C8" w:rsidP="007311D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jc w:val="center"/>
              <w:rPr>
                <w:b/>
                <w:bCs/>
                <w:sz w:val="24"/>
                <w:szCs w:val="24"/>
              </w:rPr>
            </w:pPr>
            <w:r>
              <w:rPr>
                <w:b/>
                <w:bCs/>
                <w:sz w:val="24"/>
                <w:szCs w:val="24"/>
              </w:rPr>
              <w:t xml:space="preserve">Lp. </w:t>
            </w:r>
          </w:p>
        </w:tc>
        <w:tc>
          <w:tcPr>
            <w:tcW w:w="2977" w:type="dxa"/>
            <w:tcBorders>
              <w:top w:val="single" w:sz="4" w:space="0" w:color="auto"/>
              <w:left w:val="single" w:sz="4" w:space="0" w:color="auto"/>
              <w:bottom w:val="single" w:sz="4" w:space="0" w:color="auto"/>
              <w:right w:val="single" w:sz="4" w:space="0" w:color="auto"/>
            </w:tcBorders>
            <w:hideMark/>
          </w:tcPr>
          <w:p w14:paraId="24E25ECA" w14:textId="77777777" w:rsidR="00D279C8" w:rsidRDefault="00D279C8" w:rsidP="007311D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jc w:val="center"/>
              <w:rPr>
                <w:b/>
                <w:bCs/>
                <w:sz w:val="24"/>
                <w:szCs w:val="24"/>
              </w:rPr>
            </w:pPr>
            <w:r>
              <w:rPr>
                <w:b/>
                <w:bCs/>
                <w:sz w:val="24"/>
                <w:szCs w:val="24"/>
              </w:rPr>
              <w:t>Nazwisko i imię</w:t>
            </w:r>
          </w:p>
        </w:tc>
        <w:tc>
          <w:tcPr>
            <w:tcW w:w="3402" w:type="dxa"/>
            <w:tcBorders>
              <w:top w:val="single" w:sz="4" w:space="0" w:color="auto"/>
              <w:left w:val="single" w:sz="4" w:space="0" w:color="auto"/>
              <w:bottom w:val="single" w:sz="4" w:space="0" w:color="auto"/>
              <w:right w:val="single" w:sz="4" w:space="0" w:color="auto"/>
            </w:tcBorders>
            <w:hideMark/>
          </w:tcPr>
          <w:p w14:paraId="1B5B38A3" w14:textId="77777777" w:rsidR="00D279C8" w:rsidRDefault="00D279C8" w:rsidP="007311D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jc w:val="center"/>
              <w:rPr>
                <w:b/>
                <w:bCs/>
                <w:sz w:val="24"/>
                <w:szCs w:val="24"/>
              </w:rPr>
            </w:pPr>
            <w:r>
              <w:rPr>
                <w:b/>
                <w:bCs/>
                <w:sz w:val="24"/>
                <w:szCs w:val="24"/>
              </w:rPr>
              <w:t>Stanowisko</w:t>
            </w:r>
          </w:p>
        </w:tc>
        <w:tc>
          <w:tcPr>
            <w:tcW w:w="2723" w:type="dxa"/>
            <w:tcBorders>
              <w:top w:val="single" w:sz="4" w:space="0" w:color="auto"/>
              <w:left w:val="single" w:sz="4" w:space="0" w:color="auto"/>
              <w:bottom w:val="single" w:sz="4" w:space="0" w:color="auto"/>
              <w:right w:val="single" w:sz="4" w:space="0" w:color="auto"/>
            </w:tcBorders>
            <w:hideMark/>
          </w:tcPr>
          <w:p w14:paraId="1598831C" w14:textId="77777777" w:rsidR="00D279C8" w:rsidRDefault="00D279C8" w:rsidP="007311D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jc w:val="center"/>
              <w:rPr>
                <w:b/>
                <w:bCs/>
                <w:sz w:val="24"/>
                <w:szCs w:val="24"/>
              </w:rPr>
            </w:pPr>
            <w:r>
              <w:rPr>
                <w:b/>
                <w:bCs/>
                <w:sz w:val="24"/>
                <w:szCs w:val="24"/>
              </w:rPr>
              <w:t>Wzór podpisu</w:t>
            </w:r>
          </w:p>
        </w:tc>
      </w:tr>
      <w:tr w:rsidR="00D279C8" w14:paraId="7C82A819" w14:textId="77777777" w:rsidTr="007311D6">
        <w:tc>
          <w:tcPr>
            <w:tcW w:w="675" w:type="dxa"/>
            <w:tcBorders>
              <w:top w:val="single" w:sz="4" w:space="0" w:color="auto"/>
              <w:left w:val="single" w:sz="4" w:space="0" w:color="auto"/>
              <w:bottom w:val="single" w:sz="4" w:space="0" w:color="auto"/>
              <w:right w:val="single" w:sz="4" w:space="0" w:color="auto"/>
            </w:tcBorders>
          </w:tcPr>
          <w:p w14:paraId="3CF07BA6" w14:textId="77777777" w:rsidR="00D279C8" w:rsidRDefault="00D279C8" w:rsidP="007311D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jc w:val="center"/>
              <w:rPr>
                <w:sz w:val="24"/>
                <w:szCs w:val="24"/>
              </w:rPr>
            </w:pPr>
          </w:p>
          <w:p w14:paraId="70C46B3D" w14:textId="77777777" w:rsidR="00D279C8" w:rsidRDefault="00D279C8" w:rsidP="007311D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jc w:val="center"/>
              <w:rPr>
                <w:sz w:val="24"/>
                <w:szCs w:val="24"/>
              </w:rPr>
            </w:pPr>
            <w:r>
              <w:rPr>
                <w:sz w:val="24"/>
                <w:szCs w:val="24"/>
              </w:rPr>
              <w:t>1.</w:t>
            </w:r>
          </w:p>
        </w:tc>
        <w:tc>
          <w:tcPr>
            <w:tcW w:w="2977" w:type="dxa"/>
            <w:tcBorders>
              <w:top w:val="single" w:sz="4" w:space="0" w:color="auto"/>
              <w:left w:val="single" w:sz="4" w:space="0" w:color="auto"/>
              <w:bottom w:val="single" w:sz="4" w:space="0" w:color="auto"/>
              <w:right w:val="single" w:sz="4" w:space="0" w:color="auto"/>
            </w:tcBorders>
          </w:tcPr>
          <w:p w14:paraId="3A52FE7E" w14:textId="77777777" w:rsidR="00D279C8" w:rsidRDefault="00D279C8" w:rsidP="007311D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jc w:val="center"/>
              <w:rPr>
                <w:sz w:val="24"/>
                <w:szCs w:val="24"/>
              </w:rPr>
            </w:pPr>
          </w:p>
          <w:p w14:paraId="1CFA0104" w14:textId="77777777" w:rsidR="00D279C8" w:rsidRDefault="00D279C8" w:rsidP="007311D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jc w:val="center"/>
              <w:rPr>
                <w:sz w:val="24"/>
                <w:szCs w:val="24"/>
              </w:rPr>
            </w:pPr>
            <w:proofErr w:type="spellStart"/>
            <w:r>
              <w:rPr>
                <w:sz w:val="24"/>
                <w:szCs w:val="24"/>
              </w:rPr>
              <w:t>Kordylas</w:t>
            </w:r>
            <w:proofErr w:type="spellEnd"/>
            <w:r>
              <w:rPr>
                <w:sz w:val="24"/>
                <w:szCs w:val="24"/>
              </w:rPr>
              <w:t xml:space="preserve"> Andrzej</w:t>
            </w:r>
          </w:p>
          <w:p w14:paraId="3E05B6BE" w14:textId="77777777" w:rsidR="00D279C8" w:rsidRDefault="00D279C8" w:rsidP="007311D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jc w:val="center"/>
              <w:rPr>
                <w:sz w:val="24"/>
                <w:szCs w:val="24"/>
              </w:rPr>
            </w:pPr>
          </w:p>
        </w:tc>
        <w:tc>
          <w:tcPr>
            <w:tcW w:w="3402" w:type="dxa"/>
            <w:tcBorders>
              <w:top w:val="single" w:sz="4" w:space="0" w:color="auto"/>
              <w:left w:val="single" w:sz="4" w:space="0" w:color="auto"/>
              <w:bottom w:val="single" w:sz="4" w:space="0" w:color="auto"/>
              <w:right w:val="single" w:sz="4" w:space="0" w:color="auto"/>
            </w:tcBorders>
            <w:hideMark/>
          </w:tcPr>
          <w:p w14:paraId="7C406B04" w14:textId="77777777" w:rsidR="00D279C8" w:rsidRDefault="00D279C8" w:rsidP="007311D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jc w:val="center"/>
              <w:rPr>
                <w:sz w:val="24"/>
                <w:szCs w:val="24"/>
              </w:rPr>
            </w:pPr>
          </w:p>
          <w:p w14:paraId="4E566A0B" w14:textId="77777777" w:rsidR="00D279C8" w:rsidRDefault="00D279C8" w:rsidP="007311D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jc w:val="center"/>
              <w:rPr>
                <w:sz w:val="24"/>
                <w:szCs w:val="24"/>
              </w:rPr>
            </w:pPr>
            <w:r>
              <w:rPr>
                <w:sz w:val="24"/>
                <w:szCs w:val="24"/>
              </w:rPr>
              <w:t>Wójt Gminy</w:t>
            </w:r>
          </w:p>
        </w:tc>
        <w:tc>
          <w:tcPr>
            <w:tcW w:w="2723" w:type="dxa"/>
            <w:tcBorders>
              <w:top w:val="single" w:sz="4" w:space="0" w:color="auto"/>
              <w:left w:val="single" w:sz="4" w:space="0" w:color="auto"/>
              <w:bottom w:val="single" w:sz="4" w:space="0" w:color="auto"/>
              <w:right w:val="single" w:sz="4" w:space="0" w:color="auto"/>
            </w:tcBorders>
          </w:tcPr>
          <w:p w14:paraId="642F0FEB" w14:textId="77777777" w:rsidR="00D279C8" w:rsidRDefault="00D279C8" w:rsidP="007311D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jc w:val="center"/>
              <w:rPr>
                <w:sz w:val="24"/>
                <w:szCs w:val="24"/>
              </w:rPr>
            </w:pPr>
          </w:p>
        </w:tc>
      </w:tr>
      <w:tr w:rsidR="00D279C8" w14:paraId="387E37B0" w14:textId="77777777" w:rsidTr="007311D6">
        <w:tc>
          <w:tcPr>
            <w:tcW w:w="675" w:type="dxa"/>
            <w:tcBorders>
              <w:top w:val="single" w:sz="4" w:space="0" w:color="auto"/>
              <w:left w:val="single" w:sz="4" w:space="0" w:color="auto"/>
              <w:bottom w:val="single" w:sz="4" w:space="0" w:color="auto"/>
              <w:right w:val="single" w:sz="4" w:space="0" w:color="auto"/>
            </w:tcBorders>
          </w:tcPr>
          <w:p w14:paraId="3B77BF58" w14:textId="77777777" w:rsidR="00D279C8" w:rsidRDefault="00D279C8" w:rsidP="007311D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jc w:val="center"/>
              <w:rPr>
                <w:sz w:val="24"/>
                <w:szCs w:val="24"/>
              </w:rPr>
            </w:pPr>
          </w:p>
          <w:p w14:paraId="7BF45AF9" w14:textId="77777777" w:rsidR="00D279C8" w:rsidRDefault="00D279C8" w:rsidP="007311D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jc w:val="center"/>
              <w:rPr>
                <w:sz w:val="24"/>
                <w:szCs w:val="24"/>
              </w:rPr>
            </w:pPr>
            <w:r>
              <w:rPr>
                <w:sz w:val="24"/>
                <w:szCs w:val="24"/>
              </w:rPr>
              <w:t>2.</w:t>
            </w:r>
          </w:p>
        </w:tc>
        <w:tc>
          <w:tcPr>
            <w:tcW w:w="2977" w:type="dxa"/>
            <w:tcBorders>
              <w:top w:val="single" w:sz="4" w:space="0" w:color="auto"/>
              <w:left w:val="single" w:sz="4" w:space="0" w:color="auto"/>
              <w:bottom w:val="single" w:sz="4" w:space="0" w:color="auto"/>
              <w:right w:val="single" w:sz="4" w:space="0" w:color="auto"/>
            </w:tcBorders>
          </w:tcPr>
          <w:p w14:paraId="6852F1A6" w14:textId="77777777" w:rsidR="00D279C8" w:rsidRDefault="00D279C8" w:rsidP="007311D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jc w:val="center"/>
              <w:rPr>
                <w:sz w:val="24"/>
                <w:szCs w:val="24"/>
              </w:rPr>
            </w:pPr>
          </w:p>
          <w:p w14:paraId="510D5C6C" w14:textId="77777777" w:rsidR="00D279C8" w:rsidRDefault="00D279C8" w:rsidP="007311D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jc w:val="center"/>
              <w:rPr>
                <w:sz w:val="24"/>
                <w:szCs w:val="24"/>
              </w:rPr>
            </w:pPr>
            <w:proofErr w:type="spellStart"/>
            <w:r>
              <w:rPr>
                <w:sz w:val="24"/>
                <w:szCs w:val="24"/>
              </w:rPr>
              <w:t>Kiczmachowski</w:t>
            </w:r>
            <w:proofErr w:type="spellEnd"/>
            <w:r>
              <w:rPr>
                <w:sz w:val="24"/>
                <w:szCs w:val="24"/>
              </w:rPr>
              <w:t xml:space="preserve"> Grzegorz</w:t>
            </w:r>
          </w:p>
          <w:p w14:paraId="089F8363" w14:textId="77777777" w:rsidR="00D279C8" w:rsidRDefault="00D279C8" w:rsidP="007311D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jc w:val="center"/>
              <w:rPr>
                <w:sz w:val="24"/>
                <w:szCs w:val="24"/>
              </w:rPr>
            </w:pPr>
          </w:p>
        </w:tc>
        <w:tc>
          <w:tcPr>
            <w:tcW w:w="3402" w:type="dxa"/>
            <w:tcBorders>
              <w:top w:val="single" w:sz="4" w:space="0" w:color="auto"/>
              <w:left w:val="single" w:sz="4" w:space="0" w:color="auto"/>
              <w:bottom w:val="single" w:sz="4" w:space="0" w:color="auto"/>
              <w:right w:val="single" w:sz="4" w:space="0" w:color="auto"/>
            </w:tcBorders>
            <w:hideMark/>
          </w:tcPr>
          <w:p w14:paraId="6A8032DF" w14:textId="77777777" w:rsidR="00D279C8" w:rsidRDefault="00D279C8" w:rsidP="007311D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jc w:val="center"/>
              <w:rPr>
                <w:sz w:val="24"/>
                <w:szCs w:val="24"/>
              </w:rPr>
            </w:pPr>
          </w:p>
          <w:p w14:paraId="532C80E8" w14:textId="77777777" w:rsidR="00D279C8" w:rsidRDefault="00D279C8" w:rsidP="007311D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jc w:val="center"/>
              <w:rPr>
                <w:sz w:val="24"/>
                <w:szCs w:val="24"/>
              </w:rPr>
            </w:pPr>
            <w:r>
              <w:rPr>
                <w:sz w:val="24"/>
                <w:szCs w:val="24"/>
              </w:rPr>
              <w:t>Zastępca Wójta Gminy</w:t>
            </w:r>
          </w:p>
        </w:tc>
        <w:tc>
          <w:tcPr>
            <w:tcW w:w="2723" w:type="dxa"/>
            <w:tcBorders>
              <w:top w:val="single" w:sz="4" w:space="0" w:color="auto"/>
              <w:left w:val="single" w:sz="4" w:space="0" w:color="auto"/>
              <w:bottom w:val="single" w:sz="4" w:space="0" w:color="auto"/>
              <w:right w:val="single" w:sz="4" w:space="0" w:color="auto"/>
            </w:tcBorders>
          </w:tcPr>
          <w:p w14:paraId="6D5A33B2" w14:textId="77777777" w:rsidR="00D279C8" w:rsidRDefault="00D279C8" w:rsidP="007311D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jc w:val="center"/>
              <w:rPr>
                <w:sz w:val="24"/>
                <w:szCs w:val="24"/>
              </w:rPr>
            </w:pPr>
          </w:p>
        </w:tc>
      </w:tr>
      <w:tr w:rsidR="00D279C8" w14:paraId="047C405F" w14:textId="77777777" w:rsidTr="007311D6">
        <w:tc>
          <w:tcPr>
            <w:tcW w:w="675" w:type="dxa"/>
            <w:tcBorders>
              <w:top w:val="single" w:sz="4" w:space="0" w:color="auto"/>
              <w:left w:val="single" w:sz="4" w:space="0" w:color="auto"/>
              <w:bottom w:val="single" w:sz="4" w:space="0" w:color="auto"/>
              <w:right w:val="single" w:sz="4" w:space="0" w:color="auto"/>
            </w:tcBorders>
          </w:tcPr>
          <w:p w14:paraId="5D2B36E0" w14:textId="77777777" w:rsidR="00D279C8" w:rsidRDefault="00D279C8" w:rsidP="007311D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jc w:val="center"/>
              <w:rPr>
                <w:sz w:val="24"/>
                <w:szCs w:val="24"/>
              </w:rPr>
            </w:pPr>
          </w:p>
          <w:p w14:paraId="5DE50458" w14:textId="77777777" w:rsidR="00D279C8" w:rsidRDefault="00D279C8" w:rsidP="007311D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jc w:val="center"/>
              <w:rPr>
                <w:sz w:val="24"/>
                <w:szCs w:val="24"/>
              </w:rPr>
            </w:pPr>
            <w:r>
              <w:rPr>
                <w:sz w:val="24"/>
                <w:szCs w:val="24"/>
              </w:rPr>
              <w:t>3.</w:t>
            </w:r>
          </w:p>
        </w:tc>
        <w:tc>
          <w:tcPr>
            <w:tcW w:w="2977" w:type="dxa"/>
            <w:tcBorders>
              <w:top w:val="single" w:sz="4" w:space="0" w:color="auto"/>
              <w:left w:val="single" w:sz="4" w:space="0" w:color="auto"/>
              <w:bottom w:val="single" w:sz="4" w:space="0" w:color="auto"/>
              <w:right w:val="single" w:sz="4" w:space="0" w:color="auto"/>
            </w:tcBorders>
          </w:tcPr>
          <w:p w14:paraId="35E47D0F" w14:textId="77777777" w:rsidR="00D279C8" w:rsidRDefault="00D279C8" w:rsidP="007311D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jc w:val="center"/>
              <w:rPr>
                <w:sz w:val="24"/>
                <w:szCs w:val="24"/>
              </w:rPr>
            </w:pPr>
          </w:p>
          <w:p w14:paraId="199E812B" w14:textId="77777777" w:rsidR="00D279C8" w:rsidRDefault="00D279C8" w:rsidP="007311D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jc w:val="center"/>
              <w:rPr>
                <w:sz w:val="24"/>
                <w:szCs w:val="24"/>
              </w:rPr>
            </w:pPr>
            <w:r>
              <w:rPr>
                <w:sz w:val="24"/>
                <w:szCs w:val="24"/>
              </w:rPr>
              <w:t xml:space="preserve">Rak Izabela </w:t>
            </w:r>
          </w:p>
          <w:p w14:paraId="70CE047E" w14:textId="77777777" w:rsidR="00D279C8" w:rsidRDefault="00D279C8" w:rsidP="007311D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jc w:val="center"/>
              <w:rPr>
                <w:sz w:val="24"/>
                <w:szCs w:val="24"/>
              </w:rPr>
            </w:pPr>
          </w:p>
        </w:tc>
        <w:tc>
          <w:tcPr>
            <w:tcW w:w="3402" w:type="dxa"/>
            <w:tcBorders>
              <w:top w:val="single" w:sz="4" w:space="0" w:color="auto"/>
              <w:left w:val="single" w:sz="4" w:space="0" w:color="auto"/>
              <w:bottom w:val="single" w:sz="4" w:space="0" w:color="auto"/>
              <w:right w:val="single" w:sz="4" w:space="0" w:color="auto"/>
            </w:tcBorders>
            <w:hideMark/>
          </w:tcPr>
          <w:p w14:paraId="2A8F469E" w14:textId="77777777" w:rsidR="00D279C8" w:rsidRDefault="00D279C8" w:rsidP="007311D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jc w:val="center"/>
              <w:rPr>
                <w:sz w:val="24"/>
                <w:szCs w:val="24"/>
              </w:rPr>
            </w:pPr>
          </w:p>
          <w:p w14:paraId="5594E427" w14:textId="77777777" w:rsidR="00D279C8" w:rsidRDefault="00D279C8" w:rsidP="007311D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jc w:val="center"/>
              <w:rPr>
                <w:sz w:val="24"/>
                <w:szCs w:val="24"/>
              </w:rPr>
            </w:pPr>
            <w:r>
              <w:rPr>
                <w:sz w:val="24"/>
                <w:szCs w:val="24"/>
              </w:rPr>
              <w:t>Sekretarz Gminy</w:t>
            </w:r>
          </w:p>
          <w:p w14:paraId="4C019451" w14:textId="77777777" w:rsidR="00D279C8" w:rsidRDefault="00D279C8" w:rsidP="007311D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jc w:val="center"/>
              <w:rPr>
                <w:sz w:val="24"/>
                <w:szCs w:val="24"/>
              </w:rPr>
            </w:pPr>
            <w:r>
              <w:rPr>
                <w:sz w:val="24"/>
                <w:szCs w:val="24"/>
              </w:rPr>
              <w:t>Zastępca Kierownika USC</w:t>
            </w:r>
          </w:p>
          <w:p w14:paraId="73A3D3B2" w14:textId="77777777" w:rsidR="00D279C8" w:rsidRDefault="00D279C8" w:rsidP="007311D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jc w:val="center"/>
              <w:rPr>
                <w:sz w:val="24"/>
                <w:szCs w:val="24"/>
              </w:rPr>
            </w:pPr>
          </w:p>
        </w:tc>
        <w:tc>
          <w:tcPr>
            <w:tcW w:w="2723" w:type="dxa"/>
            <w:tcBorders>
              <w:top w:val="single" w:sz="4" w:space="0" w:color="auto"/>
              <w:left w:val="single" w:sz="4" w:space="0" w:color="auto"/>
              <w:bottom w:val="single" w:sz="4" w:space="0" w:color="auto"/>
              <w:right w:val="single" w:sz="4" w:space="0" w:color="auto"/>
            </w:tcBorders>
          </w:tcPr>
          <w:p w14:paraId="6EFD3F8F" w14:textId="77777777" w:rsidR="00D279C8" w:rsidRDefault="00D279C8" w:rsidP="007311D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jc w:val="center"/>
              <w:rPr>
                <w:sz w:val="24"/>
                <w:szCs w:val="24"/>
              </w:rPr>
            </w:pPr>
          </w:p>
        </w:tc>
      </w:tr>
      <w:tr w:rsidR="00D279C8" w14:paraId="385E5AEF" w14:textId="77777777" w:rsidTr="007311D6">
        <w:tc>
          <w:tcPr>
            <w:tcW w:w="675" w:type="dxa"/>
            <w:tcBorders>
              <w:top w:val="single" w:sz="4" w:space="0" w:color="auto"/>
              <w:left w:val="single" w:sz="4" w:space="0" w:color="auto"/>
              <w:bottom w:val="single" w:sz="4" w:space="0" w:color="auto"/>
              <w:right w:val="single" w:sz="4" w:space="0" w:color="auto"/>
            </w:tcBorders>
          </w:tcPr>
          <w:p w14:paraId="2DBE33E3" w14:textId="77777777" w:rsidR="00D279C8" w:rsidRDefault="00D279C8" w:rsidP="007311D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jc w:val="center"/>
              <w:rPr>
                <w:sz w:val="24"/>
                <w:szCs w:val="24"/>
              </w:rPr>
            </w:pPr>
          </w:p>
          <w:p w14:paraId="74D947DB" w14:textId="77777777" w:rsidR="00D279C8" w:rsidRDefault="00D279C8" w:rsidP="007311D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jc w:val="center"/>
              <w:rPr>
                <w:sz w:val="24"/>
                <w:szCs w:val="24"/>
              </w:rPr>
            </w:pPr>
            <w:r>
              <w:rPr>
                <w:sz w:val="24"/>
                <w:szCs w:val="24"/>
              </w:rPr>
              <w:t>4.</w:t>
            </w:r>
          </w:p>
        </w:tc>
        <w:tc>
          <w:tcPr>
            <w:tcW w:w="2977" w:type="dxa"/>
            <w:tcBorders>
              <w:top w:val="single" w:sz="4" w:space="0" w:color="auto"/>
              <w:left w:val="single" w:sz="4" w:space="0" w:color="auto"/>
              <w:bottom w:val="single" w:sz="4" w:space="0" w:color="auto"/>
              <w:right w:val="single" w:sz="4" w:space="0" w:color="auto"/>
            </w:tcBorders>
          </w:tcPr>
          <w:p w14:paraId="4EA685D5" w14:textId="77777777" w:rsidR="00D279C8" w:rsidRDefault="00D279C8" w:rsidP="007311D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jc w:val="center"/>
              <w:rPr>
                <w:sz w:val="24"/>
                <w:szCs w:val="24"/>
              </w:rPr>
            </w:pPr>
          </w:p>
          <w:p w14:paraId="65691E29" w14:textId="77777777" w:rsidR="00D279C8" w:rsidRDefault="00D279C8" w:rsidP="007311D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jc w:val="center"/>
              <w:rPr>
                <w:sz w:val="24"/>
                <w:szCs w:val="24"/>
              </w:rPr>
            </w:pPr>
            <w:r>
              <w:rPr>
                <w:sz w:val="24"/>
                <w:szCs w:val="24"/>
              </w:rPr>
              <w:t>Michalska Joanna</w:t>
            </w:r>
          </w:p>
          <w:p w14:paraId="0CB6E64F" w14:textId="77777777" w:rsidR="00D279C8" w:rsidRDefault="00D279C8" w:rsidP="007311D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jc w:val="center"/>
              <w:rPr>
                <w:sz w:val="24"/>
                <w:szCs w:val="24"/>
              </w:rPr>
            </w:pPr>
          </w:p>
        </w:tc>
        <w:tc>
          <w:tcPr>
            <w:tcW w:w="3402" w:type="dxa"/>
            <w:tcBorders>
              <w:top w:val="single" w:sz="4" w:space="0" w:color="auto"/>
              <w:left w:val="single" w:sz="4" w:space="0" w:color="auto"/>
              <w:bottom w:val="single" w:sz="4" w:space="0" w:color="auto"/>
              <w:right w:val="single" w:sz="4" w:space="0" w:color="auto"/>
            </w:tcBorders>
            <w:hideMark/>
          </w:tcPr>
          <w:p w14:paraId="5FAE2F40" w14:textId="77777777" w:rsidR="00D279C8" w:rsidRDefault="00D279C8" w:rsidP="007311D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jc w:val="center"/>
              <w:rPr>
                <w:sz w:val="24"/>
                <w:szCs w:val="24"/>
              </w:rPr>
            </w:pPr>
          </w:p>
          <w:p w14:paraId="3857A030" w14:textId="77777777" w:rsidR="00D279C8" w:rsidRDefault="00D279C8" w:rsidP="007311D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jc w:val="center"/>
              <w:rPr>
                <w:sz w:val="24"/>
                <w:szCs w:val="24"/>
              </w:rPr>
            </w:pPr>
            <w:r>
              <w:rPr>
                <w:sz w:val="24"/>
                <w:szCs w:val="24"/>
              </w:rPr>
              <w:t>Skarbnik Gminy</w:t>
            </w:r>
          </w:p>
        </w:tc>
        <w:tc>
          <w:tcPr>
            <w:tcW w:w="2723" w:type="dxa"/>
            <w:tcBorders>
              <w:top w:val="single" w:sz="4" w:space="0" w:color="auto"/>
              <w:left w:val="single" w:sz="4" w:space="0" w:color="auto"/>
              <w:bottom w:val="single" w:sz="4" w:space="0" w:color="auto"/>
              <w:right w:val="single" w:sz="4" w:space="0" w:color="auto"/>
            </w:tcBorders>
          </w:tcPr>
          <w:p w14:paraId="14A92788" w14:textId="77777777" w:rsidR="00D279C8" w:rsidRDefault="00D279C8" w:rsidP="007311D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jc w:val="center"/>
              <w:rPr>
                <w:sz w:val="24"/>
                <w:szCs w:val="24"/>
              </w:rPr>
            </w:pPr>
          </w:p>
        </w:tc>
      </w:tr>
      <w:tr w:rsidR="00D279C8" w14:paraId="358787C0" w14:textId="77777777" w:rsidTr="007311D6">
        <w:tc>
          <w:tcPr>
            <w:tcW w:w="675" w:type="dxa"/>
            <w:tcBorders>
              <w:top w:val="single" w:sz="4" w:space="0" w:color="auto"/>
              <w:left w:val="single" w:sz="4" w:space="0" w:color="auto"/>
              <w:bottom w:val="single" w:sz="4" w:space="0" w:color="auto"/>
              <w:right w:val="single" w:sz="4" w:space="0" w:color="auto"/>
            </w:tcBorders>
          </w:tcPr>
          <w:p w14:paraId="16D34417" w14:textId="77777777" w:rsidR="00D279C8" w:rsidRDefault="00D279C8" w:rsidP="007311D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jc w:val="center"/>
              <w:rPr>
                <w:sz w:val="24"/>
                <w:szCs w:val="24"/>
              </w:rPr>
            </w:pPr>
          </w:p>
          <w:p w14:paraId="41E7E1D9" w14:textId="77777777" w:rsidR="00D279C8" w:rsidRDefault="00D279C8" w:rsidP="007311D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jc w:val="center"/>
              <w:rPr>
                <w:sz w:val="24"/>
                <w:szCs w:val="24"/>
              </w:rPr>
            </w:pPr>
            <w:r>
              <w:rPr>
                <w:sz w:val="24"/>
                <w:szCs w:val="24"/>
              </w:rPr>
              <w:t>5.</w:t>
            </w:r>
          </w:p>
        </w:tc>
        <w:tc>
          <w:tcPr>
            <w:tcW w:w="2977" w:type="dxa"/>
            <w:tcBorders>
              <w:top w:val="single" w:sz="4" w:space="0" w:color="auto"/>
              <w:left w:val="single" w:sz="4" w:space="0" w:color="auto"/>
              <w:bottom w:val="single" w:sz="4" w:space="0" w:color="auto"/>
              <w:right w:val="single" w:sz="4" w:space="0" w:color="auto"/>
            </w:tcBorders>
          </w:tcPr>
          <w:p w14:paraId="77D02436" w14:textId="77777777" w:rsidR="00D279C8" w:rsidRDefault="00D279C8" w:rsidP="007311D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jc w:val="center"/>
              <w:rPr>
                <w:sz w:val="24"/>
                <w:szCs w:val="24"/>
              </w:rPr>
            </w:pPr>
          </w:p>
          <w:p w14:paraId="070A186B" w14:textId="77777777" w:rsidR="00D279C8" w:rsidRDefault="00D279C8" w:rsidP="007311D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jc w:val="center"/>
              <w:rPr>
                <w:sz w:val="24"/>
                <w:szCs w:val="24"/>
              </w:rPr>
            </w:pPr>
            <w:proofErr w:type="spellStart"/>
            <w:r>
              <w:rPr>
                <w:sz w:val="24"/>
                <w:szCs w:val="24"/>
              </w:rPr>
              <w:t>Krystosik</w:t>
            </w:r>
            <w:proofErr w:type="spellEnd"/>
            <w:r>
              <w:rPr>
                <w:sz w:val="24"/>
                <w:szCs w:val="24"/>
              </w:rPr>
              <w:t xml:space="preserve"> Marzena</w:t>
            </w:r>
          </w:p>
          <w:p w14:paraId="29576A75" w14:textId="77777777" w:rsidR="00D279C8" w:rsidRDefault="00D279C8" w:rsidP="007311D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jc w:val="center"/>
              <w:rPr>
                <w:sz w:val="24"/>
                <w:szCs w:val="24"/>
              </w:rPr>
            </w:pPr>
          </w:p>
        </w:tc>
        <w:tc>
          <w:tcPr>
            <w:tcW w:w="3402" w:type="dxa"/>
            <w:tcBorders>
              <w:top w:val="single" w:sz="4" w:space="0" w:color="auto"/>
              <w:left w:val="single" w:sz="4" w:space="0" w:color="auto"/>
              <w:bottom w:val="single" w:sz="4" w:space="0" w:color="auto"/>
              <w:right w:val="single" w:sz="4" w:space="0" w:color="auto"/>
            </w:tcBorders>
            <w:hideMark/>
          </w:tcPr>
          <w:p w14:paraId="199BDD14" w14:textId="77777777" w:rsidR="00D279C8" w:rsidRDefault="00D279C8" w:rsidP="007311D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jc w:val="center"/>
              <w:rPr>
                <w:sz w:val="24"/>
                <w:szCs w:val="24"/>
              </w:rPr>
            </w:pPr>
          </w:p>
          <w:p w14:paraId="0B7D0230" w14:textId="77777777" w:rsidR="00D279C8" w:rsidRDefault="00D279C8" w:rsidP="007311D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jc w:val="center"/>
              <w:rPr>
                <w:sz w:val="24"/>
                <w:szCs w:val="24"/>
              </w:rPr>
            </w:pPr>
            <w:r>
              <w:rPr>
                <w:sz w:val="24"/>
                <w:szCs w:val="24"/>
              </w:rPr>
              <w:t>Stanowisko ds. księgowości budżetowej</w:t>
            </w:r>
          </w:p>
          <w:p w14:paraId="55C9AE92" w14:textId="77777777" w:rsidR="00D279C8" w:rsidRDefault="00D279C8" w:rsidP="007311D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jc w:val="center"/>
              <w:rPr>
                <w:sz w:val="24"/>
                <w:szCs w:val="24"/>
              </w:rPr>
            </w:pPr>
          </w:p>
        </w:tc>
        <w:tc>
          <w:tcPr>
            <w:tcW w:w="2723" w:type="dxa"/>
            <w:tcBorders>
              <w:top w:val="single" w:sz="4" w:space="0" w:color="auto"/>
              <w:left w:val="single" w:sz="4" w:space="0" w:color="auto"/>
              <w:bottom w:val="single" w:sz="4" w:space="0" w:color="auto"/>
              <w:right w:val="single" w:sz="4" w:space="0" w:color="auto"/>
            </w:tcBorders>
          </w:tcPr>
          <w:p w14:paraId="353B0DA7" w14:textId="77777777" w:rsidR="00D279C8" w:rsidRDefault="00D279C8" w:rsidP="007311D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jc w:val="center"/>
              <w:rPr>
                <w:sz w:val="24"/>
                <w:szCs w:val="24"/>
              </w:rPr>
            </w:pPr>
          </w:p>
        </w:tc>
      </w:tr>
      <w:tr w:rsidR="00D279C8" w14:paraId="4BB300DB" w14:textId="77777777" w:rsidTr="007311D6">
        <w:tc>
          <w:tcPr>
            <w:tcW w:w="675" w:type="dxa"/>
            <w:tcBorders>
              <w:top w:val="single" w:sz="4" w:space="0" w:color="auto"/>
              <w:left w:val="single" w:sz="4" w:space="0" w:color="auto"/>
              <w:bottom w:val="single" w:sz="4" w:space="0" w:color="auto"/>
              <w:right w:val="single" w:sz="4" w:space="0" w:color="auto"/>
            </w:tcBorders>
          </w:tcPr>
          <w:p w14:paraId="2B6FA08D" w14:textId="77777777" w:rsidR="00D279C8" w:rsidRDefault="00D279C8" w:rsidP="007311D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jc w:val="center"/>
              <w:rPr>
                <w:sz w:val="24"/>
                <w:szCs w:val="24"/>
              </w:rPr>
            </w:pPr>
          </w:p>
          <w:p w14:paraId="746F05DB" w14:textId="77777777" w:rsidR="00D279C8" w:rsidRDefault="00D279C8" w:rsidP="007311D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jc w:val="center"/>
              <w:rPr>
                <w:sz w:val="24"/>
                <w:szCs w:val="24"/>
              </w:rPr>
            </w:pPr>
            <w:r>
              <w:rPr>
                <w:sz w:val="24"/>
                <w:szCs w:val="24"/>
              </w:rPr>
              <w:t>6.</w:t>
            </w:r>
          </w:p>
        </w:tc>
        <w:tc>
          <w:tcPr>
            <w:tcW w:w="2977" w:type="dxa"/>
            <w:tcBorders>
              <w:top w:val="single" w:sz="4" w:space="0" w:color="auto"/>
              <w:left w:val="single" w:sz="4" w:space="0" w:color="auto"/>
              <w:bottom w:val="single" w:sz="4" w:space="0" w:color="auto"/>
              <w:right w:val="single" w:sz="4" w:space="0" w:color="auto"/>
            </w:tcBorders>
          </w:tcPr>
          <w:p w14:paraId="62408B15" w14:textId="77777777" w:rsidR="00D279C8" w:rsidRDefault="00D279C8" w:rsidP="007311D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jc w:val="center"/>
              <w:rPr>
                <w:sz w:val="24"/>
                <w:szCs w:val="24"/>
              </w:rPr>
            </w:pPr>
          </w:p>
          <w:p w14:paraId="61248D74" w14:textId="77777777" w:rsidR="00D279C8" w:rsidRDefault="00D279C8" w:rsidP="007311D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jc w:val="center"/>
              <w:rPr>
                <w:sz w:val="24"/>
                <w:szCs w:val="24"/>
              </w:rPr>
            </w:pPr>
            <w:proofErr w:type="spellStart"/>
            <w:r>
              <w:rPr>
                <w:sz w:val="24"/>
                <w:szCs w:val="24"/>
              </w:rPr>
              <w:t>Sobisz</w:t>
            </w:r>
            <w:proofErr w:type="spellEnd"/>
            <w:r>
              <w:rPr>
                <w:sz w:val="24"/>
                <w:szCs w:val="24"/>
              </w:rPr>
              <w:t xml:space="preserve"> Katarzyna</w:t>
            </w:r>
          </w:p>
          <w:p w14:paraId="52537966" w14:textId="77777777" w:rsidR="00D279C8" w:rsidRDefault="00D279C8" w:rsidP="007311D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jc w:val="center"/>
              <w:rPr>
                <w:sz w:val="24"/>
                <w:szCs w:val="24"/>
              </w:rPr>
            </w:pPr>
          </w:p>
        </w:tc>
        <w:tc>
          <w:tcPr>
            <w:tcW w:w="3402" w:type="dxa"/>
            <w:tcBorders>
              <w:top w:val="single" w:sz="4" w:space="0" w:color="auto"/>
              <w:left w:val="single" w:sz="4" w:space="0" w:color="auto"/>
              <w:bottom w:val="single" w:sz="4" w:space="0" w:color="auto"/>
              <w:right w:val="single" w:sz="4" w:space="0" w:color="auto"/>
            </w:tcBorders>
            <w:hideMark/>
          </w:tcPr>
          <w:p w14:paraId="67652B39" w14:textId="77777777" w:rsidR="00D279C8" w:rsidRDefault="00D279C8" w:rsidP="007311D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jc w:val="center"/>
              <w:rPr>
                <w:sz w:val="24"/>
                <w:szCs w:val="24"/>
              </w:rPr>
            </w:pPr>
          </w:p>
          <w:p w14:paraId="2F381C80" w14:textId="77777777" w:rsidR="00D279C8" w:rsidRDefault="00D279C8" w:rsidP="007311D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jc w:val="center"/>
              <w:rPr>
                <w:sz w:val="24"/>
                <w:szCs w:val="24"/>
              </w:rPr>
            </w:pPr>
            <w:r>
              <w:rPr>
                <w:sz w:val="24"/>
                <w:szCs w:val="24"/>
              </w:rPr>
              <w:t>Stanowisko ds. księgowości budżetowej i płac</w:t>
            </w:r>
          </w:p>
          <w:p w14:paraId="16AA1878" w14:textId="77777777" w:rsidR="00D279C8" w:rsidRDefault="00D279C8" w:rsidP="007311D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jc w:val="center"/>
              <w:rPr>
                <w:sz w:val="24"/>
                <w:szCs w:val="24"/>
              </w:rPr>
            </w:pPr>
          </w:p>
        </w:tc>
        <w:tc>
          <w:tcPr>
            <w:tcW w:w="2723" w:type="dxa"/>
            <w:tcBorders>
              <w:top w:val="single" w:sz="4" w:space="0" w:color="auto"/>
              <w:left w:val="single" w:sz="4" w:space="0" w:color="auto"/>
              <w:bottom w:val="single" w:sz="4" w:space="0" w:color="auto"/>
              <w:right w:val="single" w:sz="4" w:space="0" w:color="auto"/>
            </w:tcBorders>
          </w:tcPr>
          <w:p w14:paraId="16796F64" w14:textId="77777777" w:rsidR="00D279C8" w:rsidRDefault="00D279C8" w:rsidP="007311D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jc w:val="center"/>
              <w:rPr>
                <w:sz w:val="24"/>
                <w:szCs w:val="24"/>
              </w:rPr>
            </w:pPr>
          </w:p>
        </w:tc>
      </w:tr>
    </w:tbl>
    <w:p w14:paraId="2D34ADDF" w14:textId="77777777" w:rsidR="00D279C8" w:rsidRDefault="00D279C8" w:rsidP="00D279C8">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jc w:val="center"/>
        <w:rPr>
          <w:b/>
          <w:bCs/>
          <w:sz w:val="24"/>
          <w:szCs w:val="24"/>
        </w:rPr>
      </w:pPr>
    </w:p>
    <w:p w14:paraId="58FF1575" w14:textId="77777777" w:rsidR="00D279C8" w:rsidRDefault="00D279C8" w:rsidP="00D279C8">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jc w:val="both"/>
        <w:rPr>
          <w:sz w:val="24"/>
          <w:szCs w:val="24"/>
        </w:rPr>
      </w:pPr>
    </w:p>
    <w:p w14:paraId="4CE7145A" w14:textId="77777777" w:rsidR="00D279C8" w:rsidRPr="00577878" w:rsidRDefault="00D279C8" w:rsidP="00D279C8">
      <w:pPr>
        <w:ind w:left="7080" w:firstLine="291"/>
      </w:pPr>
    </w:p>
    <w:p w14:paraId="58049B48" w14:textId="77777777" w:rsidR="00D279C8" w:rsidRPr="00577878" w:rsidRDefault="00D279C8" w:rsidP="00D279C8">
      <w:pPr>
        <w:ind w:left="7080" w:firstLine="291"/>
      </w:pPr>
    </w:p>
    <w:p w14:paraId="43C60A26" w14:textId="77777777" w:rsidR="00D279C8" w:rsidRDefault="00D279C8" w:rsidP="00D279C8">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jc w:val="both"/>
        <w:rPr>
          <w:sz w:val="24"/>
          <w:szCs w:val="24"/>
        </w:rPr>
      </w:pPr>
    </w:p>
    <w:p w14:paraId="4A2B5D98" w14:textId="77777777" w:rsidR="00D279C8" w:rsidRDefault="00D279C8" w:rsidP="00E01FF8">
      <w:pPr>
        <w:jc w:val="right"/>
        <w:rPr>
          <w:snapToGrid w:val="0"/>
        </w:rPr>
      </w:pPr>
    </w:p>
    <w:p w14:paraId="7CB2779E" w14:textId="77777777" w:rsidR="00D279C8" w:rsidRDefault="00D279C8" w:rsidP="00E01FF8">
      <w:pPr>
        <w:jc w:val="right"/>
        <w:rPr>
          <w:snapToGrid w:val="0"/>
        </w:rPr>
      </w:pPr>
    </w:p>
    <w:p w14:paraId="65A3DBB6" w14:textId="77777777" w:rsidR="00D279C8" w:rsidRDefault="00D279C8" w:rsidP="00E01FF8">
      <w:pPr>
        <w:jc w:val="right"/>
        <w:rPr>
          <w:snapToGrid w:val="0"/>
        </w:rPr>
      </w:pPr>
    </w:p>
    <w:p w14:paraId="5A30C3EF" w14:textId="77777777" w:rsidR="00D279C8" w:rsidRDefault="00D279C8" w:rsidP="00E01FF8">
      <w:pPr>
        <w:jc w:val="right"/>
        <w:rPr>
          <w:snapToGrid w:val="0"/>
        </w:rPr>
      </w:pPr>
    </w:p>
    <w:p w14:paraId="1BD99A78" w14:textId="77777777" w:rsidR="00D279C8" w:rsidRDefault="00D279C8" w:rsidP="00E01FF8">
      <w:pPr>
        <w:jc w:val="right"/>
        <w:rPr>
          <w:snapToGrid w:val="0"/>
        </w:rPr>
      </w:pPr>
    </w:p>
    <w:p w14:paraId="43AE563E" w14:textId="77777777" w:rsidR="00D279C8" w:rsidRDefault="00D279C8" w:rsidP="00E01FF8">
      <w:pPr>
        <w:jc w:val="right"/>
        <w:rPr>
          <w:snapToGrid w:val="0"/>
        </w:rPr>
      </w:pPr>
    </w:p>
    <w:p w14:paraId="122F6151" w14:textId="77777777" w:rsidR="00D279C8" w:rsidRDefault="00D279C8" w:rsidP="00E01FF8">
      <w:pPr>
        <w:jc w:val="right"/>
        <w:rPr>
          <w:snapToGrid w:val="0"/>
        </w:rPr>
      </w:pPr>
    </w:p>
    <w:p w14:paraId="3EB51D45" w14:textId="77777777" w:rsidR="00D279C8" w:rsidRDefault="00D279C8" w:rsidP="00E01FF8">
      <w:pPr>
        <w:jc w:val="right"/>
        <w:rPr>
          <w:snapToGrid w:val="0"/>
        </w:rPr>
      </w:pPr>
    </w:p>
    <w:p w14:paraId="4530A66D" w14:textId="77777777" w:rsidR="00D279C8" w:rsidRDefault="00D279C8" w:rsidP="00E01FF8">
      <w:pPr>
        <w:jc w:val="right"/>
        <w:rPr>
          <w:snapToGrid w:val="0"/>
        </w:rPr>
      </w:pPr>
    </w:p>
    <w:p w14:paraId="766D6C93" w14:textId="77777777" w:rsidR="00D279C8" w:rsidRDefault="00D279C8" w:rsidP="00E01FF8">
      <w:pPr>
        <w:jc w:val="right"/>
        <w:rPr>
          <w:snapToGrid w:val="0"/>
        </w:rPr>
      </w:pPr>
    </w:p>
    <w:p w14:paraId="5EEB4075" w14:textId="77777777" w:rsidR="00D279C8" w:rsidRDefault="00D279C8" w:rsidP="00E01FF8">
      <w:pPr>
        <w:jc w:val="right"/>
        <w:rPr>
          <w:snapToGrid w:val="0"/>
        </w:rPr>
      </w:pPr>
    </w:p>
    <w:p w14:paraId="0214A87E" w14:textId="77777777" w:rsidR="00D279C8" w:rsidRDefault="00D279C8" w:rsidP="00E01FF8">
      <w:pPr>
        <w:jc w:val="right"/>
        <w:rPr>
          <w:snapToGrid w:val="0"/>
        </w:rPr>
      </w:pPr>
    </w:p>
    <w:p w14:paraId="6D909109" w14:textId="77777777" w:rsidR="00D279C8" w:rsidRDefault="00D279C8" w:rsidP="00E01FF8">
      <w:pPr>
        <w:jc w:val="right"/>
        <w:rPr>
          <w:snapToGrid w:val="0"/>
        </w:rPr>
      </w:pPr>
    </w:p>
    <w:p w14:paraId="5E18E701" w14:textId="77777777" w:rsidR="00D279C8" w:rsidRDefault="00D279C8" w:rsidP="00E01FF8">
      <w:pPr>
        <w:jc w:val="right"/>
        <w:rPr>
          <w:snapToGrid w:val="0"/>
        </w:rPr>
      </w:pPr>
    </w:p>
    <w:p w14:paraId="7C62EEF2" w14:textId="77777777" w:rsidR="00D279C8" w:rsidRDefault="00D279C8" w:rsidP="00E01FF8">
      <w:pPr>
        <w:jc w:val="right"/>
        <w:rPr>
          <w:snapToGrid w:val="0"/>
        </w:rPr>
      </w:pPr>
    </w:p>
    <w:p w14:paraId="13042066" w14:textId="75BD3E76" w:rsidR="002F7797" w:rsidRPr="005D6129" w:rsidRDefault="002F7797" w:rsidP="002F7797">
      <w:pPr>
        <w:jc w:val="right"/>
        <w:rPr>
          <w:snapToGrid w:val="0"/>
        </w:rPr>
      </w:pPr>
      <w:r w:rsidRPr="005D6129">
        <w:rPr>
          <w:snapToGrid w:val="0"/>
        </w:rPr>
        <w:lastRenderedPageBreak/>
        <w:t xml:space="preserve">Załącznik nr </w:t>
      </w:r>
      <w:r>
        <w:rPr>
          <w:snapToGrid w:val="0"/>
        </w:rPr>
        <w:t>3</w:t>
      </w:r>
    </w:p>
    <w:p w14:paraId="205B98B6" w14:textId="77777777" w:rsidR="002F7797" w:rsidRPr="005D6129" w:rsidRDefault="002F7797" w:rsidP="002F7797">
      <w:pPr>
        <w:jc w:val="right"/>
      </w:pPr>
      <w:r w:rsidRPr="005D6129">
        <w:t>do „Instrukcji obiegu, kontroli i archiwizowania</w:t>
      </w:r>
    </w:p>
    <w:p w14:paraId="74FE45AC" w14:textId="77777777" w:rsidR="002F7797" w:rsidRPr="005D6129" w:rsidRDefault="002F7797" w:rsidP="002F7797">
      <w:pPr>
        <w:jc w:val="right"/>
      </w:pPr>
      <w:r w:rsidRPr="005D6129">
        <w:t>dokumentów finansowo-księgowych</w:t>
      </w:r>
    </w:p>
    <w:p w14:paraId="59C3C33B" w14:textId="77777777" w:rsidR="002F7797" w:rsidRPr="005D6129" w:rsidRDefault="002F7797" w:rsidP="002F7797">
      <w:pPr>
        <w:jc w:val="right"/>
      </w:pPr>
      <w:r w:rsidRPr="005D6129">
        <w:t>w Urzędzie Gminy w Damnicy”</w:t>
      </w:r>
    </w:p>
    <w:p w14:paraId="46259011" w14:textId="77777777" w:rsidR="002F7797" w:rsidRPr="005D6129" w:rsidRDefault="002F7797" w:rsidP="002F7797">
      <w:pPr>
        <w:jc w:val="both"/>
        <w:rPr>
          <w:b/>
        </w:rPr>
      </w:pPr>
    </w:p>
    <w:p w14:paraId="2F3B3BB8" w14:textId="77777777" w:rsidR="002F7797" w:rsidRDefault="002F7797" w:rsidP="002F7797">
      <w:pPr>
        <w:spacing w:after="200" w:line="276" w:lineRule="auto"/>
        <w:jc w:val="center"/>
        <w:rPr>
          <w:rFonts w:eastAsiaTheme="minorHAnsi"/>
          <w:b/>
          <w:sz w:val="24"/>
          <w:szCs w:val="24"/>
          <w:lang w:eastAsia="en-US"/>
        </w:rPr>
      </w:pPr>
    </w:p>
    <w:p w14:paraId="0E6ECDE6" w14:textId="77777777" w:rsidR="002F7797" w:rsidRDefault="002F7797" w:rsidP="002F7797">
      <w:pPr>
        <w:spacing w:after="200" w:line="276" w:lineRule="auto"/>
        <w:jc w:val="center"/>
        <w:rPr>
          <w:rFonts w:eastAsiaTheme="minorHAnsi"/>
          <w:b/>
          <w:sz w:val="24"/>
          <w:szCs w:val="24"/>
          <w:lang w:eastAsia="en-US"/>
        </w:rPr>
      </w:pPr>
    </w:p>
    <w:p w14:paraId="1BD7126E" w14:textId="77777777" w:rsidR="002F7797" w:rsidRPr="002F7797" w:rsidRDefault="002F7797" w:rsidP="002F7797">
      <w:pPr>
        <w:spacing w:after="200" w:line="276" w:lineRule="auto"/>
        <w:jc w:val="center"/>
        <w:rPr>
          <w:rFonts w:eastAsiaTheme="minorHAnsi"/>
          <w:b/>
          <w:sz w:val="24"/>
          <w:szCs w:val="24"/>
          <w:lang w:eastAsia="en-US"/>
        </w:rPr>
      </w:pPr>
      <w:r w:rsidRPr="002F7797">
        <w:rPr>
          <w:rFonts w:eastAsiaTheme="minorHAnsi"/>
          <w:b/>
          <w:sz w:val="24"/>
          <w:szCs w:val="24"/>
          <w:lang w:eastAsia="en-US"/>
        </w:rPr>
        <w:t>Terminarz obiegu dokumentów księgowych</w:t>
      </w:r>
    </w:p>
    <w:p w14:paraId="5CE70334" w14:textId="77777777" w:rsidR="002F7797" w:rsidRPr="002F7797" w:rsidRDefault="002F7797" w:rsidP="002F7797">
      <w:pPr>
        <w:spacing w:after="200" w:line="276" w:lineRule="auto"/>
        <w:jc w:val="both"/>
        <w:rPr>
          <w:rFonts w:eastAsiaTheme="minorHAnsi"/>
          <w:b/>
          <w:sz w:val="24"/>
          <w:szCs w:val="24"/>
          <w:lang w:eastAsia="en-US"/>
        </w:rPr>
      </w:pPr>
      <w:r w:rsidRPr="002F7797">
        <w:rPr>
          <w:rFonts w:eastAsiaTheme="minorHAnsi"/>
          <w:b/>
          <w:sz w:val="24"/>
          <w:szCs w:val="24"/>
          <w:lang w:eastAsia="en-US"/>
        </w:rPr>
        <w:t>KADRY</w:t>
      </w:r>
    </w:p>
    <w:tbl>
      <w:tblPr>
        <w:tblStyle w:val="Tabela-Siatka1"/>
        <w:tblW w:w="0" w:type="auto"/>
        <w:tblLayout w:type="fixed"/>
        <w:tblLook w:val="04A0" w:firstRow="1" w:lastRow="0" w:firstColumn="1" w:lastColumn="0" w:noHBand="0" w:noVBand="1"/>
      </w:tblPr>
      <w:tblGrid>
        <w:gridCol w:w="675"/>
        <w:gridCol w:w="3018"/>
        <w:gridCol w:w="1842"/>
        <w:gridCol w:w="1843"/>
        <w:gridCol w:w="1843"/>
      </w:tblGrid>
      <w:tr w:rsidR="002F7797" w:rsidRPr="002F7797" w14:paraId="082C7272" w14:textId="77777777" w:rsidTr="007311D6">
        <w:trPr>
          <w:trHeight w:val="631"/>
        </w:trPr>
        <w:tc>
          <w:tcPr>
            <w:tcW w:w="675" w:type="dxa"/>
          </w:tcPr>
          <w:p w14:paraId="2572B789" w14:textId="77777777" w:rsidR="002F7797" w:rsidRPr="002F7797" w:rsidRDefault="002F7797" w:rsidP="002F7797">
            <w:pPr>
              <w:spacing w:after="200" w:line="276" w:lineRule="auto"/>
              <w:rPr>
                <w:rFonts w:eastAsiaTheme="minorHAnsi"/>
                <w:b/>
                <w:sz w:val="24"/>
                <w:szCs w:val="24"/>
                <w:lang w:eastAsia="en-US"/>
              </w:rPr>
            </w:pPr>
            <w:r w:rsidRPr="002F7797">
              <w:rPr>
                <w:rFonts w:eastAsiaTheme="minorHAnsi"/>
                <w:b/>
                <w:sz w:val="24"/>
                <w:szCs w:val="24"/>
                <w:lang w:eastAsia="en-US"/>
              </w:rPr>
              <w:t>Lp.</w:t>
            </w:r>
          </w:p>
        </w:tc>
        <w:tc>
          <w:tcPr>
            <w:tcW w:w="3018" w:type="dxa"/>
          </w:tcPr>
          <w:p w14:paraId="3CF7CDD9" w14:textId="77777777" w:rsidR="002F7797" w:rsidRPr="002F7797" w:rsidRDefault="002F7797" w:rsidP="002F7797">
            <w:pPr>
              <w:spacing w:after="200" w:line="276" w:lineRule="auto"/>
              <w:rPr>
                <w:rFonts w:eastAsiaTheme="minorHAnsi"/>
                <w:b/>
                <w:sz w:val="24"/>
                <w:szCs w:val="24"/>
                <w:lang w:eastAsia="en-US"/>
              </w:rPr>
            </w:pPr>
            <w:r w:rsidRPr="002F7797">
              <w:rPr>
                <w:rFonts w:eastAsiaTheme="minorHAnsi"/>
                <w:b/>
                <w:sz w:val="24"/>
                <w:szCs w:val="24"/>
                <w:lang w:eastAsia="en-US"/>
              </w:rPr>
              <w:t>Określenie dokumentu</w:t>
            </w:r>
          </w:p>
        </w:tc>
        <w:tc>
          <w:tcPr>
            <w:tcW w:w="1842" w:type="dxa"/>
          </w:tcPr>
          <w:p w14:paraId="09A0D7D3" w14:textId="77777777" w:rsidR="002F7797" w:rsidRPr="002F7797" w:rsidRDefault="002F7797" w:rsidP="002F7797">
            <w:pPr>
              <w:spacing w:after="200" w:line="276" w:lineRule="auto"/>
              <w:rPr>
                <w:rFonts w:eastAsiaTheme="minorHAnsi"/>
                <w:b/>
                <w:sz w:val="24"/>
                <w:szCs w:val="24"/>
                <w:lang w:eastAsia="en-US"/>
              </w:rPr>
            </w:pPr>
            <w:r w:rsidRPr="002F7797">
              <w:rPr>
                <w:rFonts w:eastAsiaTheme="minorHAnsi"/>
                <w:b/>
                <w:sz w:val="24"/>
                <w:szCs w:val="24"/>
                <w:lang w:eastAsia="en-US"/>
              </w:rPr>
              <w:t>Rodzaj dokumentu wzór</w:t>
            </w:r>
          </w:p>
        </w:tc>
        <w:tc>
          <w:tcPr>
            <w:tcW w:w="1843" w:type="dxa"/>
          </w:tcPr>
          <w:p w14:paraId="7A8472E5" w14:textId="77777777" w:rsidR="002F7797" w:rsidRPr="002F7797" w:rsidRDefault="002F7797" w:rsidP="002F7797">
            <w:pPr>
              <w:spacing w:after="200" w:line="276" w:lineRule="auto"/>
              <w:rPr>
                <w:rFonts w:eastAsiaTheme="minorHAnsi"/>
                <w:b/>
                <w:sz w:val="24"/>
                <w:szCs w:val="24"/>
                <w:lang w:eastAsia="en-US"/>
              </w:rPr>
            </w:pPr>
            <w:r w:rsidRPr="002F7797">
              <w:rPr>
                <w:rFonts w:eastAsiaTheme="minorHAnsi"/>
                <w:b/>
                <w:sz w:val="24"/>
                <w:szCs w:val="24"/>
                <w:lang w:eastAsia="en-US"/>
              </w:rPr>
              <w:t>Termin dostarczenia</w:t>
            </w:r>
          </w:p>
        </w:tc>
        <w:tc>
          <w:tcPr>
            <w:tcW w:w="1843" w:type="dxa"/>
          </w:tcPr>
          <w:p w14:paraId="4638B2B4" w14:textId="77777777" w:rsidR="002F7797" w:rsidRPr="002F7797" w:rsidRDefault="002F7797" w:rsidP="002F7797">
            <w:pPr>
              <w:spacing w:after="200" w:line="276" w:lineRule="auto"/>
              <w:rPr>
                <w:rFonts w:eastAsiaTheme="minorHAnsi"/>
                <w:b/>
                <w:sz w:val="24"/>
                <w:szCs w:val="24"/>
                <w:lang w:eastAsia="en-US"/>
              </w:rPr>
            </w:pPr>
            <w:r w:rsidRPr="002F7797">
              <w:rPr>
                <w:rFonts w:eastAsiaTheme="minorHAnsi"/>
                <w:b/>
                <w:sz w:val="24"/>
                <w:szCs w:val="24"/>
                <w:lang w:eastAsia="en-US"/>
              </w:rPr>
              <w:t>Komórka przyjmująca</w:t>
            </w:r>
          </w:p>
        </w:tc>
      </w:tr>
      <w:tr w:rsidR="002F7797" w:rsidRPr="002F7797" w14:paraId="75E61CC3" w14:textId="77777777" w:rsidTr="007311D6">
        <w:tc>
          <w:tcPr>
            <w:tcW w:w="675" w:type="dxa"/>
          </w:tcPr>
          <w:p w14:paraId="2C2F24BB"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1.</w:t>
            </w:r>
          </w:p>
        </w:tc>
        <w:tc>
          <w:tcPr>
            <w:tcW w:w="3018" w:type="dxa"/>
          </w:tcPr>
          <w:p w14:paraId="27A0DEF2"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Angaże pracowników nowo zatrudnionych, zmiany w angażach, przesunięcia pracowników</w:t>
            </w:r>
          </w:p>
        </w:tc>
        <w:tc>
          <w:tcPr>
            <w:tcW w:w="1842" w:type="dxa"/>
          </w:tcPr>
          <w:p w14:paraId="6195A88D"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Umowa</w:t>
            </w:r>
          </w:p>
        </w:tc>
        <w:tc>
          <w:tcPr>
            <w:tcW w:w="1843" w:type="dxa"/>
          </w:tcPr>
          <w:p w14:paraId="457023BB"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Na bieżąco</w:t>
            </w:r>
          </w:p>
        </w:tc>
        <w:tc>
          <w:tcPr>
            <w:tcW w:w="1843" w:type="dxa"/>
          </w:tcPr>
          <w:p w14:paraId="7A179618"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Inspektor d/s. księgowości budżetowej                    i płac</w:t>
            </w:r>
          </w:p>
        </w:tc>
      </w:tr>
      <w:tr w:rsidR="002F7797" w:rsidRPr="002F7797" w14:paraId="69E0AB9D" w14:textId="77777777" w:rsidTr="007311D6">
        <w:tc>
          <w:tcPr>
            <w:tcW w:w="675" w:type="dxa"/>
          </w:tcPr>
          <w:p w14:paraId="17EA6366"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 xml:space="preserve">2. </w:t>
            </w:r>
          </w:p>
        </w:tc>
        <w:tc>
          <w:tcPr>
            <w:tcW w:w="3018" w:type="dxa"/>
          </w:tcPr>
          <w:p w14:paraId="15F3EB97"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Zasiłki chorobowe – druki L4 oraz inne zaświadczenia dotyczące wypłaty z tytułu chorobowego z adnotacją okresu zatrudnienia                          i miejsca pracy</w:t>
            </w:r>
          </w:p>
        </w:tc>
        <w:tc>
          <w:tcPr>
            <w:tcW w:w="1842" w:type="dxa"/>
          </w:tcPr>
          <w:p w14:paraId="49A1C7C9"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Druk L 4 Zaświadczenie</w:t>
            </w:r>
          </w:p>
        </w:tc>
        <w:tc>
          <w:tcPr>
            <w:tcW w:w="1843" w:type="dxa"/>
          </w:tcPr>
          <w:p w14:paraId="5E7A523E"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Na bieżąco</w:t>
            </w:r>
          </w:p>
        </w:tc>
        <w:tc>
          <w:tcPr>
            <w:tcW w:w="1843" w:type="dxa"/>
          </w:tcPr>
          <w:p w14:paraId="15B207C4"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Inspektor d/s. księgowości budżetowej                     i płac</w:t>
            </w:r>
          </w:p>
        </w:tc>
      </w:tr>
      <w:tr w:rsidR="002F7797" w:rsidRPr="002F7797" w14:paraId="74EC250F" w14:textId="77777777" w:rsidTr="007311D6">
        <w:tc>
          <w:tcPr>
            <w:tcW w:w="675" w:type="dxa"/>
          </w:tcPr>
          <w:p w14:paraId="6B2495D3"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3.</w:t>
            </w:r>
          </w:p>
        </w:tc>
        <w:tc>
          <w:tcPr>
            <w:tcW w:w="3018" w:type="dxa"/>
          </w:tcPr>
          <w:p w14:paraId="7594C027"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Wykaz pracowników przebywających na urlopach bezpłatnych</w:t>
            </w:r>
          </w:p>
        </w:tc>
        <w:tc>
          <w:tcPr>
            <w:tcW w:w="1842" w:type="dxa"/>
          </w:tcPr>
          <w:p w14:paraId="669C85C9"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Wykaz</w:t>
            </w:r>
          </w:p>
        </w:tc>
        <w:tc>
          <w:tcPr>
            <w:tcW w:w="1843" w:type="dxa"/>
          </w:tcPr>
          <w:p w14:paraId="1DC56655"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Na bieżąco</w:t>
            </w:r>
          </w:p>
        </w:tc>
        <w:tc>
          <w:tcPr>
            <w:tcW w:w="1843" w:type="dxa"/>
          </w:tcPr>
          <w:p w14:paraId="38F39D73"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Inspektor d/s. księgowości budżetowej                    i płac</w:t>
            </w:r>
          </w:p>
        </w:tc>
      </w:tr>
      <w:tr w:rsidR="002F7797" w:rsidRPr="002F7797" w14:paraId="755DC6BD" w14:textId="77777777" w:rsidTr="007311D6">
        <w:tc>
          <w:tcPr>
            <w:tcW w:w="675" w:type="dxa"/>
          </w:tcPr>
          <w:p w14:paraId="225699F3"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 xml:space="preserve">4. </w:t>
            </w:r>
          </w:p>
        </w:tc>
        <w:tc>
          <w:tcPr>
            <w:tcW w:w="3018" w:type="dxa"/>
          </w:tcPr>
          <w:p w14:paraId="6F5CCF86"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Wykaz osób uprawnionych do nagrody jubileuszowej</w:t>
            </w:r>
          </w:p>
        </w:tc>
        <w:tc>
          <w:tcPr>
            <w:tcW w:w="1842" w:type="dxa"/>
          </w:tcPr>
          <w:p w14:paraId="5692361F"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Wykaz</w:t>
            </w:r>
          </w:p>
        </w:tc>
        <w:tc>
          <w:tcPr>
            <w:tcW w:w="1843" w:type="dxa"/>
          </w:tcPr>
          <w:p w14:paraId="42333993"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Do 30 stycznia każdego roku</w:t>
            </w:r>
          </w:p>
        </w:tc>
        <w:tc>
          <w:tcPr>
            <w:tcW w:w="1843" w:type="dxa"/>
          </w:tcPr>
          <w:p w14:paraId="42348EF9"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Inspektor d/s. księgowości budżetowej                      i płac</w:t>
            </w:r>
          </w:p>
        </w:tc>
      </w:tr>
      <w:tr w:rsidR="002F7797" w:rsidRPr="002F7797" w14:paraId="1EAD1CF4" w14:textId="77777777" w:rsidTr="007311D6">
        <w:tc>
          <w:tcPr>
            <w:tcW w:w="675" w:type="dxa"/>
          </w:tcPr>
          <w:p w14:paraId="299E2A29"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5.</w:t>
            </w:r>
          </w:p>
        </w:tc>
        <w:tc>
          <w:tcPr>
            <w:tcW w:w="3018" w:type="dxa"/>
          </w:tcPr>
          <w:p w14:paraId="33C43725"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Wykaz osób uprawnionych do odprawy emerytalnej i rentowej</w:t>
            </w:r>
          </w:p>
        </w:tc>
        <w:tc>
          <w:tcPr>
            <w:tcW w:w="1842" w:type="dxa"/>
          </w:tcPr>
          <w:p w14:paraId="09844E87"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Wykaz</w:t>
            </w:r>
          </w:p>
        </w:tc>
        <w:tc>
          <w:tcPr>
            <w:tcW w:w="1843" w:type="dxa"/>
          </w:tcPr>
          <w:p w14:paraId="33C53A7B"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Do 30 stycznia każdego roku</w:t>
            </w:r>
          </w:p>
        </w:tc>
        <w:tc>
          <w:tcPr>
            <w:tcW w:w="1843" w:type="dxa"/>
          </w:tcPr>
          <w:p w14:paraId="30614552"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Inspektor d/s. księgowości budżetowej                             i płac</w:t>
            </w:r>
          </w:p>
        </w:tc>
      </w:tr>
      <w:tr w:rsidR="002F7797" w:rsidRPr="002F7797" w14:paraId="1ED41B5D" w14:textId="77777777" w:rsidTr="007311D6">
        <w:tc>
          <w:tcPr>
            <w:tcW w:w="675" w:type="dxa"/>
          </w:tcPr>
          <w:p w14:paraId="723C7F06"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6.</w:t>
            </w:r>
          </w:p>
        </w:tc>
        <w:tc>
          <w:tcPr>
            <w:tcW w:w="3018" w:type="dxa"/>
          </w:tcPr>
          <w:p w14:paraId="15E206D6"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Dane o stanie zatrudnienia</w:t>
            </w:r>
          </w:p>
        </w:tc>
        <w:tc>
          <w:tcPr>
            <w:tcW w:w="1842" w:type="dxa"/>
          </w:tcPr>
          <w:p w14:paraId="1B2D0ABF"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Wykaz</w:t>
            </w:r>
          </w:p>
        </w:tc>
        <w:tc>
          <w:tcPr>
            <w:tcW w:w="1843" w:type="dxa"/>
          </w:tcPr>
          <w:p w14:paraId="2A021469"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Do 5-go dnia zakończenia kwartału</w:t>
            </w:r>
          </w:p>
        </w:tc>
        <w:tc>
          <w:tcPr>
            <w:tcW w:w="1843" w:type="dxa"/>
          </w:tcPr>
          <w:p w14:paraId="2CD5BD83"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Inspektor d/s. księgowości budżetowej                              i płac</w:t>
            </w:r>
          </w:p>
        </w:tc>
      </w:tr>
    </w:tbl>
    <w:p w14:paraId="18E882DB" w14:textId="77777777" w:rsidR="002F7797" w:rsidRPr="002F7797" w:rsidRDefault="002F7797" w:rsidP="002F7797">
      <w:pPr>
        <w:spacing w:after="200" w:line="276" w:lineRule="auto"/>
        <w:jc w:val="both"/>
        <w:rPr>
          <w:rFonts w:eastAsiaTheme="minorHAnsi"/>
          <w:b/>
          <w:sz w:val="24"/>
          <w:szCs w:val="24"/>
          <w:lang w:eastAsia="en-US"/>
        </w:rPr>
      </w:pPr>
      <w:r w:rsidRPr="002F7797">
        <w:rPr>
          <w:rFonts w:eastAsiaTheme="minorHAnsi"/>
          <w:b/>
          <w:sz w:val="24"/>
          <w:szCs w:val="24"/>
          <w:lang w:eastAsia="en-US"/>
        </w:rPr>
        <w:lastRenderedPageBreak/>
        <w:t>REFERAT FINANSOWY</w:t>
      </w:r>
    </w:p>
    <w:tbl>
      <w:tblPr>
        <w:tblStyle w:val="Tabela-Siatka1"/>
        <w:tblW w:w="0" w:type="auto"/>
        <w:tblLayout w:type="fixed"/>
        <w:tblLook w:val="04A0" w:firstRow="1" w:lastRow="0" w:firstColumn="1" w:lastColumn="0" w:noHBand="0" w:noVBand="1"/>
      </w:tblPr>
      <w:tblGrid>
        <w:gridCol w:w="675"/>
        <w:gridCol w:w="3018"/>
        <w:gridCol w:w="1842"/>
        <w:gridCol w:w="1843"/>
        <w:gridCol w:w="1843"/>
      </w:tblGrid>
      <w:tr w:rsidR="002F7797" w:rsidRPr="002F7797" w14:paraId="0A8BFE1B" w14:textId="77777777" w:rsidTr="007311D6">
        <w:trPr>
          <w:trHeight w:val="631"/>
        </w:trPr>
        <w:tc>
          <w:tcPr>
            <w:tcW w:w="675" w:type="dxa"/>
          </w:tcPr>
          <w:p w14:paraId="2AF0D72A" w14:textId="77777777" w:rsidR="002F7797" w:rsidRPr="002F7797" w:rsidRDefault="002F7797" w:rsidP="002F7797">
            <w:pPr>
              <w:spacing w:after="200" w:line="276" w:lineRule="auto"/>
              <w:rPr>
                <w:rFonts w:eastAsiaTheme="minorHAnsi"/>
                <w:b/>
                <w:sz w:val="24"/>
                <w:szCs w:val="24"/>
                <w:lang w:eastAsia="en-US"/>
              </w:rPr>
            </w:pPr>
            <w:r w:rsidRPr="002F7797">
              <w:rPr>
                <w:rFonts w:eastAsiaTheme="minorHAnsi"/>
                <w:b/>
                <w:sz w:val="24"/>
                <w:szCs w:val="24"/>
                <w:lang w:eastAsia="en-US"/>
              </w:rPr>
              <w:t>Lp.</w:t>
            </w:r>
          </w:p>
        </w:tc>
        <w:tc>
          <w:tcPr>
            <w:tcW w:w="3018" w:type="dxa"/>
          </w:tcPr>
          <w:p w14:paraId="747B244C" w14:textId="77777777" w:rsidR="002F7797" w:rsidRPr="002F7797" w:rsidRDefault="002F7797" w:rsidP="002F7797">
            <w:pPr>
              <w:spacing w:after="200" w:line="276" w:lineRule="auto"/>
              <w:rPr>
                <w:rFonts w:eastAsiaTheme="minorHAnsi"/>
                <w:b/>
                <w:sz w:val="24"/>
                <w:szCs w:val="24"/>
                <w:lang w:eastAsia="en-US"/>
              </w:rPr>
            </w:pPr>
            <w:r w:rsidRPr="002F7797">
              <w:rPr>
                <w:rFonts w:eastAsiaTheme="minorHAnsi"/>
                <w:b/>
                <w:sz w:val="24"/>
                <w:szCs w:val="24"/>
                <w:lang w:eastAsia="en-US"/>
              </w:rPr>
              <w:t>Określenie dokumentu</w:t>
            </w:r>
          </w:p>
        </w:tc>
        <w:tc>
          <w:tcPr>
            <w:tcW w:w="1842" w:type="dxa"/>
          </w:tcPr>
          <w:p w14:paraId="332C60BC" w14:textId="77777777" w:rsidR="002F7797" w:rsidRPr="002F7797" w:rsidRDefault="002F7797" w:rsidP="002F7797">
            <w:pPr>
              <w:spacing w:after="200" w:line="276" w:lineRule="auto"/>
              <w:rPr>
                <w:rFonts w:eastAsiaTheme="minorHAnsi"/>
                <w:b/>
                <w:sz w:val="24"/>
                <w:szCs w:val="24"/>
                <w:lang w:eastAsia="en-US"/>
              </w:rPr>
            </w:pPr>
            <w:r w:rsidRPr="002F7797">
              <w:rPr>
                <w:rFonts w:eastAsiaTheme="minorHAnsi"/>
                <w:b/>
                <w:sz w:val="24"/>
                <w:szCs w:val="24"/>
                <w:lang w:eastAsia="en-US"/>
              </w:rPr>
              <w:t>Rodzaj dokumentu wzór</w:t>
            </w:r>
          </w:p>
        </w:tc>
        <w:tc>
          <w:tcPr>
            <w:tcW w:w="1843" w:type="dxa"/>
          </w:tcPr>
          <w:p w14:paraId="4887E024" w14:textId="77777777" w:rsidR="002F7797" w:rsidRPr="002F7797" w:rsidRDefault="002F7797" w:rsidP="002F7797">
            <w:pPr>
              <w:spacing w:after="200" w:line="276" w:lineRule="auto"/>
              <w:rPr>
                <w:rFonts w:eastAsiaTheme="minorHAnsi"/>
                <w:b/>
                <w:sz w:val="24"/>
                <w:szCs w:val="24"/>
                <w:lang w:eastAsia="en-US"/>
              </w:rPr>
            </w:pPr>
            <w:r w:rsidRPr="002F7797">
              <w:rPr>
                <w:rFonts w:eastAsiaTheme="minorHAnsi"/>
                <w:b/>
                <w:sz w:val="24"/>
                <w:szCs w:val="24"/>
                <w:lang w:eastAsia="en-US"/>
              </w:rPr>
              <w:t>Termin dostarczenia</w:t>
            </w:r>
          </w:p>
        </w:tc>
        <w:tc>
          <w:tcPr>
            <w:tcW w:w="1843" w:type="dxa"/>
          </w:tcPr>
          <w:p w14:paraId="1FAEA8BC" w14:textId="77777777" w:rsidR="002F7797" w:rsidRPr="002F7797" w:rsidRDefault="002F7797" w:rsidP="002F7797">
            <w:pPr>
              <w:spacing w:after="200" w:line="276" w:lineRule="auto"/>
              <w:rPr>
                <w:rFonts w:eastAsiaTheme="minorHAnsi"/>
                <w:b/>
                <w:sz w:val="24"/>
                <w:szCs w:val="24"/>
                <w:lang w:eastAsia="en-US"/>
              </w:rPr>
            </w:pPr>
            <w:r w:rsidRPr="002F7797">
              <w:rPr>
                <w:rFonts w:eastAsiaTheme="minorHAnsi"/>
                <w:b/>
                <w:sz w:val="24"/>
                <w:szCs w:val="24"/>
                <w:lang w:eastAsia="en-US"/>
              </w:rPr>
              <w:t>Komórka przyjmująca</w:t>
            </w:r>
          </w:p>
        </w:tc>
      </w:tr>
      <w:tr w:rsidR="002F7797" w:rsidRPr="002F7797" w14:paraId="57D6187B" w14:textId="77777777" w:rsidTr="007311D6">
        <w:tc>
          <w:tcPr>
            <w:tcW w:w="675" w:type="dxa"/>
          </w:tcPr>
          <w:p w14:paraId="37A00210"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1.</w:t>
            </w:r>
          </w:p>
        </w:tc>
        <w:tc>
          <w:tcPr>
            <w:tcW w:w="3018" w:type="dxa"/>
          </w:tcPr>
          <w:p w14:paraId="107BF8C1"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 xml:space="preserve">Rachunki gotówkowe sprawdzone pod względem formalnym i rachunkowym podpisane przez osoby uprawnione  </w:t>
            </w:r>
          </w:p>
        </w:tc>
        <w:tc>
          <w:tcPr>
            <w:tcW w:w="1842" w:type="dxa"/>
          </w:tcPr>
          <w:p w14:paraId="7F02CEE3"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Rachunki</w:t>
            </w:r>
          </w:p>
        </w:tc>
        <w:tc>
          <w:tcPr>
            <w:tcW w:w="1843" w:type="dxa"/>
          </w:tcPr>
          <w:p w14:paraId="29C7E54F"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Na bieżąco – nie później niż dwa dni od ich otrzymania</w:t>
            </w:r>
          </w:p>
        </w:tc>
        <w:tc>
          <w:tcPr>
            <w:tcW w:w="1843" w:type="dxa"/>
          </w:tcPr>
          <w:p w14:paraId="74B4D180"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 xml:space="preserve">Księgowość                </w:t>
            </w:r>
          </w:p>
        </w:tc>
      </w:tr>
      <w:tr w:rsidR="002F7797" w:rsidRPr="002F7797" w14:paraId="5E45B62E" w14:textId="77777777" w:rsidTr="007311D6">
        <w:tc>
          <w:tcPr>
            <w:tcW w:w="675" w:type="dxa"/>
          </w:tcPr>
          <w:p w14:paraId="4B75FFA0"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 xml:space="preserve">2. </w:t>
            </w:r>
          </w:p>
        </w:tc>
        <w:tc>
          <w:tcPr>
            <w:tcW w:w="3018" w:type="dxa"/>
          </w:tcPr>
          <w:p w14:paraId="08DC67E8"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 xml:space="preserve">Delegacje, ryczałty samochodowe, rozliczenie zakupów, wypłaty z ZFŚS, itp. skompletowane                             i podpisane przez osoby uprawnione </w:t>
            </w:r>
          </w:p>
        </w:tc>
        <w:tc>
          <w:tcPr>
            <w:tcW w:w="1842" w:type="dxa"/>
          </w:tcPr>
          <w:p w14:paraId="0A8AED67"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Druki</w:t>
            </w:r>
          </w:p>
        </w:tc>
        <w:tc>
          <w:tcPr>
            <w:tcW w:w="1843" w:type="dxa"/>
          </w:tcPr>
          <w:p w14:paraId="0EC22BCA"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Na bieżąco – nie później niż dwa dni od ich otrzymania</w:t>
            </w:r>
          </w:p>
        </w:tc>
        <w:tc>
          <w:tcPr>
            <w:tcW w:w="1843" w:type="dxa"/>
          </w:tcPr>
          <w:p w14:paraId="4A168DAB"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Księgowość</w:t>
            </w:r>
          </w:p>
        </w:tc>
      </w:tr>
      <w:tr w:rsidR="002F7797" w:rsidRPr="002F7797" w14:paraId="3053A8E9" w14:textId="77777777" w:rsidTr="007311D6">
        <w:tc>
          <w:tcPr>
            <w:tcW w:w="675" w:type="dxa"/>
          </w:tcPr>
          <w:p w14:paraId="336AF37B"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3.</w:t>
            </w:r>
          </w:p>
        </w:tc>
        <w:tc>
          <w:tcPr>
            <w:tcW w:w="3018" w:type="dxa"/>
          </w:tcPr>
          <w:p w14:paraId="290B7753"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Rachunki i faktury dotyczące obrotu bezgotówkowego sprawdzone i podpisane przez osoby uprawnione</w:t>
            </w:r>
          </w:p>
        </w:tc>
        <w:tc>
          <w:tcPr>
            <w:tcW w:w="1842" w:type="dxa"/>
          </w:tcPr>
          <w:p w14:paraId="37ED6320"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Druki</w:t>
            </w:r>
          </w:p>
        </w:tc>
        <w:tc>
          <w:tcPr>
            <w:tcW w:w="1843" w:type="dxa"/>
          </w:tcPr>
          <w:p w14:paraId="29009067"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Na bieżąco – nie później niż dwa dni od ich otrzymania</w:t>
            </w:r>
          </w:p>
        </w:tc>
        <w:tc>
          <w:tcPr>
            <w:tcW w:w="1843" w:type="dxa"/>
          </w:tcPr>
          <w:p w14:paraId="15B087BA"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Księgowość</w:t>
            </w:r>
          </w:p>
        </w:tc>
      </w:tr>
      <w:tr w:rsidR="002F7797" w:rsidRPr="002F7797" w14:paraId="37640DD1" w14:textId="77777777" w:rsidTr="007311D6">
        <w:tc>
          <w:tcPr>
            <w:tcW w:w="675" w:type="dxa"/>
          </w:tcPr>
          <w:p w14:paraId="1483D148"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 xml:space="preserve">4. </w:t>
            </w:r>
          </w:p>
        </w:tc>
        <w:tc>
          <w:tcPr>
            <w:tcW w:w="3018" w:type="dxa"/>
          </w:tcPr>
          <w:p w14:paraId="20007A72"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Sprawozdania z dochodów i wydatków budżetowych, deklaracje podatku VAT, itp.</w:t>
            </w:r>
          </w:p>
        </w:tc>
        <w:tc>
          <w:tcPr>
            <w:tcW w:w="1842" w:type="dxa"/>
          </w:tcPr>
          <w:p w14:paraId="4D661F3C"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Druki</w:t>
            </w:r>
          </w:p>
        </w:tc>
        <w:tc>
          <w:tcPr>
            <w:tcW w:w="1843" w:type="dxa"/>
          </w:tcPr>
          <w:p w14:paraId="61C926FF"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Według wymaganych terminów</w:t>
            </w:r>
          </w:p>
        </w:tc>
        <w:tc>
          <w:tcPr>
            <w:tcW w:w="1843" w:type="dxa"/>
          </w:tcPr>
          <w:p w14:paraId="7CE9FB8B"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Księgowość</w:t>
            </w:r>
          </w:p>
        </w:tc>
      </w:tr>
    </w:tbl>
    <w:p w14:paraId="1472CA65" w14:textId="77777777" w:rsidR="002F7797" w:rsidRPr="002F7797" w:rsidRDefault="002F7797" w:rsidP="002F7797">
      <w:pPr>
        <w:spacing w:after="200" w:line="276" w:lineRule="auto"/>
        <w:jc w:val="both"/>
        <w:rPr>
          <w:rFonts w:eastAsiaTheme="minorHAnsi"/>
          <w:sz w:val="24"/>
          <w:szCs w:val="24"/>
          <w:lang w:eastAsia="en-US"/>
        </w:rPr>
      </w:pPr>
    </w:p>
    <w:p w14:paraId="12CB3267" w14:textId="77777777" w:rsidR="002F7797" w:rsidRPr="002F7797" w:rsidRDefault="002F7797" w:rsidP="002F7797">
      <w:pPr>
        <w:spacing w:after="200" w:line="276" w:lineRule="auto"/>
        <w:jc w:val="both"/>
        <w:rPr>
          <w:rFonts w:eastAsiaTheme="minorHAnsi"/>
          <w:b/>
          <w:sz w:val="24"/>
          <w:szCs w:val="24"/>
          <w:lang w:eastAsia="en-US"/>
        </w:rPr>
      </w:pPr>
    </w:p>
    <w:p w14:paraId="18594541" w14:textId="77777777" w:rsidR="002F7797" w:rsidRPr="002F7797" w:rsidRDefault="002F7797" w:rsidP="002F7797">
      <w:pPr>
        <w:spacing w:after="200" w:line="276" w:lineRule="auto"/>
        <w:jc w:val="both"/>
        <w:rPr>
          <w:rFonts w:eastAsiaTheme="minorHAnsi"/>
          <w:b/>
          <w:sz w:val="24"/>
          <w:szCs w:val="24"/>
          <w:lang w:eastAsia="en-US"/>
        </w:rPr>
      </w:pPr>
      <w:r w:rsidRPr="002F7797">
        <w:rPr>
          <w:rFonts w:eastAsiaTheme="minorHAnsi"/>
          <w:b/>
          <w:sz w:val="24"/>
          <w:szCs w:val="24"/>
          <w:lang w:eastAsia="en-US"/>
        </w:rPr>
        <w:t>INSPEKTOR D/S. KSIĘGOWOŚCI BUDŻETOWEJ I PŁAC</w:t>
      </w:r>
    </w:p>
    <w:tbl>
      <w:tblPr>
        <w:tblStyle w:val="Tabela-Siatka1"/>
        <w:tblW w:w="0" w:type="auto"/>
        <w:tblLayout w:type="fixed"/>
        <w:tblLook w:val="04A0" w:firstRow="1" w:lastRow="0" w:firstColumn="1" w:lastColumn="0" w:noHBand="0" w:noVBand="1"/>
      </w:tblPr>
      <w:tblGrid>
        <w:gridCol w:w="675"/>
        <w:gridCol w:w="3018"/>
        <w:gridCol w:w="1842"/>
        <w:gridCol w:w="1843"/>
        <w:gridCol w:w="1843"/>
      </w:tblGrid>
      <w:tr w:rsidR="002F7797" w:rsidRPr="002F7797" w14:paraId="7FBA0ADA" w14:textId="77777777" w:rsidTr="007311D6">
        <w:trPr>
          <w:trHeight w:val="631"/>
        </w:trPr>
        <w:tc>
          <w:tcPr>
            <w:tcW w:w="675" w:type="dxa"/>
          </w:tcPr>
          <w:p w14:paraId="33C28C0E" w14:textId="77777777" w:rsidR="002F7797" w:rsidRPr="002F7797" w:rsidRDefault="002F7797" w:rsidP="002F7797">
            <w:pPr>
              <w:spacing w:after="200" w:line="276" w:lineRule="auto"/>
              <w:rPr>
                <w:rFonts w:eastAsiaTheme="minorHAnsi"/>
                <w:b/>
                <w:sz w:val="24"/>
                <w:szCs w:val="24"/>
                <w:lang w:eastAsia="en-US"/>
              </w:rPr>
            </w:pPr>
            <w:r w:rsidRPr="002F7797">
              <w:rPr>
                <w:rFonts w:eastAsiaTheme="minorHAnsi"/>
                <w:b/>
                <w:sz w:val="24"/>
                <w:szCs w:val="24"/>
                <w:lang w:eastAsia="en-US"/>
              </w:rPr>
              <w:t>Lp.</w:t>
            </w:r>
          </w:p>
        </w:tc>
        <w:tc>
          <w:tcPr>
            <w:tcW w:w="3018" w:type="dxa"/>
          </w:tcPr>
          <w:p w14:paraId="4983CCD4" w14:textId="77777777" w:rsidR="002F7797" w:rsidRPr="002F7797" w:rsidRDefault="002F7797" w:rsidP="002F7797">
            <w:pPr>
              <w:spacing w:after="200" w:line="276" w:lineRule="auto"/>
              <w:rPr>
                <w:rFonts w:eastAsiaTheme="minorHAnsi"/>
                <w:b/>
                <w:sz w:val="24"/>
                <w:szCs w:val="24"/>
                <w:lang w:eastAsia="en-US"/>
              </w:rPr>
            </w:pPr>
            <w:r w:rsidRPr="002F7797">
              <w:rPr>
                <w:rFonts w:eastAsiaTheme="minorHAnsi"/>
                <w:b/>
                <w:sz w:val="24"/>
                <w:szCs w:val="24"/>
                <w:lang w:eastAsia="en-US"/>
              </w:rPr>
              <w:t>Określenie dokumentu</w:t>
            </w:r>
          </w:p>
        </w:tc>
        <w:tc>
          <w:tcPr>
            <w:tcW w:w="1842" w:type="dxa"/>
          </w:tcPr>
          <w:p w14:paraId="6055AF64" w14:textId="77777777" w:rsidR="002F7797" w:rsidRPr="002F7797" w:rsidRDefault="002F7797" w:rsidP="002F7797">
            <w:pPr>
              <w:spacing w:after="200" w:line="276" w:lineRule="auto"/>
              <w:rPr>
                <w:rFonts w:eastAsiaTheme="minorHAnsi"/>
                <w:b/>
                <w:sz w:val="24"/>
                <w:szCs w:val="24"/>
                <w:lang w:eastAsia="en-US"/>
              </w:rPr>
            </w:pPr>
            <w:r w:rsidRPr="002F7797">
              <w:rPr>
                <w:rFonts w:eastAsiaTheme="minorHAnsi"/>
                <w:b/>
                <w:sz w:val="24"/>
                <w:szCs w:val="24"/>
                <w:lang w:eastAsia="en-US"/>
              </w:rPr>
              <w:t>Rodzaj dokumentu wzór</w:t>
            </w:r>
          </w:p>
        </w:tc>
        <w:tc>
          <w:tcPr>
            <w:tcW w:w="1843" w:type="dxa"/>
          </w:tcPr>
          <w:p w14:paraId="52366904" w14:textId="77777777" w:rsidR="002F7797" w:rsidRPr="002F7797" w:rsidRDefault="002F7797" w:rsidP="002F7797">
            <w:pPr>
              <w:spacing w:after="200" w:line="276" w:lineRule="auto"/>
              <w:rPr>
                <w:rFonts w:eastAsiaTheme="minorHAnsi"/>
                <w:b/>
                <w:sz w:val="24"/>
                <w:szCs w:val="24"/>
                <w:lang w:eastAsia="en-US"/>
              </w:rPr>
            </w:pPr>
            <w:r w:rsidRPr="002F7797">
              <w:rPr>
                <w:rFonts w:eastAsiaTheme="minorHAnsi"/>
                <w:b/>
                <w:sz w:val="24"/>
                <w:szCs w:val="24"/>
                <w:lang w:eastAsia="en-US"/>
              </w:rPr>
              <w:t>Termin dostarczenia</w:t>
            </w:r>
          </w:p>
        </w:tc>
        <w:tc>
          <w:tcPr>
            <w:tcW w:w="1843" w:type="dxa"/>
          </w:tcPr>
          <w:p w14:paraId="0C67A88E" w14:textId="77777777" w:rsidR="002F7797" w:rsidRPr="002F7797" w:rsidRDefault="002F7797" w:rsidP="002F7797">
            <w:pPr>
              <w:spacing w:after="200" w:line="276" w:lineRule="auto"/>
              <w:rPr>
                <w:rFonts w:eastAsiaTheme="minorHAnsi"/>
                <w:b/>
                <w:sz w:val="24"/>
                <w:szCs w:val="24"/>
                <w:lang w:eastAsia="en-US"/>
              </w:rPr>
            </w:pPr>
            <w:r w:rsidRPr="002F7797">
              <w:rPr>
                <w:rFonts w:eastAsiaTheme="minorHAnsi"/>
                <w:b/>
                <w:sz w:val="24"/>
                <w:szCs w:val="24"/>
                <w:lang w:eastAsia="en-US"/>
              </w:rPr>
              <w:t>Komórka przyjmująca</w:t>
            </w:r>
          </w:p>
        </w:tc>
      </w:tr>
      <w:tr w:rsidR="002F7797" w:rsidRPr="002F7797" w14:paraId="624F2388" w14:textId="77777777" w:rsidTr="007311D6">
        <w:tc>
          <w:tcPr>
            <w:tcW w:w="675" w:type="dxa"/>
          </w:tcPr>
          <w:p w14:paraId="1F3F4109"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1.</w:t>
            </w:r>
          </w:p>
        </w:tc>
        <w:tc>
          <w:tcPr>
            <w:tcW w:w="3018" w:type="dxa"/>
          </w:tcPr>
          <w:p w14:paraId="58AEC937"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Listy płac dotyczące wypłat na koniec miesiąca, skompletowane i zatwierdzone do wypłaty</w:t>
            </w:r>
          </w:p>
          <w:p w14:paraId="446A1FBE" w14:textId="77777777" w:rsidR="002F7797" w:rsidRPr="002F7797" w:rsidRDefault="002F7797" w:rsidP="002F7797">
            <w:pPr>
              <w:spacing w:after="200" w:line="276" w:lineRule="auto"/>
              <w:rPr>
                <w:rFonts w:eastAsiaTheme="minorHAnsi"/>
                <w:sz w:val="24"/>
                <w:szCs w:val="24"/>
                <w:lang w:eastAsia="en-US"/>
              </w:rPr>
            </w:pPr>
          </w:p>
        </w:tc>
        <w:tc>
          <w:tcPr>
            <w:tcW w:w="1842" w:type="dxa"/>
          </w:tcPr>
          <w:p w14:paraId="365090EB"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Listy płac</w:t>
            </w:r>
          </w:p>
        </w:tc>
        <w:tc>
          <w:tcPr>
            <w:tcW w:w="1843" w:type="dxa"/>
          </w:tcPr>
          <w:p w14:paraId="4BD4597E"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Na dzień przed ustalonym terminem wypłaty</w:t>
            </w:r>
          </w:p>
        </w:tc>
        <w:tc>
          <w:tcPr>
            <w:tcW w:w="1843" w:type="dxa"/>
          </w:tcPr>
          <w:p w14:paraId="2C7A139C"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 xml:space="preserve">Księgowość                </w:t>
            </w:r>
          </w:p>
        </w:tc>
      </w:tr>
      <w:tr w:rsidR="002F7797" w:rsidRPr="002F7797" w14:paraId="59070235" w14:textId="77777777" w:rsidTr="007311D6">
        <w:tc>
          <w:tcPr>
            <w:tcW w:w="675" w:type="dxa"/>
          </w:tcPr>
          <w:p w14:paraId="11130CC6"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lastRenderedPageBreak/>
              <w:t xml:space="preserve">2. </w:t>
            </w:r>
          </w:p>
        </w:tc>
        <w:tc>
          <w:tcPr>
            <w:tcW w:w="3018" w:type="dxa"/>
          </w:tcPr>
          <w:p w14:paraId="22DDBEC8"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Deklaracje rozliczeniowe ZUS – przygotowane do dokonania przelewu</w:t>
            </w:r>
          </w:p>
        </w:tc>
        <w:tc>
          <w:tcPr>
            <w:tcW w:w="1842" w:type="dxa"/>
          </w:tcPr>
          <w:p w14:paraId="2FECB0A2"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Druki</w:t>
            </w:r>
          </w:p>
        </w:tc>
        <w:tc>
          <w:tcPr>
            <w:tcW w:w="1843" w:type="dxa"/>
          </w:tcPr>
          <w:p w14:paraId="2641169D"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Według wymaganych terminów</w:t>
            </w:r>
          </w:p>
        </w:tc>
        <w:tc>
          <w:tcPr>
            <w:tcW w:w="1843" w:type="dxa"/>
          </w:tcPr>
          <w:p w14:paraId="2A0D3DC2"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Księgowość</w:t>
            </w:r>
          </w:p>
        </w:tc>
      </w:tr>
      <w:tr w:rsidR="002F7797" w:rsidRPr="002F7797" w14:paraId="2AD82640" w14:textId="77777777" w:rsidTr="007311D6">
        <w:tc>
          <w:tcPr>
            <w:tcW w:w="675" w:type="dxa"/>
          </w:tcPr>
          <w:p w14:paraId="7CEC9713"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3.</w:t>
            </w:r>
          </w:p>
        </w:tc>
        <w:tc>
          <w:tcPr>
            <w:tcW w:w="3018" w:type="dxa"/>
          </w:tcPr>
          <w:p w14:paraId="1B6C9C5B"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Szczegółowy wykaz potrąceń z wynagrodzeń celem dokonania przelewów</w:t>
            </w:r>
          </w:p>
        </w:tc>
        <w:tc>
          <w:tcPr>
            <w:tcW w:w="1842" w:type="dxa"/>
          </w:tcPr>
          <w:p w14:paraId="30B70AA1"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Wykaz</w:t>
            </w:r>
          </w:p>
        </w:tc>
        <w:tc>
          <w:tcPr>
            <w:tcW w:w="1843" w:type="dxa"/>
          </w:tcPr>
          <w:p w14:paraId="791F8579"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Na dzień przed ustalonym terminem wypłaty</w:t>
            </w:r>
          </w:p>
        </w:tc>
        <w:tc>
          <w:tcPr>
            <w:tcW w:w="1843" w:type="dxa"/>
          </w:tcPr>
          <w:p w14:paraId="49505BA2"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Księgowość</w:t>
            </w:r>
          </w:p>
        </w:tc>
      </w:tr>
      <w:tr w:rsidR="002F7797" w:rsidRPr="002F7797" w14:paraId="406DED12" w14:textId="77777777" w:rsidTr="007311D6">
        <w:tc>
          <w:tcPr>
            <w:tcW w:w="675" w:type="dxa"/>
          </w:tcPr>
          <w:p w14:paraId="41403B45"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 xml:space="preserve">4. </w:t>
            </w:r>
          </w:p>
        </w:tc>
        <w:tc>
          <w:tcPr>
            <w:tcW w:w="3018" w:type="dxa"/>
          </w:tcPr>
          <w:p w14:paraId="582E8D9F"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Rozliczenie składek ubezpieczenia indywidualnego</w:t>
            </w:r>
          </w:p>
        </w:tc>
        <w:tc>
          <w:tcPr>
            <w:tcW w:w="1842" w:type="dxa"/>
          </w:tcPr>
          <w:p w14:paraId="0CFBF883"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Druki</w:t>
            </w:r>
          </w:p>
        </w:tc>
        <w:tc>
          <w:tcPr>
            <w:tcW w:w="1843" w:type="dxa"/>
          </w:tcPr>
          <w:p w14:paraId="397974B6"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Do kogo miesiąca</w:t>
            </w:r>
          </w:p>
        </w:tc>
        <w:tc>
          <w:tcPr>
            <w:tcW w:w="1843" w:type="dxa"/>
          </w:tcPr>
          <w:p w14:paraId="037F29A9"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Księgowość</w:t>
            </w:r>
          </w:p>
        </w:tc>
      </w:tr>
      <w:tr w:rsidR="002F7797" w:rsidRPr="002F7797" w14:paraId="365B437F" w14:textId="77777777" w:rsidTr="007311D6">
        <w:tc>
          <w:tcPr>
            <w:tcW w:w="675" w:type="dxa"/>
          </w:tcPr>
          <w:p w14:paraId="542C999D"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5.</w:t>
            </w:r>
          </w:p>
        </w:tc>
        <w:tc>
          <w:tcPr>
            <w:tcW w:w="3018" w:type="dxa"/>
          </w:tcPr>
          <w:p w14:paraId="4E0E0037"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Deklaracje ZUS – druk oryginał do zatwierdzenia</w:t>
            </w:r>
          </w:p>
        </w:tc>
        <w:tc>
          <w:tcPr>
            <w:tcW w:w="1842" w:type="dxa"/>
          </w:tcPr>
          <w:p w14:paraId="0A2B1234"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Druki</w:t>
            </w:r>
          </w:p>
        </w:tc>
        <w:tc>
          <w:tcPr>
            <w:tcW w:w="1843" w:type="dxa"/>
          </w:tcPr>
          <w:p w14:paraId="31660EA9"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Według wymaganych terminów</w:t>
            </w:r>
          </w:p>
        </w:tc>
        <w:tc>
          <w:tcPr>
            <w:tcW w:w="1843" w:type="dxa"/>
          </w:tcPr>
          <w:p w14:paraId="334D44F5"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Księgowość</w:t>
            </w:r>
          </w:p>
        </w:tc>
      </w:tr>
      <w:tr w:rsidR="002F7797" w:rsidRPr="002F7797" w14:paraId="5F6EBE8F" w14:textId="77777777" w:rsidTr="007311D6">
        <w:tc>
          <w:tcPr>
            <w:tcW w:w="675" w:type="dxa"/>
          </w:tcPr>
          <w:p w14:paraId="66392677"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6.</w:t>
            </w:r>
          </w:p>
        </w:tc>
        <w:tc>
          <w:tcPr>
            <w:tcW w:w="3018" w:type="dxa"/>
          </w:tcPr>
          <w:p w14:paraId="3985A070"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Wykaz potrąceń pożyczek                     z ZFŚS</w:t>
            </w:r>
          </w:p>
        </w:tc>
        <w:tc>
          <w:tcPr>
            <w:tcW w:w="1842" w:type="dxa"/>
          </w:tcPr>
          <w:p w14:paraId="5668B02B"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Wykaz</w:t>
            </w:r>
          </w:p>
        </w:tc>
        <w:tc>
          <w:tcPr>
            <w:tcW w:w="1843" w:type="dxa"/>
          </w:tcPr>
          <w:p w14:paraId="093B4667"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Do 25-tego każdego miesiąca</w:t>
            </w:r>
          </w:p>
        </w:tc>
        <w:tc>
          <w:tcPr>
            <w:tcW w:w="1843" w:type="dxa"/>
          </w:tcPr>
          <w:p w14:paraId="42089CA8"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Inspektor d/s. księgowości budżetowej                             i płac</w:t>
            </w:r>
          </w:p>
        </w:tc>
      </w:tr>
      <w:tr w:rsidR="002F7797" w:rsidRPr="002F7797" w14:paraId="1383A888" w14:textId="77777777" w:rsidTr="007311D6">
        <w:tc>
          <w:tcPr>
            <w:tcW w:w="675" w:type="dxa"/>
          </w:tcPr>
          <w:p w14:paraId="36915282"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7.</w:t>
            </w:r>
          </w:p>
        </w:tc>
        <w:tc>
          <w:tcPr>
            <w:tcW w:w="3018" w:type="dxa"/>
          </w:tcPr>
          <w:p w14:paraId="001727E9"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Informacja o zarobkach dla celów emerytalno-rentowych</w:t>
            </w:r>
          </w:p>
        </w:tc>
        <w:tc>
          <w:tcPr>
            <w:tcW w:w="1842" w:type="dxa"/>
          </w:tcPr>
          <w:p w14:paraId="1362D197"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Druki</w:t>
            </w:r>
          </w:p>
        </w:tc>
        <w:tc>
          <w:tcPr>
            <w:tcW w:w="1843" w:type="dxa"/>
          </w:tcPr>
          <w:p w14:paraId="510F4D52"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Każdorazowo według potrzeb</w:t>
            </w:r>
          </w:p>
        </w:tc>
        <w:tc>
          <w:tcPr>
            <w:tcW w:w="1843" w:type="dxa"/>
          </w:tcPr>
          <w:p w14:paraId="53162483"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Inspektor d/s. księgowości budżetowej                             i płac</w:t>
            </w:r>
          </w:p>
        </w:tc>
      </w:tr>
      <w:tr w:rsidR="002F7797" w:rsidRPr="002F7797" w14:paraId="3482DDBB" w14:textId="77777777" w:rsidTr="007311D6">
        <w:tc>
          <w:tcPr>
            <w:tcW w:w="675" w:type="dxa"/>
          </w:tcPr>
          <w:p w14:paraId="3CE5354F"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8.</w:t>
            </w:r>
          </w:p>
        </w:tc>
        <w:tc>
          <w:tcPr>
            <w:tcW w:w="3018" w:type="dxa"/>
          </w:tcPr>
          <w:p w14:paraId="403AF19D"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Oświadczenia, informacje, deklaracje podatkowe</w:t>
            </w:r>
          </w:p>
        </w:tc>
        <w:tc>
          <w:tcPr>
            <w:tcW w:w="1842" w:type="dxa"/>
          </w:tcPr>
          <w:p w14:paraId="3053ECAD"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Druki</w:t>
            </w:r>
          </w:p>
        </w:tc>
        <w:tc>
          <w:tcPr>
            <w:tcW w:w="1843" w:type="dxa"/>
          </w:tcPr>
          <w:p w14:paraId="1EAB7E1E"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Według wymaganych terminów</w:t>
            </w:r>
          </w:p>
        </w:tc>
        <w:tc>
          <w:tcPr>
            <w:tcW w:w="1843" w:type="dxa"/>
          </w:tcPr>
          <w:p w14:paraId="34121380"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Inspektor d/s. księgowości budżetowej                             i płac</w:t>
            </w:r>
          </w:p>
        </w:tc>
      </w:tr>
      <w:tr w:rsidR="002F7797" w:rsidRPr="002F7797" w14:paraId="5F39B371" w14:textId="77777777" w:rsidTr="007311D6">
        <w:tc>
          <w:tcPr>
            <w:tcW w:w="675" w:type="dxa"/>
          </w:tcPr>
          <w:p w14:paraId="1B812CAC"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9.</w:t>
            </w:r>
          </w:p>
        </w:tc>
        <w:tc>
          <w:tcPr>
            <w:tcW w:w="3018" w:type="dxa"/>
          </w:tcPr>
          <w:p w14:paraId="459B7EE0"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Wnioski, oświadczenia dla celów wypłat z ZUS</w:t>
            </w:r>
          </w:p>
        </w:tc>
        <w:tc>
          <w:tcPr>
            <w:tcW w:w="1842" w:type="dxa"/>
          </w:tcPr>
          <w:p w14:paraId="795F40A5"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Druki</w:t>
            </w:r>
          </w:p>
        </w:tc>
        <w:tc>
          <w:tcPr>
            <w:tcW w:w="1843" w:type="dxa"/>
          </w:tcPr>
          <w:p w14:paraId="56400203"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Każdorazowo według potrzeb</w:t>
            </w:r>
          </w:p>
        </w:tc>
        <w:tc>
          <w:tcPr>
            <w:tcW w:w="1843" w:type="dxa"/>
          </w:tcPr>
          <w:p w14:paraId="709A0188"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Inspektor d/s. księgowości budżetowej                             i płac</w:t>
            </w:r>
          </w:p>
        </w:tc>
      </w:tr>
      <w:tr w:rsidR="002F7797" w:rsidRPr="002F7797" w14:paraId="281A1448" w14:textId="77777777" w:rsidTr="007311D6">
        <w:tc>
          <w:tcPr>
            <w:tcW w:w="675" w:type="dxa"/>
          </w:tcPr>
          <w:p w14:paraId="43A5EBC3"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10.</w:t>
            </w:r>
          </w:p>
        </w:tc>
        <w:tc>
          <w:tcPr>
            <w:tcW w:w="3018" w:type="dxa"/>
          </w:tcPr>
          <w:p w14:paraId="4F527F64"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Deklaracje, wnioski dla celów wypłat świadczeń z ubezpieczenia indywidualnego</w:t>
            </w:r>
          </w:p>
        </w:tc>
        <w:tc>
          <w:tcPr>
            <w:tcW w:w="1842" w:type="dxa"/>
          </w:tcPr>
          <w:p w14:paraId="2AEDFA38"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Druki</w:t>
            </w:r>
          </w:p>
        </w:tc>
        <w:tc>
          <w:tcPr>
            <w:tcW w:w="1843" w:type="dxa"/>
          </w:tcPr>
          <w:p w14:paraId="06A4F67C"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Każdorazowo według potrzeb</w:t>
            </w:r>
          </w:p>
        </w:tc>
        <w:tc>
          <w:tcPr>
            <w:tcW w:w="1843" w:type="dxa"/>
          </w:tcPr>
          <w:p w14:paraId="0190B91C"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 xml:space="preserve">Inspektor d/s. księgowości budżetowej                             </w:t>
            </w:r>
          </w:p>
        </w:tc>
      </w:tr>
    </w:tbl>
    <w:p w14:paraId="0B88CEF9" w14:textId="77777777" w:rsidR="002F7797" w:rsidRPr="002F7797" w:rsidRDefault="002F7797" w:rsidP="002F7797">
      <w:pPr>
        <w:spacing w:after="200" w:line="276" w:lineRule="auto"/>
        <w:jc w:val="both"/>
        <w:rPr>
          <w:rFonts w:eastAsiaTheme="minorHAnsi"/>
          <w:sz w:val="24"/>
          <w:szCs w:val="24"/>
          <w:lang w:eastAsia="en-US"/>
        </w:rPr>
      </w:pPr>
    </w:p>
    <w:p w14:paraId="1A78EA02" w14:textId="77777777" w:rsidR="002F7797" w:rsidRPr="002F7797" w:rsidRDefault="002F7797" w:rsidP="002F7797">
      <w:pPr>
        <w:spacing w:after="200" w:line="276" w:lineRule="auto"/>
        <w:jc w:val="both"/>
        <w:rPr>
          <w:rFonts w:eastAsiaTheme="minorHAnsi"/>
          <w:b/>
          <w:sz w:val="24"/>
          <w:szCs w:val="24"/>
          <w:lang w:eastAsia="en-US"/>
        </w:rPr>
      </w:pPr>
    </w:p>
    <w:p w14:paraId="78122A0D" w14:textId="77777777" w:rsidR="002F7797" w:rsidRDefault="002F7797" w:rsidP="002F7797">
      <w:pPr>
        <w:spacing w:after="200" w:line="276" w:lineRule="auto"/>
        <w:jc w:val="both"/>
        <w:rPr>
          <w:rFonts w:eastAsiaTheme="minorHAnsi"/>
          <w:b/>
          <w:sz w:val="24"/>
          <w:szCs w:val="24"/>
          <w:lang w:eastAsia="en-US"/>
        </w:rPr>
      </w:pPr>
    </w:p>
    <w:p w14:paraId="2BB60BC2" w14:textId="77777777" w:rsidR="002F7797" w:rsidRPr="002F7797" w:rsidRDefault="002F7797" w:rsidP="002F7797">
      <w:pPr>
        <w:spacing w:after="200" w:line="276" w:lineRule="auto"/>
        <w:jc w:val="both"/>
        <w:rPr>
          <w:rFonts w:eastAsiaTheme="minorHAnsi"/>
          <w:b/>
          <w:sz w:val="24"/>
          <w:szCs w:val="24"/>
          <w:lang w:eastAsia="en-US"/>
        </w:rPr>
      </w:pPr>
      <w:r w:rsidRPr="002F7797">
        <w:rPr>
          <w:rFonts w:eastAsiaTheme="minorHAnsi"/>
          <w:b/>
          <w:sz w:val="24"/>
          <w:szCs w:val="24"/>
          <w:lang w:eastAsia="en-US"/>
        </w:rPr>
        <w:lastRenderedPageBreak/>
        <w:t>INSPEKTOR D/S. OŚWIATY</w:t>
      </w:r>
    </w:p>
    <w:tbl>
      <w:tblPr>
        <w:tblStyle w:val="Tabela-Siatka1"/>
        <w:tblW w:w="0" w:type="auto"/>
        <w:tblLayout w:type="fixed"/>
        <w:tblLook w:val="04A0" w:firstRow="1" w:lastRow="0" w:firstColumn="1" w:lastColumn="0" w:noHBand="0" w:noVBand="1"/>
      </w:tblPr>
      <w:tblGrid>
        <w:gridCol w:w="675"/>
        <w:gridCol w:w="3018"/>
        <w:gridCol w:w="1842"/>
        <w:gridCol w:w="1843"/>
        <w:gridCol w:w="1843"/>
      </w:tblGrid>
      <w:tr w:rsidR="002F7797" w:rsidRPr="002F7797" w14:paraId="72AE2F73" w14:textId="77777777" w:rsidTr="007311D6">
        <w:trPr>
          <w:trHeight w:val="631"/>
        </w:trPr>
        <w:tc>
          <w:tcPr>
            <w:tcW w:w="675" w:type="dxa"/>
          </w:tcPr>
          <w:p w14:paraId="01EDD614" w14:textId="77777777" w:rsidR="002F7797" w:rsidRPr="002F7797" w:rsidRDefault="002F7797" w:rsidP="002F7797">
            <w:pPr>
              <w:spacing w:after="200" w:line="276" w:lineRule="auto"/>
              <w:rPr>
                <w:rFonts w:eastAsiaTheme="minorHAnsi"/>
                <w:b/>
                <w:sz w:val="24"/>
                <w:szCs w:val="24"/>
                <w:lang w:eastAsia="en-US"/>
              </w:rPr>
            </w:pPr>
            <w:r w:rsidRPr="002F7797">
              <w:rPr>
                <w:rFonts w:eastAsiaTheme="minorHAnsi"/>
                <w:b/>
                <w:sz w:val="24"/>
                <w:szCs w:val="24"/>
                <w:lang w:eastAsia="en-US"/>
              </w:rPr>
              <w:t>Lp.</w:t>
            </w:r>
          </w:p>
        </w:tc>
        <w:tc>
          <w:tcPr>
            <w:tcW w:w="3018" w:type="dxa"/>
          </w:tcPr>
          <w:p w14:paraId="1C3A68C4" w14:textId="77777777" w:rsidR="002F7797" w:rsidRPr="002F7797" w:rsidRDefault="002F7797" w:rsidP="002F7797">
            <w:pPr>
              <w:spacing w:after="200" w:line="276" w:lineRule="auto"/>
              <w:rPr>
                <w:rFonts w:eastAsiaTheme="minorHAnsi"/>
                <w:b/>
                <w:sz w:val="24"/>
                <w:szCs w:val="24"/>
                <w:lang w:eastAsia="en-US"/>
              </w:rPr>
            </w:pPr>
            <w:r w:rsidRPr="002F7797">
              <w:rPr>
                <w:rFonts w:eastAsiaTheme="minorHAnsi"/>
                <w:b/>
                <w:sz w:val="24"/>
                <w:szCs w:val="24"/>
                <w:lang w:eastAsia="en-US"/>
              </w:rPr>
              <w:t>Określenie dokumentu</w:t>
            </w:r>
          </w:p>
        </w:tc>
        <w:tc>
          <w:tcPr>
            <w:tcW w:w="1842" w:type="dxa"/>
          </w:tcPr>
          <w:p w14:paraId="07D1D879" w14:textId="77777777" w:rsidR="002F7797" w:rsidRPr="002F7797" w:rsidRDefault="002F7797" w:rsidP="002F7797">
            <w:pPr>
              <w:spacing w:after="200" w:line="276" w:lineRule="auto"/>
              <w:rPr>
                <w:rFonts w:eastAsiaTheme="minorHAnsi"/>
                <w:b/>
                <w:sz w:val="24"/>
                <w:szCs w:val="24"/>
                <w:lang w:eastAsia="en-US"/>
              </w:rPr>
            </w:pPr>
            <w:r w:rsidRPr="002F7797">
              <w:rPr>
                <w:rFonts w:eastAsiaTheme="minorHAnsi"/>
                <w:b/>
                <w:sz w:val="24"/>
                <w:szCs w:val="24"/>
                <w:lang w:eastAsia="en-US"/>
              </w:rPr>
              <w:t>Rodzaj dokumentu wzór</w:t>
            </w:r>
          </w:p>
        </w:tc>
        <w:tc>
          <w:tcPr>
            <w:tcW w:w="1843" w:type="dxa"/>
          </w:tcPr>
          <w:p w14:paraId="186A61B4" w14:textId="77777777" w:rsidR="002F7797" w:rsidRPr="002F7797" w:rsidRDefault="002F7797" w:rsidP="002F7797">
            <w:pPr>
              <w:spacing w:after="200" w:line="276" w:lineRule="auto"/>
              <w:rPr>
                <w:rFonts w:eastAsiaTheme="minorHAnsi"/>
                <w:b/>
                <w:sz w:val="24"/>
                <w:szCs w:val="24"/>
                <w:lang w:eastAsia="en-US"/>
              </w:rPr>
            </w:pPr>
            <w:r w:rsidRPr="002F7797">
              <w:rPr>
                <w:rFonts w:eastAsiaTheme="minorHAnsi"/>
                <w:b/>
                <w:sz w:val="24"/>
                <w:szCs w:val="24"/>
                <w:lang w:eastAsia="en-US"/>
              </w:rPr>
              <w:t>Termin dostarczenia</w:t>
            </w:r>
          </w:p>
        </w:tc>
        <w:tc>
          <w:tcPr>
            <w:tcW w:w="1843" w:type="dxa"/>
          </w:tcPr>
          <w:p w14:paraId="4432FA03" w14:textId="77777777" w:rsidR="002F7797" w:rsidRPr="002F7797" w:rsidRDefault="002F7797" w:rsidP="002F7797">
            <w:pPr>
              <w:spacing w:after="200" w:line="276" w:lineRule="auto"/>
              <w:rPr>
                <w:rFonts w:eastAsiaTheme="minorHAnsi"/>
                <w:b/>
                <w:sz w:val="24"/>
                <w:szCs w:val="24"/>
                <w:lang w:eastAsia="en-US"/>
              </w:rPr>
            </w:pPr>
            <w:r w:rsidRPr="002F7797">
              <w:rPr>
                <w:rFonts w:eastAsiaTheme="minorHAnsi"/>
                <w:b/>
                <w:sz w:val="24"/>
                <w:szCs w:val="24"/>
                <w:lang w:eastAsia="en-US"/>
              </w:rPr>
              <w:t>Komórka przyjmująca</w:t>
            </w:r>
          </w:p>
        </w:tc>
      </w:tr>
      <w:tr w:rsidR="002F7797" w:rsidRPr="002F7797" w14:paraId="70C7CE17" w14:textId="77777777" w:rsidTr="007311D6">
        <w:tc>
          <w:tcPr>
            <w:tcW w:w="675" w:type="dxa"/>
          </w:tcPr>
          <w:p w14:paraId="1F5F3595"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1.</w:t>
            </w:r>
          </w:p>
        </w:tc>
        <w:tc>
          <w:tcPr>
            <w:tcW w:w="3018" w:type="dxa"/>
          </w:tcPr>
          <w:p w14:paraId="229750B3"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Decyzja o wpisie do ewidencji rozpoczęcia działalności gospodarczej</w:t>
            </w:r>
          </w:p>
        </w:tc>
        <w:tc>
          <w:tcPr>
            <w:tcW w:w="1842" w:type="dxa"/>
          </w:tcPr>
          <w:p w14:paraId="21FFA604"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Wykaz osób które zgłosiły działalność</w:t>
            </w:r>
          </w:p>
        </w:tc>
        <w:tc>
          <w:tcPr>
            <w:tcW w:w="1843" w:type="dxa"/>
          </w:tcPr>
          <w:p w14:paraId="6790A9C3"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Na bieżąco</w:t>
            </w:r>
          </w:p>
        </w:tc>
        <w:tc>
          <w:tcPr>
            <w:tcW w:w="1843" w:type="dxa"/>
          </w:tcPr>
          <w:p w14:paraId="33CD9487"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 xml:space="preserve">Inspektor d/s. wymiaru podatków i opłat         </w:t>
            </w:r>
          </w:p>
        </w:tc>
      </w:tr>
      <w:tr w:rsidR="002F7797" w:rsidRPr="002F7797" w14:paraId="268E6ED0" w14:textId="77777777" w:rsidTr="007311D6">
        <w:tc>
          <w:tcPr>
            <w:tcW w:w="675" w:type="dxa"/>
          </w:tcPr>
          <w:p w14:paraId="3C3A3A66"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 xml:space="preserve">2. </w:t>
            </w:r>
          </w:p>
        </w:tc>
        <w:tc>
          <w:tcPr>
            <w:tcW w:w="3018" w:type="dxa"/>
          </w:tcPr>
          <w:p w14:paraId="20DF2037"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Decyzja o wykreśleniu                z ewidencji działalności gospodarczej</w:t>
            </w:r>
          </w:p>
        </w:tc>
        <w:tc>
          <w:tcPr>
            <w:tcW w:w="1842" w:type="dxa"/>
          </w:tcPr>
          <w:p w14:paraId="2AE3AA8F"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 xml:space="preserve">Wykaz osób które wyrejestrowały działalność </w:t>
            </w:r>
          </w:p>
        </w:tc>
        <w:tc>
          <w:tcPr>
            <w:tcW w:w="1843" w:type="dxa"/>
          </w:tcPr>
          <w:p w14:paraId="7B12FBD9"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Według wymaganych terminów</w:t>
            </w:r>
          </w:p>
        </w:tc>
        <w:tc>
          <w:tcPr>
            <w:tcW w:w="1843" w:type="dxa"/>
          </w:tcPr>
          <w:p w14:paraId="2254B41D"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Inspektor d/s. wymiaru podatków i opłat</w:t>
            </w:r>
          </w:p>
        </w:tc>
      </w:tr>
    </w:tbl>
    <w:p w14:paraId="413DF6D5" w14:textId="77777777" w:rsidR="002F7797" w:rsidRPr="002F7797" w:rsidRDefault="002F7797" w:rsidP="002F7797">
      <w:pPr>
        <w:spacing w:after="200" w:line="276" w:lineRule="auto"/>
        <w:jc w:val="both"/>
        <w:rPr>
          <w:rFonts w:eastAsiaTheme="minorHAnsi"/>
          <w:b/>
          <w:sz w:val="24"/>
          <w:szCs w:val="24"/>
          <w:lang w:eastAsia="en-US"/>
        </w:rPr>
      </w:pPr>
    </w:p>
    <w:p w14:paraId="202BC06B" w14:textId="77777777" w:rsidR="002F7797" w:rsidRPr="002F7797" w:rsidRDefault="002F7797" w:rsidP="002F7797">
      <w:pPr>
        <w:spacing w:after="200" w:line="276" w:lineRule="auto"/>
        <w:jc w:val="both"/>
        <w:rPr>
          <w:rFonts w:eastAsiaTheme="minorHAnsi"/>
          <w:b/>
          <w:sz w:val="24"/>
          <w:szCs w:val="24"/>
          <w:lang w:eastAsia="en-US"/>
        </w:rPr>
      </w:pPr>
      <w:r w:rsidRPr="002F7797">
        <w:rPr>
          <w:rFonts w:eastAsiaTheme="minorHAnsi"/>
          <w:b/>
          <w:sz w:val="24"/>
          <w:szCs w:val="24"/>
          <w:lang w:eastAsia="en-US"/>
        </w:rPr>
        <w:t>SEKRETARIAT/BOM</w:t>
      </w:r>
    </w:p>
    <w:tbl>
      <w:tblPr>
        <w:tblStyle w:val="Tabela-Siatka1"/>
        <w:tblW w:w="0" w:type="auto"/>
        <w:tblLayout w:type="fixed"/>
        <w:tblLook w:val="04A0" w:firstRow="1" w:lastRow="0" w:firstColumn="1" w:lastColumn="0" w:noHBand="0" w:noVBand="1"/>
      </w:tblPr>
      <w:tblGrid>
        <w:gridCol w:w="675"/>
        <w:gridCol w:w="3018"/>
        <w:gridCol w:w="1842"/>
        <w:gridCol w:w="1843"/>
        <w:gridCol w:w="1843"/>
      </w:tblGrid>
      <w:tr w:rsidR="002F7797" w:rsidRPr="002F7797" w14:paraId="0B9C0194" w14:textId="77777777" w:rsidTr="007311D6">
        <w:trPr>
          <w:trHeight w:val="631"/>
        </w:trPr>
        <w:tc>
          <w:tcPr>
            <w:tcW w:w="675" w:type="dxa"/>
          </w:tcPr>
          <w:p w14:paraId="4981803E" w14:textId="77777777" w:rsidR="002F7797" w:rsidRPr="002F7797" w:rsidRDefault="002F7797" w:rsidP="002F7797">
            <w:pPr>
              <w:spacing w:after="200" w:line="276" w:lineRule="auto"/>
              <w:rPr>
                <w:rFonts w:eastAsiaTheme="minorHAnsi"/>
                <w:b/>
                <w:sz w:val="24"/>
                <w:szCs w:val="24"/>
                <w:lang w:eastAsia="en-US"/>
              </w:rPr>
            </w:pPr>
            <w:r w:rsidRPr="002F7797">
              <w:rPr>
                <w:rFonts w:eastAsiaTheme="minorHAnsi"/>
                <w:b/>
                <w:sz w:val="24"/>
                <w:szCs w:val="24"/>
                <w:lang w:eastAsia="en-US"/>
              </w:rPr>
              <w:t>Lp.</w:t>
            </w:r>
          </w:p>
        </w:tc>
        <w:tc>
          <w:tcPr>
            <w:tcW w:w="3018" w:type="dxa"/>
          </w:tcPr>
          <w:p w14:paraId="0821B8C9" w14:textId="77777777" w:rsidR="002F7797" w:rsidRPr="002F7797" w:rsidRDefault="002F7797" w:rsidP="002F7797">
            <w:pPr>
              <w:spacing w:after="200" w:line="276" w:lineRule="auto"/>
              <w:rPr>
                <w:rFonts w:eastAsiaTheme="minorHAnsi"/>
                <w:b/>
                <w:sz w:val="24"/>
                <w:szCs w:val="24"/>
                <w:lang w:eastAsia="en-US"/>
              </w:rPr>
            </w:pPr>
            <w:r w:rsidRPr="002F7797">
              <w:rPr>
                <w:rFonts w:eastAsiaTheme="minorHAnsi"/>
                <w:b/>
                <w:sz w:val="24"/>
                <w:szCs w:val="24"/>
                <w:lang w:eastAsia="en-US"/>
              </w:rPr>
              <w:t>Określenie dokumentu</w:t>
            </w:r>
          </w:p>
        </w:tc>
        <w:tc>
          <w:tcPr>
            <w:tcW w:w="1842" w:type="dxa"/>
          </w:tcPr>
          <w:p w14:paraId="10BAA22E" w14:textId="77777777" w:rsidR="002F7797" w:rsidRPr="002F7797" w:rsidRDefault="002F7797" w:rsidP="002F7797">
            <w:pPr>
              <w:spacing w:after="200" w:line="276" w:lineRule="auto"/>
              <w:rPr>
                <w:rFonts w:eastAsiaTheme="minorHAnsi"/>
                <w:b/>
                <w:sz w:val="24"/>
                <w:szCs w:val="24"/>
                <w:lang w:eastAsia="en-US"/>
              </w:rPr>
            </w:pPr>
            <w:r w:rsidRPr="002F7797">
              <w:rPr>
                <w:rFonts w:eastAsiaTheme="minorHAnsi"/>
                <w:b/>
                <w:sz w:val="24"/>
                <w:szCs w:val="24"/>
                <w:lang w:eastAsia="en-US"/>
              </w:rPr>
              <w:t>Rodzaj dokumentu wzór</w:t>
            </w:r>
          </w:p>
        </w:tc>
        <w:tc>
          <w:tcPr>
            <w:tcW w:w="1843" w:type="dxa"/>
          </w:tcPr>
          <w:p w14:paraId="62EC8A29" w14:textId="77777777" w:rsidR="002F7797" w:rsidRPr="002F7797" w:rsidRDefault="002F7797" w:rsidP="002F7797">
            <w:pPr>
              <w:spacing w:after="200" w:line="276" w:lineRule="auto"/>
              <w:rPr>
                <w:rFonts w:eastAsiaTheme="minorHAnsi"/>
                <w:b/>
                <w:sz w:val="24"/>
                <w:szCs w:val="24"/>
                <w:lang w:eastAsia="en-US"/>
              </w:rPr>
            </w:pPr>
            <w:r w:rsidRPr="002F7797">
              <w:rPr>
                <w:rFonts w:eastAsiaTheme="minorHAnsi"/>
                <w:b/>
                <w:sz w:val="24"/>
                <w:szCs w:val="24"/>
                <w:lang w:eastAsia="en-US"/>
              </w:rPr>
              <w:t>Termin dostarczenia</w:t>
            </w:r>
          </w:p>
        </w:tc>
        <w:tc>
          <w:tcPr>
            <w:tcW w:w="1843" w:type="dxa"/>
          </w:tcPr>
          <w:p w14:paraId="277D43BA" w14:textId="77777777" w:rsidR="002F7797" w:rsidRPr="002F7797" w:rsidRDefault="002F7797" w:rsidP="002F7797">
            <w:pPr>
              <w:spacing w:after="200" w:line="276" w:lineRule="auto"/>
              <w:rPr>
                <w:rFonts w:eastAsiaTheme="minorHAnsi"/>
                <w:b/>
                <w:sz w:val="24"/>
                <w:szCs w:val="24"/>
                <w:lang w:eastAsia="en-US"/>
              </w:rPr>
            </w:pPr>
            <w:r w:rsidRPr="002F7797">
              <w:rPr>
                <w:rFonts w:eastAsiaTheme="minorHAnsi"/>
                <w:b/>
                <w:sz w:val="24"/>
                <w:szCs w:val="24"/>
                <w:lang w:eastAsia="en-US"/>
              </w:rPr>
              <w:t>Komórka przyjmująca</w:t>
            </w:r>
          </w:p>
        </w:tc>
      </w:tr>
      <w:tr w:rsidR="002F7797" w:rsidRPr="002F7797" w14:paraId="1F32A41F" w14:textId="77777777" w:rsidTr="007311D6">
        <w:tc>
          <w:tcPr>
            <w:tcW w:w="675" w:type="dxa"/>
          </w:tcPr>
          <w:p w14:paraId="7AF5376B"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1.</w:t>
            </w:r>
          </w:p>
        </w:tc>
        <w:tc>
          <w:tcPr>
            <w:tcW w:w="3018" w:type="dxa"/>
          </w:tcPr>
          <w:p w14:paraId="2C5C0DF7"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Korespondencja finansowa</w:t>
            </w:r>
          </w:p>
        </w:tc>
        <w:tc>
          <w:tcPr>
            <w:tcW w:w="1842" w:type="dxa"/>
          </w:tcPr>
          <w:p w14:paraId="62908D94"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Pisma</w:t>
            </w:r>
          </w:p>
        </w:tc>
        <w:tc>
          <w:tcPr>
            <w:tcW w:w="1843" w:type="dxa"/>
          </w:tcPr>
          <w:p w14:paraId="5E94403A"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Codziennie po zadekretowaniu przez kierownika jednostki lub osoby upoważnionej</w:t>
            </w:r>
          </w:p>
        </w:tc>
        <w:tc>
          <w:tcPr>
            <w:tcW w:w="1843" w:type="dxa"/>
          </w:tcPr>
          <w:p w14:paraId="7870ECA0"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 xml:space="preserve">Skarbnik         </w:t>
            </w:r>
          </w:p>
        </w:tc>
      </w:tr>
      <w:tr w:rsidR="002F7797" w:rsidRPr="002F7797" w14:paraId="47755152" w14:textId="77777777" w:rsidTr="007311D6">
        <w:tc>
          <w:tcPr>
            <w:tcW w:w="675" w:type="dxa"/>
          </w:tcPr>
          <w:p w14:paraId="74CF059C"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 xml:space="preserve">2. </w:t>
            </w:r>
          </w:p>
        </w:tc>
        <w:tc>
          <w:tcPr>
            <w:tcW w:w="3018" w:type="dxa"/>
          </w:tcPr>
          <w:p w14:paraId="45173565"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Dowody finansowe wpływające</w:t>
            </w:r>
          </w:p>
        </w:tc>
        <w:tc>
          <w:tcPr>
            <w:tcW w:w="1842" w:type="dxa"/>
          </w:tcPr>
          <w:p w14:paraId="26684A1F"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Faktury, rachunki, noty itp.</w:t>
            </w:r>
          </w:p>
        </w:tc>
        <w:tc>
          <w:tcPr>
            <w:tcW w:w="1843" w:type="dxa"/>
          </w:tcPr>
          <w:p w14:paraId="09F0465B"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Codziennie</w:t>
            </w:r>
          </w:p>
        </w:tc>
        <w:tc>
          <w:tcPr>
            <w:tcW w:w="1843" w:type="dxa"/>
          </w:tcPr>
          <w:p w14:paraId="61C7C249"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Skarbnik</w:t>
            </w:r>
          </w:p>
        </w:tc>
      </w:tr>
    </w:tbl>
    <w:p w14:paraId="5698B431" w14:textId="77777777" w:rsidR="002F7797" w:rsidRPr="002F7797" w:rsidRDefault="002F7797" w:rsidP="002F7797">
      <w:pPr>
        <w:spacing w:after="200" w:line="276" w:lineRule="auto"/>
        <w:jc w:val="both"/>
        <w:rPr>
          <w:rFonts w:eastAsiaTheme="minorHAnsi"/>
          <w:b/>
          <w:sz w:val="24"/>
          <w:szCs w:val="24"/>
          <w:lang w:eastAsia="en-US"/>
        </w:rPr>
      </w:pPr>
    </w:p>
    <w:p w14:paraId="3B45A4A0" w14:textId="77777777" w:rsidR="002F7797" w:rsidRPr="002F7797" w:rsidRDefault="002F7797" w:rsidP="002F7797">
      <w:pPr>
        <w:spacing w:after="200" w:line="276" w:lineRule="auto"/>
        <w:jc w:val="both"/>
        <w:rPr>
          <w:rFonts w:eastAsiaTheme="minorHAnsi"/>
          <w:b/>
          <w:sz w:val="24"/>
          <w:szCs w:val="24"/>
          <w:lang w:eastAsia="en-US"/>
        </w:rPr>
      </w:pPr>
      <w:r w:rsidRPr="002F7797">
        <w:rPr>
          <w:rFonts w:eastAsiaTheme="minorHAnsi"/>
          <w:b/>
          <w:sz w:val="24"/>
          <w:szCs w:val="24"/>
          <w:lang w:eastAsia="en-US"/>
        </w:rPr>
        <w:t>INWESTYCJE</w:t>
      </w:r>
    </w:p>
    <w:tbl>
      <w:tblPr>
        <w:tblStyle w:val="Tabela-Siatka1"/>
        <w:tblW w:w="0" w:type="auto"/>
        <w:tblLayout w:type="fixed"/>
        <w:tblLook w:val="04A0" w:firstRow="1" w:lastRow="0" w:firstColumn="1" w:lastColumn="0" w:noHBand="0" w:noVBand="1"/>
      </w:tblPr>
      <w:tblGrid>
        <w:gridCol w:w="675"/>
        <w:gridCol w:w="3018"/>
        <w:gridCol w:w="1842"/>
        <w:gridCol w:w="1843"/>
        <w:gridCol w:w="1843"/>
      </w:tblGrid>
      <w:tr w:rsidR="002F7797" w:rsidRPr="002F7797" w14:paraId="18EA545C" w14:textId="77777777" w:rsidTr="007311D6">
        <w:trPr>
          <w:trHeight w:val="631"/>
        </w:trPr>
        <w:tc>
          <w:tcPr>
            <w:tcW w:w="675" w:type="dxa"/>
          </w:tcPr>
          <w:p w14:paraId="79C96C62" w14:textId="77777777" w:rsidR="002F7797" w:rsidRPr="002F7797" w:rsidRDefault="002F7797" w:rsidP="002F7797">
            <w:pPr>
              <w:spacing w:after="200" w:line="276" w:lineRule="auto"/>
              <w:rPr>
                <w:rFonts w:eastAsiaTheme="minorHAnsi"/>
                <w:b/>
                <w:sz w:val="24"/>
                <w:szCs w:val="24"/>
                <w:lang w:eastAsia="en-US"/>
              </w:rPr>
            </w:pPr>
            <w:r w:rsidRPr="002F7797">
              <w:rPr>
                <w:rFonts w:eastAsiaTheme="minorHAnsi"/>
                <w:b/>
                <w:sz w:val="24"/>
                <w:szCs w:val="24"/>
                <w:lang w:eastAsia="en-US"/>
              </w:rPr>
              <w:t>Lp.</w:t>
            </w:r>
          </w:p>
        </w:tc>
        <w:tc>
          <w:tcPr>
            <w:tcW w:w="3018" w:type="dxa"/>
          </w:tcPr>
          <w:p w14:paraId="3F4FD8C6" w14:textId="77777777" w:rsidR="002F7797" w:rsidRPr="002F7797" w:rsidRDefault="002F7797" w:rsidP="002F7797">
            <w:pPr>
              <w:spacing w:after="200" w:line="276" w:lineRule="auto"/>
              <w:rPr>
                <w:rFonts w:eastAsiaTheme="minorHAnsi"/>
                <w:b/>
                <w:sz w:val="24"/>
                <w:szCs w:val="24"/>
                <w:lang w:eastAsia="en-US"/>
              </w:rPr>
            </w:pPr>
            <w:r w:rsidRPr="002F7797">
              <w:rPr>
                <w:rFonts w:eastAsiaTheme="minorHAnsi"/>
                <w:b/>
                <w:sz w:val="24"/>
                <w:szCs w:val="24"/>
                <w:lang w:eastAsia="en-US"/>
              </w:rPr>
              <w:t>Określenie dokumentu</w:t>
            </w:r>
          </w:p>
        </w:tc>
        <w:tc>
          <w:tcPr>
            <w:tcW w:w="1842" w:type="dxa"/>
          </w:tcPr>
          <w:p w14:paraId="753BF06E" w14:textId="77777777" w:rsidR="002F7797" w:rsidRPr="002F7797" w:rsidRDefault="002F7797" w:rsidP="002F7797">
            <w:pPr>
              <w:spacing w:after="200" w:line="276" w:lineRule="auto"/>
              <w:rPr>
                <w:rFonts w:eastAsiaTheme="minorHAnsi"/>
                <w:b/>
                <w:sz w:val="24"/>
                <w:szCs w:val="24"/>
                <w:lang w:eastAsia="en-US"/>
              </w:rPr>
            </w:pPr>
            <w:r w:rsidRPr="002F7797">
              <w:rPr>
                <w:rFonts w:eastAsiaTheme="minorHAnsi"/>
                <w:b/>
                <w:sz w:val="24"/>
                <w:szCs w:val="24"/>
                <w:lang w:eastAsia="en-US"/>
              </w:rPr>
              <w:t>Rodzaj dokumentu wzór</w:t>
            </w:r>
          </w:p>
        </w:tc>
        <w:tc>
          <w:tcPr>
            <w:tcW w:w="1843" w:type="dxa"/>
          </w:tcPr>
          <w:p w14:paraId="17839743" w14:textId="77777777" w:rsidR="002F7797" w:rsidRPr="002F7797" w:rsidRDefault="002F7797" w:rsidP="002F7797">
            <w:pPr>
              <w:spacing w:after="200" w:line="276" w:lineRule="auto"/>
              <w:rPr>
                <w:rFonts w:eastAsiaTheme="minorHAnsi"/>
                <w:b/>
                <w:sz w:val="24"/>
                <w:szCs w:val="24"/>
                <w:lang w:eastAsia="en-US"/>
              </w:rPr>
            </w:pPr>
            <w:r w:rsidRPr="002F7797">
              <w:rPr>
                <w:rFonts w:eastAsiaTheme="minorHAnsi"/>
                <w:b/>
                <w:sz w:val="24"/>
                <w:szCs w:val="24"/>
                <w:lang w:eastAsia="en-US"/>
              </w:rPr>
              <w:t>Termin dostarczenia</w:t>
            </w:r>
          </w:p>
        </w:tc>
        <w:tc>
          <w:tcPr>
            <w:tcW w:w="1843" w:type="dxa"/>
          </w:tcPr>
          <w:p w14:paraId="2E4E9D03" w14:textId="77777777" w:rsidR="002F7797" w:rsidRPr="002F7797" w:rsidRDefault="002F7797" w:rsidP="002F7797">
            <w:pPr>
              <w:spacing w:after="200" w:line="276" w:lineRule="auto"/>
              <w:rPr>
                <w:rFonts w:eastAsiaTheme="minorHAnsi"/>
                <w:b/>
                <w:sz w:val="24"/>
                <w:szCs w:val="24"/>
                <w:lang w:eastAsia="en-US"/>
              </w:rPr>
            </w:pPr>
            <w:r w:rsidRPr="002F7797">
              <w:rPr>
                <w:rFonts w:eastAsiaTheme="minorHAnsi"/>
                <w:b/>
                <w:sz w:val="24"/>
                <w:szCs w:val="24"/>
                <w:lang w:eastAsia="en-US"/>
              </w:rPr>
              <w:t>Komórka przyjmująca</w:t>
            </w:r>
          </w:p>
        </w:tc>
      </w:tr>
      <w:tr w:rsidR="002F7797" w:rsidRPr="002F7797" w14:paraId="3479093F" w14:textId="77777777" w:rsidTr="007311D6">
        <w:tc>
          <w:tcPr>
            <w:tcW w:w="675" w:type="dxa"/>
          </w:tcPr>
          <w:p w14:paraId="70B2FFD9"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1.</w:t>
            </w:r>
          </w:p>
        </w:tc>
        <w:tc>
          <w:tcPr>
            <w:tcW w:w="3018" w:type="dxa"/>
          </w:tcPr>
          <w:p w14:paraId="1E0E0B0A"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Umowy, zlecenia przygotowane do podpisu pod względem finansowym</w:t>
            </w:r>
          </w:p>
        </w:tc>
        <w:tc>
          <w:tcPr>
            <w:tcW w:w="1842" w:type="dxa"/>
          </w:tcPr>
          <w:p w14:paraId="1BCA44FE"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Druki umów, zleceń</w:t>
            </w:r>
          </w:p>
        </w:tc>
        <w:tc>
          <w:tcPr>
            <w:tcW w:w="1843" w:type="dxa"/>
          </w:tcPr>
          <w:p w14:paraId="39C58D41"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Na bieżąco</w:t>
            </w:r>
          </w:p>
        </w:tc>
        <w:tc>
          <w:tcPr>
            <w:tcW w:w="1843" w:type="dxa"/>
          </w:tcPr>
          <w:p w14:paraId="6AC8CD4E"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 xml:space="preserve">Księgowość, Skarbnik         </w:t>
            </w:r>
          </w:p>
        </w:tc>
      </w:tr>
      <w:tr w:rsidR="002F7797" w:rsidRPr="002F7797" w14:paraId="122AB43B" w14:textId="77777777" w:rsidTr="007311D6">
        <w:tc>
          <w:tcPr>
            <w:tcW w:w="675" w:type="dxa"/>
          </w:tcPr>
          <w:p w14:paraId="22647C8C"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lastRenderedPageBreak/>
              <w:t xml:space="preserve">2. </w:t>
            </w:r>
          </w:p>
        </w:tc>
        <w:tc>
          <w:tcPr>
            <w:tcW w:w="3018" w:type="dxa"/>
          </w:tcPr>
          <w:p w14:paraId="040AC55B"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Rachunki; faktury za roboty budowlano-montażowe, projekty, dokumentacje inwestycyjne i inne wraz                z załącznikami (kosztorysy, protokoły odbioru) sprawdzone i podpisane pod względem merytorycznym</w:t>
            </w:r>
          </w:p>
        </w:tc>
        <w:tc>
          <w:tcPr>
            <w:tcW w:w="1842" w:type="dxa"/>
          </w:tcPr>
          <w:p w14:paraId="2C41D3E8"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Faktury                        i rachunki</w:t>
            </w:r>
          </w:p>
        </w:tc>
        <w:tc>
          <w:tcPr>
            <w:tcW w:w="1843" w:type="dxa"/>
          </w:tcPr>
          <w:p w14:paraId="746B2652"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 xml:space="preserve">W ciągu 7 dni od daty otrzymania </w:t>
            </w:r>
          </w:p>
        </w:tc>
        <w:tc>
          <w:tcPr>
            <w:tcW w:w="1843" w:type="dxa"/>
          </w:tcPr>
          <w:p w14:paraId="4DAA1D16"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Księgowość</w:t>
            </w:r>
          </w:p>
        </w:tc>
      </w:tr>
      <w:tr w:rsidR="002F7797" w:rsidRPr="002F7797" w14:paraId="4E8A362B" w14:textId="77777777" w:rsidTr="007311D6">
        <w:tc>
          <w:tcPr>
            <w:tcW w:w="675" w:type="dxa"/>
          </w:tcPr>
          <w:p w14:paraId="0B50E9BE"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3.</w:t>
            </w:r>
          </w:p>
        </w:tc>
        <w:tc>
          <w:tcPr>
            <w:tcW w:w="3018" w:type="dxa"/>
          </w:tcPr>
          <w:p w14:paraId="3A23DB3E"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Wystawienie dowodów przyjęcia środka trwałego do użytkowania, przekazanie środka trwałego</w:t>
            </w:r>
          </w:p>
        </w:tc>
        <w:tc>
          <w:tcPr>
            <w:tcW w:w="1842" w:type="dxa"/>
          </w:tcPr>
          <w:p w14:paraId="0C9E9C5D"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OT, PT</w:t>
            </w:r>
          </w:p>
        </w:tc>
        <w:tc>
          <w:tcPr>
            <w:tcW w:w="1843" w:type="dxa"/>
          </w:tcPr>
          <w:p w14:paraId="3BE15029"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Na bieżąco</w:t>
            </w:r>
          </w:p>
        </w:tc>
        <w:tc>
          <w:tcPr>
            <w:tcW w:w="1843" w:type="dxa"/>
          </w:tcPr>
          <w:p w14:paraId="4DCD0D76"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Księgowość, użytkownik</w:t>
            </w:r>
          </w:p>
        </w:tc>
      </w:tr>
    </w:tbl>
    <w:p w14:paraId="274CE258" w14:textId="77777777" w:rsidR="002F7797" w:rsidRPr="002F7797" w:rsidRDefault="002F7797" w:rsidP="002F7797">
      <w:pPr>
        <w:spacing w:after="200" w:line="276" w:lineRule="auto"/>
        <w:jc w:val="both"/>
        <w:rPr>
          <w:rFonts w:ascii="Arial" w:eastAsiaTheme="minorHAnsi" w:hAnsi="Arial" w:cs="Arial"/>
          <w:sz w:val="22"/>
          <w:szCs w:val="22"/>
          <w:lang w:eastAsia="en-US"/>
        </w:rPr>
      </w:pPr>
    </w:p>
    <w:p w14:paraId="75B97EE9" w14:textId="77777777" w:rsidR="002F7797" w:rsidRDefault="002F7797" w:rsidP="002F7797">
      <w:pPr>
        <w:spacing w:after="200" w:line="276" w:lineRule="auto"/>
        <w:jc w:val="both"/>
        <w:rPr>
          <w:rFonts w:eastAsiaTheme="minorHAnsi"/>
          <w:b/>
          <w:sz w:val="24"/>
          <w:szCs w:val="24"/>
          <w:lang w:eastAsia="en-US"/>
        </w:rPr>
      </w:pPr>
    </w:p>
    <w:p w14:paraId="4B9411D3" w14:textId="77777777" w:rsidR="002F7797" w:rsidRPr="002F7797" w:rsidRDefault="002F7797" w:rsidP="002F7797">
      <w:pPr>
        <w:spacing w:after="200" w:line="276" w:lineRule="auto"/>
        <w:jc w:val="both"/>
        <w:rPr>
          <w:rFonts w:eastAsiaTheme="minorHAnsi"/>
          <w:b/>
          <w:sz w:val="24"/>
          <w:szCs w:val="24"/>
          <w:lang w:eastAsia="en-US"/>
        </w:rPr>
      </w:pPr>
      <w:r w:rsidRPr="002F7797">
        <w:rPr>
          <w:rFonts w:eastAsiaTheme="minorHAnsi"/>
          <w:b/>
          <w:sz w:val="24"/>
          <w:szCs w:val="24"/>
          <w:lang w:eastAsia="en-US"/>
        </w:rPr>
        <w:t>GOSPODARKA NIERUCHOMOŚCIAMI</w:t>
      </w:r>
    </w:p>
    <w:tbl>
      <w:tblPr>
        <w:tblStyle w:val="Tabela-Siatka1"/>
        <w:tblW w:w="0" w:type="auto"/>
        <w:tblLayout w:type="fixed"/>
        <w:tblLook w:val="04A0" w:firstRow="1" w:lastRow="0" w:firstColumn="1" w:lastColumn="0" w:noHBand="0" w:noVBand="1"/>
      </w:tblPr>
      <w:tblGrid>
        <w:gridCol w:w="675"/>
        <w:gridCol w:w="3018"/>
        <w:gridCol w:w="1842"/>
        <w:gridCol w:w="1843"/>
        <w:gridCol w:w="1843"/>
      </w:tblGrid>
      <w:tr w:rsidR="002F7797" w:rsidRPr="002F7797" w14:paraId="15799265" w14:textId="77777777" w:rsidTr="007311D6">
        <w:trPr>
          <w:trHeight w:val="631"/>
        </w:trPr>
        <w:tc>
          <w:tcPr>
            <w:tcW w:w="675" w:type="dxa"/>
          </w:tcPr>
          <w:p w14:paraId="0A7CACEA" w14:textId="77777777" w:rsidR="002F7797" w:rsidRPr="002F7797" w:rsidRDefault="002F7797" w:rsidP="002F7797">
            <w:pPr>
              <w:spacing w:after="200" w:line="276" w:lineRule="auto"/>
              <w:rPr>
                <w:rFonts w:eastAsiaTheme="minorHAnsi"/>
                <w:b/>
                <w:sz w:val="24"/>
                <w:szCs w:val="24"/>
                <w:lang w:eastAsia="en-US"/>
              </w:rPr>
            </w:pPr>
            <w:r w:rsidRPr="002F7797">
              <w:rPr>
                <w:rFonts w:eastAsiaTheme="minorHAnsi"/>
                <w:b/>
                <w:sz w:val="24"/>
                <w:szCs w:val="24"/>
                <w:lang w:eastAsia="en-US"/>
              </w:rPr>
              <w:t>Lp.</w:t>
            </w:r>
          </w:p>
        </w:tc>
        <w:tc>
          <w:tcPr>
            <w:tcW w:w="3018" w:type="dxa"/>
          </w:tcPr>
          <w:p w14:paraId="6C0237A4" w14:textId="77777777" w:rsidR="002F7797" w:rsidRPr="002F7797" w:rsidRDefault="002F7797" w:rsidP="002F7797">
            <w:pPr>
              <w:spacing w:after="200" w:line="276" w:lineRule="auto"/>
              <w:rPr>
                <w:rFonts w:eastAsiaTheme="minorHAnsi"/>
                <w:b/>
                <w:sz w:val="24"/>
                <w:szCs w:val="24"/>
                <w:lang w:eastAsia="en-US"/>
              </w:rPr>
            </w:pPr>
            <w:r w:rsidRPr="002F7797">
              <w:rPr>
                <w:rFonts w:eastAsiaTheme="minorHAnsi"/>
                <w:b/>
                <w:sz w:val="24"/>
                <w:szCs w:val="24"/>
                <w:lang w:eastAsia="en-US"/>
              </w:rPr>
              <w:t>Określenie dokumentu</w:t>
            </w:r>
          </w:p>
        </w:tc>
        <w:tc>
          <w:tcPr>
            <w:tcW w:w="1842" w:type="dxa"/>
          </w:tcPr>
          <w:p w14:paraId="2C1D75FB" w14:textId="77777777" w:rsidR="002F7797" w:rsidRPr="002F7797" w:rsidRDefault="002F7797" w:rsidP="002F7797">
            <w:pPr>
              <w:spacing w:after="200" w:line="276" w:lineRule="auto"/>
              <w:rPr>
                <w:rFonts w:eastAsiaTheme="minorHAnsi"/>
                <w:b/>
                <w:sz w:val="24"/>
                <w:szCs w:val="24"/>
                <w:lang w:eastAsia="en-US"/>
              </w:rPr>
            </w:pPr>
            <w:r w:rsidRPr="002F7797">
              <w:rPr>
                <w:rFonts w:eastAsiaTheme="minorHAnsi"/>
                <w:b/>
                <w:sz w:val="24"/>
                <w:szCs w:val="24"/>
                <w:lang w:eastAsia="en-US"/>
              </w:rPr>
              <w:t>Rodzaj dokumentu wzór</w:t>
            </w:r>
          </w:p>
        </w:tc>
        <w:tc>
          <w:tcPr>
            <w:tcW w:w="1843" w:type="dxa"/>
          </w:tcPr>
          <w:p w14:paraId="0143EB24" w14:textId="77777777" w:rsidR="002F7797" w:rsidRPr="002F7797" w:rsidRDefault="002F7797" w:rsidP="002F7797">
            <w:pPr>
              <w:spacing w:after="200" w:line="276" w:lineRule="auto"/>
              <w:rPr>
                <w:rFonts w:eastAsiaTheme="minorHAnsi"/>
                <w:b/>
                <w:sz w:val="24"/>
                <w:szCs w:val="24"/>
                <w:lang w:eastAsia="en-US"/>
              </w:rPr>
            </w:pPr>
            <w:r w:rsidRPr="002F7797">
              <w:rPr>
                <w:rFonts w:eastAsiaTheme="minorHAnsi"/>
                <w:b/>
                <w:sz w:val="24"/>
                <w:szCs w:val="24"/>
                <w:lang w:eastAsia="en-US"/>
              </w:rPr>
              <w:t>Termin dostarczenia</w:t>
            </w:r>
          </w:p>
        </w:tc>
        <w:tc>
          <w:tcPr>
            <w:tcW w:w="1843" w:type="dxa"/>
          </w:tcPr>
          <w:p w14:paraId="25A06619" w14:textId="77777777" w:rsidR="002F7797" w:rsidRPr="002F7797" w:rsidRDefault="002F7797" w:rsidP="002F7797">
            <w:pPr>
              <w:spacing w:after="200" w:line="276" w:lineRule="auto"/>
              <w:rPr>
                <w:rFonts w:eastAsiaTheme="minorHAnsi"/>
                <w:b/>
                <w:sz w:val="24"/>
                <w:szCs w:val="24"/>
                <w:lang w:eastAsia="en-US"/>
              </w:rPr>
            </w:pPr>
            <w:r w:rsidRPr="002F7797">
              <w:rPr>
                <w:rFonts w:eastAsiaTheme="minorHAnsi"/>
                <w:b/>
                <w:sz w:val="24"/>
                <w:szCs w:val="24"/>
                <w:lang w:eastAsia="en-US"/>
              </w:rPr>
              <w:t>Komórka przyjmująca</w:t>
            </w:r>
          </w:p>
        </w:tc>
      </w:tr>
      <w:tr w:rsidR="002F7797" w:rsidRPr="002F7797" w14:paraId="56FE016A" w14:textId="77777777" w:rsidTr="007311D6">
        <w:tc>
          <w:tcPr>
            <w:tcW w:w="675" w:type="dxa"/>
          </w:tcPr>
          <w:p w14:paraId="73F1EC57"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1.</w:t>
            </w:r>
          </w:p>
        </w:tc>
        <w:tc>
          <w:tcPr>
            <w:tcW w:w="3018" w:type="dxa"/>
          </w:tcPr>
          <w:p w14:paraId="2304BE48"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Akty notarialne dotyczące sprzedaży lub nabycia nieruchomości oraz wystawienie dokumentów przyjęcia lub likwidacji środka trwałego</w:t>
            </w:r>
          </w:p>
        </w:tc>
        <w:tc>
          <w:tcPr>
            <w:tcW w:w="1842" w:type="dxa"/>
          </w:tcPr>
          <w:p w14:paraId="080484FC"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Akt notarialny , OT , LT</w:t>
            </w:r>
          </w:p>
        </w:tc>
        <w:tc>
          <w:tcPr>
            <w:tcW w:w="1843" w:type="dxa"/>
          </w:tcPr>
          <w:p w14:paraId="306E6D32"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Na bieżąco</w:t>
            </w:r>
          </w:p>
        </w:tc>
        <w:tc>
          <w:tcPr>
            <w:tcW w:w="1843" w:type="dxa"/>
          </w:tcPr>
          <w:p w14:paraId="175FF31B"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Skarbnik</w:t>
            </w:r>
          </w:p>
        </w:tc>
      </w:tr>
      <w:tr w:rsidR="002F7797" w:rsidRPr="002F7797" w14:paraId="3F652B69" w14:textId="77777777" w:rsidTr="007311D6">
        <w:tc>
          <w:tcPr>
            <w:tcW w:w="675" w:type="dxa"/>
          </w:tcPr>
          <w:p w14:paraId="69891898"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 xml:space="preserve">2. </w:t>
            </w:r>
          </w:p>
        </w:tc>
        <w:tc>
          <w:tcPr>
            <w:tcW w:w="3018" w:type="dxa"/>
          </w:tcPr>
          <w:p w14:paraId="4B817E4C"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Umowy na wynajem lokali użytkowych</w:t>
            </w:r>
          </w:p>
        </w:tc>
        <w:tc>
          <w:tcPr>
            <w:tcW w:w="1842" w:type="dxa"/>
          </w:tcPr>
          <w:p w14:paraId="41D705D9"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Umowy</w:t>
            </w:r>
          </w:p>
        </w:tc>
        <w:tc>
          <w:tcPr>
            <w:tcW w:w="1843" w:type="dxa"/>
          </w:tcPr>
          <w:p w14:paraId="7108204F"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 xml:space="preserve">Na bieżąco </w:t>
            </w:r>
          </w:p>
        </w:tc>
        <w:tc>
          <w:tcPr>
            <w:tcW w:w="1843" w:type="dxa"/>
          </w:tcPr>
          <w:p w14:paraId="5FCC65AB"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 xml:space="preserve">Inspektor d/s. wymiaru podatków i opłat           </w:t>
            </w:r>
          </w:p>
        </w:tc>
      </w:tr>
      <w:tr w:rsidR="002F7797" w:rsidRPr="002F7797" w14:paraId="4BE69B32" w14:textId="77777777" w:rsidTr="007311D6">
        <w:tc>
          <w:tcPr>
            <w:tcW w:w="675" w:type="dxa"/>
          </w:tcPr>
          <w:p w14:paraId="273F3044"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3.</w:t>
            </w:r>
          </w:p>
        </w:tc>
        <w:tc>
          <w:tcPr>
            <w:tcW w:w="3018" w:type="dxa"/>
          </w:tcPr>
          <w:p w14:paraId="3E2B615E"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Umowy sprzedaży nieruchomości zabudowanych</w:t>
            </w:r>
          </w:p>
        </w:tc>
        <w:tc>
          <w:tcPr>
            <w:tcW w:w="1842" w:type="dxa"/>
          </w:tcPr>
          <w:p w14:paraId="214323A0"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Wykaz nabywców</w:t>
            </w:r>
          </w:p>
        </w:tc>
        <w:tc>
          <w:tcPr>
            <w:tcW w:w="1843" w:type="dxa"/>
          </w:tcPr>
          <w:p w14:paraId="27BA67C0"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Na bieżąco</w:t>
            </w:r>
          </w:p>
        </w:tc>
        <w:tc>
          <w:tcPr>
            <w:tcW w:w="1843" w:type="dxa"/>
          </w:tcPr>
          <w:p w14:paraId="352AF430"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Inspektor d/s. wymiaru podatków i opłat</w:t>
            </w:r>
          </w:p>
        </w:tc>
      </w:tr>
      <w:tr w:rsidR="002F7797" w:rsidRPr="002F7797" w14:paraId="4DEDACC9" w14:textId="77777777" w:rsidTr="007311D6">
        <w:tc>
          <w:tcPr>
            <w:tcW w:w="675" w:type="dxa"/>
          </w:tcPr>
          <w:p w14:paraId="68DCAB1F"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4.</w:t>
            </w:r>
          </w:p>
        </w:tc>
        <w:tc>
          <w:tcPr>
            <w:tcW w:w="3018" w:type="dxa"/>
          </w:tcPr>
          <w:p w14:paraId="749DBBEB"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Umowy sprzedaży lokali mieszkalnych i użytkowych</w:t>
            </w:r>
          </w:p>
        </w:tc>
        <w:tc>
          <w:tcPr>
            <w:tcW w:w="1842" w:type="dxa"/>
          </w:tcPr>
          <w:p w14:paraId="623F29A5"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Wykaz nabywców</w:t>
            </w:r>
          </w:p>
        </w:tc>
        <w:tc>
          <w:tcPr>
            <w:tcW w:w="1843" w:type="dxa"/>
          </w:tcPr>
          <w:p w14:paraId="2C2D81C6"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Na bieżąco</w:t>
            </w:r>
          </w:p>
        </w:tc>
        <w:tc>
          <w:tcPr>
            <w:tcW w:w="1843" w:type="dxa"/>
          </w:tcPr>
          <w:p w14:paraId="68D852CF"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Inspektor d/s. wymiaru podatków i opłat</w:t>
            </w:r>
          </w:p>
        </w:tc>
      </w:tr>
      <w:tr w:rsidR="002F7797" w:rsidRPr="002F7797" w14:paraId="35A311D1" w14:textId="77777777" w:rsidTr="007311D6">
        <w:tc>
          <w:tcPr>
            <w:tcW w:w="675" w:type="dxa"/>
          </w:tcPr>
          <w:p w14:paraId="320A6FD7"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5.</w:t>
            </w:r>
          </w:p>
        </w:tc>
        <w:tc>
          <w:tcPr>
            <w:tcW w:w="3018" w:type="dxa"/>
          </w:tcPr>
          <w:p w14:paraId="55715642"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Umowy sprzedaży działek gruntowych</w:t>
            </w:r>
          </w:p>
        </w:tc>
        <w:tc>
          <w:tcPr>
            <w:tcW w:w="1842" w:type="dxa"/>
          </w:tcPr>
          <w:p w14:paraId="780702EE"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Wykaz nabywców</w:t>
            </w:r>
          </w:p>
        </w:tc>
        <w:tc>
          <w:tcPr>
            <w:tcW w:w="1843" w:type="dxa"/>
          </w:tcPr>
          <w:p w14:paraId="40086650"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Na bieżąco</w:t>
            </w:r>
          </w:p>
        </w:tc>
        <w:tc>
          <w:tcPr>
            <w:tcW w:w="1843" w:type="dxa"/>
          </w:tcPr>
          <w:p w14:paraId="1D49DCA9"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Inspektor d/s. wymiaru podatków i opłat</w:t>
            </w:r>
          </w:p>
        </w:tc>
      </w:tr>
      <w:tr w:rsidR="002F7797" w:rsidRPr="002F7797" w14:paraId="4066EFD0" w14:textId="77777777" w:rsidTr="007311D6">
        <w:tc>
          <w:tcPr>
            <w:tcW w:w="675" w:type="dxa"/>
          </w:tcPr>
          <w:p w14:paraId="4BEF5146"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lastRenderedPageBreak/>
              <w:t>6.</w:t>
            </w:r>
          </w:p>
        </w:tc>
        <w:tc>
          <w:tcPr>
            <w:tcW w:w="3018" w:type="dxa"/>
          </w:tcPr>
          <w:p w14:paraId="370DB5CF"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Umowy o oddaniu w wieczyste użytkowanie gruntu</w:t>
            </w:r>
          </w:p>
        </w:tc>
        <w:tc>
          <w:tcPr>
            <w:tcW w:w="1842" w:type="dxa"/>
          </w:tcPr>
          <w:p w14:paraId="240495B3"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Wykaz wieczystych użytkowników</w:t>
            </w:r>
          </w:p>
        </w:tc>
        <w:tc>
          <w:tcPr>
            <w:tcW w:w="1843" w:type="dxa"/>
          </w:tcPr>
          <w:p w14:paraId="5EEFC326"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Na bieżąco</w:t>
            </w:r>
          </w:p>
        </w:tc>
        <w:tc>
          <w:tcPr>
            <w:tcW w:w="1843" w:type="dxa"/>
          </w:tcPr>
          <w:p w14:paraId="2F1E81D1" w14:textId="77777777" w:rsidR="002F7797" w:rsidRPr="002F7797" w:rsidRDefault="002F7797" w:rsidP="002F7797">
            <w:pPr>
              <w:spacing w:after="200" w:line="276" w:lineRule="auto"/>
              <w:rPr>
                <w:rFonts w:eastAsiaTheme="minorHAnsi"/>
                <w:sz w:val="24"/>
                <w:szCs w:val="24"/>
                <w:lang w:eastAsia="en-US"/>
              </w:rPr>
            </w:pPr>
            <w:r w:rsidRPr="002F7797">
              <w:rPr>
                <w:rFonts w:eastAsiaTheme="minorHAnsi"/>
                <w:sz w:val="24"/>
                <w:szCs w:val="24"/>
                <w:lang w:eastAsia="en-US"/>
              </w:rPr>
              <w:t>Inspektor d/s. wymiaru podatków i opłat</w:t>
            </w:r>
          </w:p>
        </w:tc>
      </w:tr>
    </w:tbl>
    <w:p w14:paraId="19052718" w14:textId="77777777" w:rsidR="002F7797" w:rsidRDefault="002F7797" w:rsidP="002F7797">
      <w:pPr>
        <w:spacing w:after="200" w:line="276" w:lineRule="auto"/>
        <w:jc w:val="both"/>
        <w:rPr>
          <w:rFonts w:eastAsiaTheme="minorHAnsi"/>
          <w:sz w:val="24"/>
          <w:szCs w:val="24"/>
          <w:lang w:eastAsia="en-US"/>
        </w:rPr>
      </w:pPr>
    </w:p>
    <w:p w14:paraId="480AE3F1" w14:textId="77777777" w:rsidR="002F7797" w:rsidRPr="002F7797" w:rsidRDefault="002F7797" w:rsidP="002F7797">
      <w:pPr>
        <w:spacing w:after="200" w:line="276" w:lineRule="auto"/>
        <w:jc w:val="both"/>
        <w:rPr>
          <w:rFonts w:eastAsiaTheme="minorHAnsi"/>
          <w:sz w:val="24"/>
          <w:szCs w:val="24"/>
          <w:lang w:eastAsia="en-US"/>
        </w:rPr>
      </w:pPr>
      <w:r w:rsidRPr="002F7797">
        <w:rPr>
          <w:rFonts w:eastAsiaTheme="minorHAnsi"/>
          <w:sz w:val="24"/>
          <w:szCs w:val="24"/>
          <w:lang w:eastAsia="en-US"/>
        </w:rPr>
        <w:t>W wyjątkowych sytuacjach (np. nieobecność pracowników sekretariatu, BOM-u, kadr itp.) dopuszcza się wpływ dowodów zewnętrznych obcych bezpośrednio do referatu finansowego. Dokumenty wpływające bezpośrednio do referatu finansowego zostają opatrzone  pieczęcią wpływu o treści:</w:t>
      </w:r>
    </w:p>
    <w:p w14:paraId="64D7652C" w14:textId="77777777" w:rsidR="002F7797" w:rsidRPr="002F7797" w:rsidRDefault="002F7797" w:rsidP="002F7797">
      <w:pPr>
        <w:spacing w:after="200" w:line="276" w:lineRule="auto"/>
        <w:jc w:val="both"/>
        <w:rPr>
          <w:rFonts w:eastAsiaTheme="minorHAnsi"/>
          <w:sz w:val="24"/>
          <w:szCs w:val="24"/>
          <w:lang w:eastAsia="en-US"/>
        </w:rPr>
      </w:pPr>
      <w:r w:rsidRPr="002F7797">
        <w:rPr>
          <w:rFonts w:eastAsiaTheme="minorHAnsi"/>
          <w:sz w:val="24"/>
          <w:szCs w:val="24"/>
          <w:lang w:eastAsia="en-US"/>
        </w:rPr>
        <w:t xml:space="preserve">    „Wpłynęło do księgowości </w:t>
      </w:r>
    </w:p>
    <w:p w14:paraId="365133E8" w14:textId="77777777" w:rsidR="002F7797" w:rsidRPr="002F7797" w:rsidRDefault="002F7797" w:rsidP="002F7797">
      <w:pPr>
        <w:spacing w:after="200" w:line="276" w:lineRule="auto"/>
        <w:jc w:val="both"/>
        <w:rPr>
          <w:rFonts w:eastAsiaTheme="minorHAnsi"/>
          <w:sz w:val="24"/>
          <w:szCs w:val="24"/>
          <w:lang w:eastAsia="en-US"/>
        </w:rPr>
      </w:pPr>
      <w:r w:rsidRPr="002F7797">
        <w:rPr>
          <w:rFonts w:eastAsiaTheme="minorHAnsi"/>
          <w:sz w:val="24"/>
          <w:szCs w:val="24"/>
          <w:lang w:eastAsia="en-US"/>
        </w:rPr>
        <w:t xml:space="preserve">      dnia: …….. podpis: ……”</w:t>
      </w:r>
    </w:p>
    <w:p w14:paraId="64412CD6" w14:textId="77777777" w:rsidR="002F7797" w:rsidRPr="002F7797" w:rsidRDefault="002F7797" w:rsidP="002F7797">
      <w:pPr>
        <w:spacing w:after="200" w:line="276" w:lineRule="auto"/>
        <w:jc w:val="both"/>
        <w:rPr>
          <w:rFonts w:eastAsiaTheme="minorHAnsi"/>
          <w:sz w:val="24"/>
          <w:szCs w:val="24"/>
          <w:lang w:eastAsia="en-US"/>
        </w:rPr>
      </w:pPr>
      <w:r w:rsidRPr="002F7797">
        <w:rPr>
          <w:rFonts w:eastAsiaTheme="minorHAnsi"/>
          <w:sz w:val="24"/>
          <w:szCs w:val="24"/>
          <w:lang w:eastAsia="en-US"/>
        </w:rPr>
        <w:t>Po opatrzeniu pieczęcią wpływu, dokumenty finansowo-księgowe kierowane są przez pracowników referatu finansowego do pracowników na samodzielnych stanowiskach w celu dalszego z nimi postępowania zgodnie z procedurami.</w:t>
      </w:r>
    </w:p>
    <w:p w14:paraId="3361FA9D" w14:textId="77777777" w:rsidR="002F7797" w:rsidRPr="002F7797" w:rsidRDefault="002F7797" w:rsidP="002F7797">
      <w:pPr>
        <w:spacing w:after="200" w:line="276" w:lineRule="auto"/>
        <w:jc w:val="both"/>
        <w:rPr>
          <w:rFonts w:eastAsiaTheme="minorHAnsi"/>
          <w:b/>
          <w:sz w:val="24"/>
          <w:szCs w:val="24"/>
          <w:lang w:eastAsia="en-US"/>
        </w:rPr>
      </w:pPr>
    </w:p>
    <w:p w14:paraId="4E75B3A5" w14:textId="77777777" w:rsidR="002F7797" w:rsidRDefault="002F7797" w:rsidP="00E01FF8">
      <w:pPr>
        <w:jc w:val="right"/>
        <w:rPr>
          <w:snapToGrid w:val="0"/>
        </w:rPr>
      </w:pPr>
    </w:p>
    <w:p w14:paraId="1479B30F" w14:textId="77777777" w:rsidR="002F7797" w:rsidRDefault="002F7797" w:rsidP="00E01FF8">
      <w:pPr>
        <w:jc w:val="right"/>
        <w:rPr>
          <w:snapToGrid w:val="0"/>
        </w:rPr>
      </w:pPr>
    </w:p>
    <w:p w14:paraId="50D82FF4" w14:textId="77777777" w:rsidR="002F7797" w:rsidRDefault="002F7797" w:rsidP="00E01FF8">
      <w:pPr>
        <w:jc w:val="right"/>
        <w:rPr>
          <w:snapToGrid w:val="0"/>
        </w:rPr>
      </w:pPr>
    </w:p>
    <w:p w14:paraId="10B47218" w14:textId="77777777" w:rsidR="002F7797" w:rsidRDefault="002F7797" w:rsidP="00E01FF8">
      <w:pPr>
        <w:jc w:val="right"/>
        <w:rPr>
          <w:snapToGrid w:val="0"/>
        </w:rPr>
      </w:pPr>
    </w:p>
    <w:p w14:paraId="7589BD03" w14:textId="77777777" w:rsidR="002F7797" w:rsidRDefault="002F7797" w:rsidP="00E01FF8">
      <w:pPr>
        <w:jc w:val="right"/>
        <w:rPr>
          <w:snapToGrid w:val="0"/>
        </w:rPr>
      </w:pPr>
    </w:p>
    <w:p w14:paraId="40250211" w14:textId="77777777" w:rsidR="002F7797" w:rsidRDefault="002F7797" w:rsidP="00E01FF8">
      <w:pPr>
        <w:jc w:val="right"/>
        <w:rPr>
          <w:snapToGrid w:val="0"/>
        </w:rPr>
      </w:pPr>
    </w:p>
    <w:p w14:paraId="66CD2841" w14:textId="77777777" w:rsidR="002F7797" w:rsidRDefault="002F7797" w:rsidP="00E01FF8">
      <w:pPr>
        <w:jc w:val="right"/>
        <w:rPr>
          <w:snapToGrid w:val="0"/>
        </w:rPr>
      </w:pPr>
    </w:p>
    <w:p w14:paraId="678E3CE6" w14:textId="77777777" w:rsidR="002F7797" w:rsidRDefault="002F7797" w:rsidP="00E01FF8">
      <w:pPr>
        <w:jc w:val="right"/>
        <w:rPr>
          <w:snapToGrid w:val="0"/>
        </w:rPr>
      </w:pPr>
    </w:p>
    <w:p w14:paraId="56C323FD" w14:textId="77777777" w:rsidR="002F7797" w:rsidRDefault="002F7797" w:rsidP="00E01FF8">
      <w:pPr>
        <w:jc w:val="right"/>
        <w:rPr>
          <w:snapToGrid w:val="0"/>
        </w:rPr>
      </w:pPr>
    </w:p>
    <w:p w14:paraId="174871FC" w14:textId="77777777" w:rsidR="002F7797" w:rsidRDefault="002F7797" w:rsidP="00E01FF8">
      <w:pPr>
        <w:jc w:val="right"/>
        <w:rPr>
          <w:snapToGrid w:val="0"/>
        </w:rPr>
      </w:pPr>
    </w:p>
    <w:p w14:paraId="5149988D" w14:textId="77777777" w:rsidR="002F7797" w:rsidRDefault="002F7797" w:rsidP="00E01FF8">
      <w:pPr>
        <w:jc w:val="right"/>
        <w:rPr>
          <w:snapToGrid w:val="0"/>
        </w:rPr>
      </w:pPr>
    </w:p>
    <w:p w14:paraId="0F6E486B" w14:textId="77777777" w:rsidR="002F7797" w:rsidRDefault="002F7797" w:rsidP="00E01FF8">
      <w:pPr>
        <w:jc w:val="right"/>
        <w:rPr>
          <w:snapToGrid w:val="0"/>
        </w:rPr>
      </w:pPr>
    </w:p>
    <w:p w14:paraId="14DCF9A1" w14:textId="77777777" w:rsidR="002F7797" w:rsidRDefault="002F7797" w:rsidP="00E01FF8">
      <w:pPr>
        <w:jc w:val="right"/>
        <w:rPr>
          <w:snapToGrid w:val="0"/>
        </w:rPr>
      </w:pPr>
    </w:p>
    <w:p w14:paraId="7C615746" w14:textId="77777777" w:rsidR="002F7797" w:rsidRDefault="002F7797" w:rsidP="00E01FF8">
      <w:pPr>
        <w:jc w:val="right"/>
        <w:rPr>
          <w:snapToGrid w:val="0"/>
        </w:rPr>
      </w:pPr>
    </w:p>
    <w:p w14:paraId="3D5E04B4" w14:textId="77777777" w:rsidR="002F7797" w:rsidRDefault="002F7797" w:rsidP="00E01FF8">
      <w:pPr>
        <w:jc w:val="right"/>
        <w:rPr>
          <w:snapToGrid w:val="0"/>
        </w:rPr>
      </w:pPr>
    </w:p>
    <w:p w14:paraId="5AE732FF" w14:textId="77777777" w:rsidR="002F7797" w:rsidRDefault="002F7797" w:rsidP="00E01FF8">
      <w:pPr>
        <w:jc w:val="right"/>
        <w:rPr>
          <w:snapToGrid w:val="0"/>
        </w:rPr>
      </w:pPr>
    </w:p>
    <w:p w14:paraId="729C5705" w14:textId="77777777" w:rsidR="002F7797" w:rsidRDefault="002F7797" w:rsidP="00E01FF8">
      <w:pPr>
        <w:jc w:val="right"/>
        <w:rPr>
          <w:snapToGrid w:val="0"/>
        </w:rPr>
      </w:pPr>
    </w:p>
    <w:p w14:paraId="72C35AB7" w14:textId="77777777" w:rsidR="002F7797" w:rsidRDefault="002F7797" w:rsidP="00E01FF8">
      <w:pPr>
        <w:jc w:val="right"/>
        <w:rPr>
          <w:snapToGrid w:val="0"/>
        </w:rPr>
      </w:pPr>
    </w:p>
    <w:p w14:paraId="4B7C2115" w14:textId="77777777" w:rsidR="002F7797" w:rsidRDefault="002F7797" w:rsidP="00E01FF8">
      <w:pPr>
        <w:jc w:val="right"/>
        <w:rPr>
          <w:snapToGrid w:val="0"/>
        </w:rPr>
      </w:pPr>
    </w:p>
    <w:p w14:paraId="740DED2E" w14:textId="77777777" w:rsidR="002F7797" w:rsidRDefault="002F7797" w:rsidP="00E01FF8">
      <w:pPr>
        <w:jc w:val="right"/>
        <w:rPr>
          <w:snapToGrid w:val="0"/>
        </w:rPr>
      </w:pPr>
    </w:p>
    <w:p w14:paraId="5550F3A6" w14:textId="77777777" w:rsidR="002F7797" w:rsidRDefault="002F7797" w:rsidP="00E01FF8">
      <w:pPr>
        <w:jc w:val="right"/>
        <w:rPr>
          <w:snapToGrid w:val="0"/>
        </w:rPr>
      </w:pPr>
    </w:p>
    <w:p w14:paraId="1D9FFD8D" w14:textId="77777777" w:rsidR="002F7797" w:rsidRDefault="002F7797" w:rsidP="00E01FF8">
      <w:pPr>
        <w:jc w:val="right"/>
        <w:rPr>
          <w:snapToGrid w:val="0"/>
        </w:rPr>
      </w:pPr>
    </w:p>
    <w:p w14:paraId="1DCEC053" w14:textId="77777777" w:rsidR="002F7797" w:rsidRDefault="002F7797" w:rsidP="00E01FF8">
      <w:pPr>
        <w:jc w:val="right"/>
        <w:rPr>
          <w:snapToGrid w:val="0"/>
        </w:rPr>
      </w:pPr>
    </w:p>
    <w:p w14:paraId="1FB4E92D" w14:textId="77777777" w:rsidR="002F7797" w:rsidRDefault="002F7797" w:rsidP="00E01FF8">
      <w:pPr>
        <w:jc w:val="right"/>
        <w:rPr>
          <w:snapToGrid w:val="0"/>
        </w:rPr>
      </w:pPr>
    </w:p>
    <w:p w14:paraId="7A621F96" w14:textId="77777777" w:rsidR="002F7797" w:rsidRDefault="002F7797" w:rsidP="00E01FF8">
      <w:pPr>
        <w:jc w:val="right"/>
        <w:rPr>
          <w:snapToGrid w:val="0"/>
        </w:rPr>
      </w:pPr>
    </w:p>
    <w:p w14:paraId="2162BF32" w14:textId="77777777" w:rsidR="002F7797" w:rsidRDefault="002F7797" w:rsidP="00E01FF8">
      <w:pPr>
        <w:jc w:val="right"/>
        <w:rPr>
          <w:snapToGrid w:val="0"/>
        </w:rPr>
      </w:pPr>
    </w:p>
    <w:p w14:paraId="644DA4D3" w14:textId="77777777" w:rsidR="002F7797" w:rsidRDefault="002F7797" w:rsidP="00E01FF8">
      <w:pPr>
        <w:jc w:val="right"/>
        <w:rPr>
          <w:snapToGrid w:val="0"/>
        </w:rPr>
      </w:pPr>
    </w:p>
    <w:p w14:paraId="11B90D52" w14:textId="77777777" w:rsidR="002F7797" w:rsidRDefault="002F7797" w:rsidP="00E01FF8">
      <w:pPr>
        <w:jc w:val="right"/>
        <w:rPr>
          <w:snapToGrid w:val="0"/>
        </w:rPr>
      </w:pPr>
    </w:p>
    <w:p w14:paraId="0340AE07" w14:textId="77777777" w:rsidR="002F7797" w:rsidRDefault="002F7797" w:rsidP="00E01FF8">
      <w:pPr>
        <w:jc w:val="right"/>
        <w:rPr>
          <w:snapToGrid w:val="0"/>
        </w:rPr>
      </w:pPr>
    </w:p>
    <w:p w14:paraId="6360EE99" w14:textId="77777777" w:rsidR="002F7797" w:rsidRDefault="002F7797" w:rsidP="00E01FF8">
      <w:pPr>
        <w:jc w:val="right"/>
        <w:rPr>
          <w:snapToGrid w:val="0"/>
        </w:rPr>
      </w:pPr>
    </w:p>
    <w:p w14:paraId="18AE5C4C" w14:textId="77777777" w:rsidR="002F7797" w:rsidRDefault="002F7797" w:rsidP="00E01FF8">
      <w:pPr>
        <w:jc w:val="right"/>
        <w:rPr>
          <w:snapToGrid w:val="0"/>
        </w:rPr>
      </w:pPr>
    </w:p>
    <w:p w14:paraId="74178BA0" w14:textId="77777777" w:rsidR="002F7797" w:rsidRDefault="002F7797" w:rsidP="00E01FF8">
      <w:pPr>
        <w:jc w:val="right"/>
        <w:rPr>
          <w:snapToGrid w:val="0"/>
        </w:rPr>
      </w:pPr>
    </w:p>
    <w:p w14:paraId="465465EC" w14:textId="77777777" w:rsidR="002F7797" w:rsidRDefault="002F7797" w:rsidP="00E01FF8">
      <w:pPr>
        <w:jc w:val="right"/>
        <w:rPr>
          <w:snapToGrid w:val="0"/>
        </w:rPr>
      </w:pPr>
    </w:p>
    <w:p w14:paraId="2ED6DEAF" w14:textId="77777777" w:rsidR="002F7797" w:rsidRDefault="002F7797" w:rsidP="00E01FF8">
      <w:pPr>
        <w:jc w:val="right"/>
        <w:rPr>
          <w:snapToGrid w:val="0"/>
        </w:rPr>
      </w:pPr>
    </w:p>
    <w:p w14:paraId="0429B226" w14:textId="77777777" w:rsidR="002F7797" w:rsidRDefault="002F7797" w:rsidP="00E01FF8">
      <w:pPr>
        <w:jc w:val="right"/>
        <w:rPr>
          <w:snapToGrid w:val="0"/>
        </w:rPr>
      </w:pPr>
    </w:p>
    <w:p w14:paraId="4EA415B9" w14:textId="77777777" w:rsidR="002F7797" w:rsidRDefault="002F7797" w:rsidP="00E01FF8">
      <w:pPr>
        <w:jc w:val="right"/>
        <w:rPr>
          <w:snapToGrid w:val="0"/>
        </w:rPr>
      </w:pPr>
    </w:p>
    <w:p w14:paraId="07E243B6" w14:textId="77777777" w:rsidR="002F7797" w:rsidRDefault="002F7797" w:rsidP="00E01FF8">
      <w:pPr>
        <w:jc w:val="right"/>
        <w:rPr>
          <w:snapToGrid w:val="0"/>
        </w:rPr>
      </w:pPr>
    </w:p>
    <w:p w14:paraId="0E4C4701" w14:textId="77777777" w:rsidR="002F7797" w:rsidRDefault="002F7797" w:rsidP="00E01FF8">
      <w:pPr>
        <w:jc w:val="right"/>
        <w:rPr>
          <w:snapToGrid w:val="0"/>
        </w:rPr>
      </w:pPr>
    </w:p>
    <w:p w14:paraId="5C5C4614" w14:textId="77777777" w:rsidR="00E01FF8" w:rsidRPr="005D6129" w:rsidRDefault="00E01FF8" w:rsidP="00E01FF8">
      <w:pPr>
        <w:jc w:val="right"/>
        <w:rPr>
          <w:snapToGrid w:val="0"/>
        </w:rPr>
      </w:pPr>
      <w:r w:rsidRPr="005D6129">
        <w:rPr>
          <w:snapToGrid w:val="0"/>
        </w:rPr>
        <w:t>Załącznik nr 4</w:t>
      </w:r>
    </w:p>
    <w:p w14:paraId="5AF964ED" w14:textId="77777777" w:rsidR="00E01FF8" w:rsidRPr="005D6129" w:rsidRDefault="00E01FF8" w:rsidP="00E01FF8">
      <w:pPr>
        <w:jc w:val="right"/>
      </w:pPr>
      <w:r w:rsidRPr="005D6129">
        <w:t>do „Instrukcji obiegu, kontroli i archiwizowania</w:t>
      </w:r>
    </w:p>
    <w:p w14:paraId="2CA1B503" w14:textId="77777777" w:rsidR="00E01FF8" w:rsidRPr="005D6129" w:rsidRDefault="00E01FF8" w:rsidP="00E01FF8">
      <w:pPr>
        <w:jc w:val="right"/>
      </w:pPr>
      <w:r w:rsidRPr="005D6129">
        <w:t>dokumentów finansowo-księgowych</w:t>
      </w:r>
    </w:p>
    <w:p w14:paraId="52A9F08E" w14:textId="77777777" w:rsidR="00E01FF8" w:rsidRPr="005D6129" w:rsidRDefault="00E01FF8" w:rsidP="00E01FF8">
      <w:pPr>
        <w:jc w:val="right"/>
      </w:pPr>
      <w:r w:rsidRPr="005D6129">
        <w:t>w Urzędzie Gminy w Damnicy”</w:t>
      </w:r>
    </w:p>
    <w:p w14:paraId="5C7E67D4" w14:textId="77777777" w:rsidR="00E01FF8" w:rsidRPr="005D6129" w:rsidRDefault="00E01FF8" w:rsidP="00E01FF8">
      <w:pPr>
        <w:jc w:val="both"/>
        <w:rPr>
          <w:b/>
        </w:rPr>
      </w:pPr>
    </w:p>
    <w:p w14:paraId="78620D99" w14:textId="77777777" w:rsidR="00E01FF8" w:rsidRPr="005D6129" w:rsidRDefault="00E01FF8" w:rsidP="00E01FF8">
      <w:pPr>
        <w:jc w:val="right"/>
        <w:rPr>
          <w:snapToGrid w:val="0"/>
        </w:rPr>
      </w:pPr>
    </w:p>
    <w:p w14:paraId="64B0A1C3" w14:textId="77777777" w:rsidR="00E01FF8" w:rsidRPr="00637297" w:rsidRDefault="00E01FF8" w:rsidP="00E01FF8">
      <w:pPr>
        <w:jc w:val="both"/>
        <w:rPr>
          <w:snapToGrid w:val="0"/>
          <w:sz w:val="24"/>
          <w:szCs w:val="24"/>
        </w:rPr>
      </w:pPr>
    </w:p>
    <w:p w14:paraId="673AA75B" w14:textId="77777777" w:rsidR="00E01FF8" w:rsidRPr="00637297" w:rsidRDefault="00E01FF8" w:rsidP="00E01FF8">
      <w:pPr>
        <w:jc w:val="both"/>
        <w:rPr>
          <w:b/>
          <w:sz w:val="24"/>
          <w:szCs w:val="24"/>
        </w:rPr>
      </w:pPr>
      <w:r w:rsidRPr="00637297">
        <w:rPr>
          <w:b/>
          <w:sz w:val="24"/>
          <w:szCs w:val="24"/>
        </w:rPr>
        <w:t xml:space="preserve">Ustala się następujące zasady numerowania dowodów  księgowych sporządzanych  </w:t>
      </w:r>
      <w:r>
        <w:rPr>
          <w:b/>
          <w:sz w:val="24"/>
          <w:szCs w:val="24"/>
        </w:rPr>
        <w:t xml:space="preserve">                       </w:t>
      </w:r>
      <w:r w:rsidRPr="00637297">
        <w:rPr>
          <w:b/>
          <w:sz w:val="24"/>
          <w:szCs w:val="24"/>
        </w:rPr>
        <w:t xml:space="preserve">w Urzędzie Gminy </w:t>
      </w:r>
      <w:r>
        <w:rPr>
          <w:b/>
          <w:sz w:val="24"/>
          <w:szCs w:val="24"/>
        </w:rPr>
        <w:t>Damnicy</w:t>
      </w:r>
      <w:r w:rsidRPr="00637297">
        <w:rPr>
          <w:b/>
          <w:sz w:val="24"/>
          <w:szCs w:val="24"/>
        </w:rPr>
        <w:t xml:space="preserve"> </w:t>
      </w:r>
    </w:p>
    <w:p w14:paraId="50332F04" w14:textId="77777777" w:rsidR="00E01FF8" w:rsidRPr="00637297" w:rsidRDefault="00E01FF8" w:rsidP="00E01FF8">
      <w:pPr>
        <w:jc w:val="both"/>
        <w:rPr>
          <w:b/>
          <w:sz w:val="24"/>
          <w:szCs w:val="24"/>
        </w:rPr>
      </w:pPr>
    </w:p>
    <w:p w14:paraId="569F87F1" w14:textId="77777777" w:rsidR="00E01FF8" w:rsidRPr="00637297" w:rsidRDefault="00E01FF8" w:rsidP="00E01FF8">
      <w:pPr>
        <w:jc w:val="both"/>
        <w:rPr>
          <w:b/>
          <w:sz w:val="24"/>
          <w:szCs w:val="24"/>
        </w:rPr>
      </w:pPr>
    </w:p>
    <w:p w14:paraId="412EFA13" w14:textId="77777777" w:rsidR="00E01FF8" w:rsidRPr="00637297" w:rsidRDefault="00E01FF8" w:rsidP="00E01FF8">
      <w:pPr>
        <w:jc w:val="both"/>
        <w:rPr>
          <w:sz w:val="24"/>
          <w:szCs w:val="24"/>
        </w:rPr>
      </w:pPr>
      <w:r w:rsidRPr="00637297">
        <w:rPr>
          <w:sz w:val="24"/>
          <w:szCs w:val="24"/>
        </w:rPr>
        <w:t>1. Faktury VAT -  nr kolejny/miesiąc/ rok.</w:t>
      </w:r>
    </w:p>
    <w:p w14:paraId="423C765B" w14:textId="77777777" w:rsidR="00E01FF8" w:rsidRPr="00637297" w:rsidRDefault="00E01FF8" w:rsidP="00E01FF8">
      <w:pPr>
        <w:jc w:val="both"/>
        <w:rPr>
          <w:sz w:val="24"/>
          <w:szCs w:val="24"/>
        </w:rPr>
      </w:pPr>
    </w:p>
    <w:p w14:paraId="24955787" w14:textId="77777777" w:rsidR="00E01FF8" w:rsidRPr="00637297" w:rsidRDefault="00E01FF8" w:rsidP="00E01FF8">
      <w:pPr>
        <w:jc w:val="both"/>
        <w:rPr>
          <w:sz w:val="24"/>
          <w:szCs w:val="24"/>
        </w:rPr>
      </w:pPr>
      <w:r w:rsidRPr="00637297">
        <w:rPr>
          <w:sz w:val="24"/>
          <w:szCs w:val="24"/>
        </w:rPr>
        <w:t xml:space="preserve">2. Listy płac </w:t>
      </w:r>
      <w:r>
        <w:rPr>
          <w:sz w:val="24"/>
          <w:szCs w:val="24"/>
        </w:rPr>
        <w:t>-</w:t>
      </w:r>
      <w:r w:rsidRPr="00637297">
        <w:rPr>
          <w:sz w:val="24"/>
          <w:szCs w:val="24"/>
        </w:rPr>
        <w:t xml:space="preserve"> nr kolejny/rok.</w:t>
      </w:r>
    </w:p>
    <w:p w14:paraId="104BA10D" w14:textId="77777777" w:rsidR="00E01FF8" w:rsidRPr="00637297" w:rsidRDefault="00E01FF8" w:rsidP="00E01FF8">
      <w:pPr>
        <w:jc w:val="both"/>
        <w:rPr>
          <w:sz w:val="24"/>
          <w:szCs w:val="24"/>
        </w:rPr>
      </w:pPr>
    </w:p>
    <w:p w14:paraId="406E1C61" w14:textId="77777777" w:rsidR="00E01FF8" w:rsidRPr="00637297" w:rsidRDefault="00E01FF8" w:rsidP="00E01FF8">
      <w:pPr>
        <w:jc w:val="both"/>
        <w:rPr>
          <w:sz w:val="24"/>
          <w:szCs w:val="24"/>
        </w:rPr>
      </w:pPr>
      <w:r w:rsidRPr="00637297">
        <w:rPr>
          <w:sz w:val="24"/>
          <w:szCs w:val="24"/>
        </w:rPr>
        <w:t>3. Polecenia księgowania (bez poleceń księgowania pod przelewami)</w:t>
      </w:r>
      <w:r>
        <w:rPr>
          <w:sz w:val="24"/>
          <w:szCs w:val="24"/>
        </w:rPr>
        <w:t xml:space="preserve"> - </w:t>
      </w:r>
      <w:r w:rsidRPr="00637297">
        <w:rPr>
          <w:sz w:val="24"/>
          <w:szCs w:val="24"/>
        </w:rPr>
        <w:t>nr kolejny/rok.</w:t>
      </w:r>
    </w:p>
    <w:p w14:paraId="5B4398F7" w14:textId="77777777" w:rsidR="00E01FF8" w:rsidRPr="00637297" w:rsidRDefault="00E01FF8" w:rsidP="00E01FF8">
      <w:pPr>
        <w:jc w:val="both"/>
        <w:rPr>
          <w:sz w:val="24"/>
          <w:szCs w:val="24"/>
        </w:rPr>
      </w:pPr>
    </w:p>
    <w:p w14:paraId="4B5032DE" w14:textId="77777777" w:rsidR="00E01FF8" w:rsidRPr="00637297" w:rsidRDefault="00E01FF8" w:rsidP="00E01FF8">
      <w:pPr>
        <w:jc w:val="both"/>
        <w:rPr>
          <w:sz w:val="24"/>
          <w:szCs w:val="24"/>
        </w:rPr>
      </w:pPr>
      <w:r w:rsidRPr="00637297">
        <w:rPr>
          <w:sz w:val="24"/>
          <w:szCs w:val="24"/>
        </w:rPr>
        <w:t xml:space="preserve">4. Delegacje służbowe - nr kolejny/rok </w:t>
      </w:r>
      <w:r>
        <w:rPr>
          <w:sz w:val="24"/>
          <w:szCs w:val="24"/>
        </w:rPr>
        <w:t>–</w:t>
      </w:r>
      <w:r w:rsidRPr="00637297">
        <w:rPr>
          <w:sz w:val="24"/>
          <w:szCs w:val="24"/>
        </w:rPr>
        <w:t xml:space="preserve"> wg rejestru prowadzonego przez pracownika ds. kadr.</w:t>
      </w:r>
    </w:p>
    <w:p w14:paraId="5EBC4125" w14:textId="77777777" w:rsidR="00E01FF8" w:rsidRPr="00637297" w:rsidRDefault="00E01FF8" w:rsidP="00E01FF8">
      <w:pPr>
        <w:jc w:val="both"/>
        <w:rPr>
          <w:sz w:val="24"/>
          <w:szCs w:val="24"/>
        </w:rPr>
      </w:pPr>
    </w:p>
    <w:p w14:paraId="771C01C1" w14:textId="77777777" w:rsidR="00E01FF8" w:rsidRPr="00637297" w:rsidRDefault="00E01FF8" w:rsidP="00E01FF8">
      <w:pPr>
        <w:jc w:val="both"/>
        <w:rPr>
          <w:sz w:val="24"/>
          <w:szCs w:val="24"/>
        </w:rPr>
      </w:pPr>
      <w:r w:rsidRPr="00637297">
        <w:rPr>
          <w:sz w:val="24"/>
          <w:szCs w:val="24"/>
        </w:rPr>
        <w:t xml:space="preserve">5. Umowy </w:t>
      </w:r>
      <w:r>
        <w:rPr>
          <w:sz w:val="24"/>
          <w:szCs w:val="24"/>
        </w:rPr>
        <w:t xml:space="preserve">- </w:t>
      </w:r>
      <w:r w:rsidRPr="00637297">
        <w:rPr>
          <w:sz w:val="24"/>
          <w:szCs w:val="24"/>
        </w:rPr>
        <w:t xml:space="preserve">nr kolejny/rok  - wg rejestru umów prowadzonego na stanowisku pracownika ds. zamówień </w:t>
      </w:r>
      <w:r>
        <w:rPr>
          <w:sz w:val="24"/>
          <w:szCs w:val="24"/>
        </w:rPr>
        <w:t>i promocji</w:t>
      </w:r>
      <w:r w:rsidRPr="00637297">
        <w:rPr>
          <w:sz w:val="24"/>
          <w:szCs w:val="24"/>
        </w:rPr>
        <w:t>.</w:t>
      </w:r>
    </w:p>
    <w:p w14:paraId="087C36BD" w14:textId="77777777" w:rsidR="00E01FF8" w:rsidRPr="00637297" w:rsidRDefault="00E01FF8" w:rsidP="00E01FF8">
      <w:pPr>
        <w:jc w:val="both"/>
        <w:rPr>
          <w:sz w:val="24"/>
          <w:szCs w:val="24"/>
        </w:rPr>
      </w:pPr>
    </w:p>
    <w:p w14:paraId="204C9A3F" w14:textId="77777777" w:rsidR="00E01FF8" w:rsidRPr="00637297" w:rsidRDefault="00E01FF8" w:rsidP="00E01FF8">
      <w:pPr>
        <w:jc w:val="both"/>
        <w:rPr>
          <w:sz w:val="24"/>
          <w:szCs w:val="24"/>
        </w:rPr>
      </w:pPr>
      <w:r w:rsidRPr="00637297">
        <w:rPr>
          <w:sz w:val="24"/>
          <w:szCs w:val="24"/>
        </w:rPr>
        <w:t xml:space="preserve">6. Wszystkim dowodom księgowym wprowadzanym w systemie komputerowym do ewidencji księgowej ą nadawane kolejne numery wprowadzające bez względu na rodzaj dokumentu (wyciąg bankowy, faktury, umowy, wnioski o zaangażowanie, </w:t>
      </w:r>
      <w:r>
        <w:rPr>
          <w:sz w:val="24"/>
          <w:szCs w:val="24"/>
        </w:rPr>
        <w:t>p</w:t>
      </w:r>
      <w:r w:rsidRPr="00637297">
        <w:rPr>
          <w:sz w:val="24"/>
          <w:szCs w:val="24"/>
        </w:rPr>
        <w:t>olecenia księgowania i inne)</w:t>
      </w:r>
    </w:p>
    <w:p w14:paraId="2767ADB4" w14:textId="331CE434" w:rsidR="009523AB" w:rsidRPr="00637297" w:rsidRDefault="00E01FF8" w:rsidP="00D279C8">
      <w:pPr>
        <w:rPr>
          <w:sz w:val="24"/>
          <w:szCs w:val="24"/>
        </w:rPr>
      </w:pPr>
      <w:r w:rsidRPr="00637297">
        <w:rPr>
          <w:sz w:val="24"/>
          <w:szCs w:val="24"/>
        </w:rPr>
        <w:t>Przy czym kolejne numery nadawane są narastająco od początku roku</w:t>
      </w:r>
      <w:r w:rsidR="00D279C8">
        <w:rPr>
          <w:sz w:val="24"/>
          <w:szCs w:val="24"/>
        </w:rPr>
        <w:t>.</w:t>
      </w:r>
    </w:p>
    <w:sectPr w:rsidR="009523AB" w:rsidRPr="00637297" w:rsidSect="00EB0DA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04C3E"/>
    <w:multiLevelType w:val="hybridMultilevel"/>
    <w:tmpl w:val="7430B0C0"/>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
    <w:nsid w:val="022D2284"/>
    <w:multiLevelType w:val="hybridMultilevel"/>
    <w:tmpl w:val="CDCA388C"/>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
    <w:nsid w:val="02EB1ECC"/>
    <w:multiLevelType w:val="multilevel"/>
    <w:tmpl w:val="4838E09C"/>
    <w:lvl w:ilvl="0">
      <w:start w:val="1"/>
      <w:numFmt w:val="bullet"/>
      <w:lvlText w:val=""/>
      <w:lvlJc w:val="left"/>
      <w:pPr>
        <w:tabs>
          <w:tab w:val="num" w:pos="1004"/>
        </w:tabs>
        <w:ind w:left="1004" w:hanging="360"/>
      </w:pPr>
      <w:rPr>
        <w:rFonts w:ascii="Wingdings" w:hAnsi="Wingdings" w:cs="Wingdings" w:hint="default"/>
      </w:rPr>
    </w:lvl>
    <w:lvl w:ilvl="1">
      <w:start w:val="1"/>
      <w:numFmt w:val="bullet"/>
      <w:lvlText w:val="o"/>
      <w:lvlJc w:val="left"/>
      <w:pPr>
        <w:tabs>
          <w:tab w:val="num" w:pos="1724"/>
        </w:tabs>
        <w:ind w:left="1724" w:hanging="360"/>
      </w:pPr>
      <w:rPr>
        <w:rFonts w:ascii="Courier New" w:hAnsi="Courier New" w:cs="Courier New" w:hint="default"/>
      </w:rPr>
    </w:lvl>
    <w:lvl w:ilvl="2">
      <w:start w:val="1"/>
      <w:numFmt w:val="bullet"/>
      <w:lvlText w:val=""/>
      <w:lvlJc w:val="left"/>
      <w:pPr>
        <w:tabs>
          <w:tab w:val="num" w:pos="2444"/>
        </w:tabs>
        <w:ind w:left="2444" w:hanging="360"/>
      </w:pPr>
      <w:rPr>
        <w:rFonts w:ascii="Wingdings" w:hAnsi="Wingdings" w:cs="Wingdings" w:hint="default"/>
      </w:rPr>
    </w:lvl>
    <w:lvl w:ilvl="3">
      <w:start w:val="1"/>
      <w:numFmt w:val="bullet"/>
      <w:lvlText w:val=""/>
      <w:lvlJc w:val="left"/>
      <w:pPr>
        <w:tabs>
          <w:tab w:val="num" w:pos="3164"/>
        </w:tabs>
        <w:ind w:left="3164" w:hanging="360"/>
      </w:pPr>
      <w:rPr>
        <w:rFonts w:ascii="Symbol" w:hAnsi="Symbol" w:cs="Symbol" w:hint="default"/>
      </w:rPr>
    </w:lvl>
    <w:lvl w:ilvl="4">
      <w:start w:val="1"/>
      <w:numFmt w:val="bullet"/>
      <w:lvlText w:val="o"/>
      <w:lvlJc w:val="left"/>
      <w:pPr>
        <w:tabs>
          <w:tab w:val="num" w:pos="3884"/>
        </w:tabs>
        <w:ind w:left="3884" w:hanging="360"/>
      </w:pPr>
      <w:rPr>
        <w:rFonts w:ascii="Courier New" w:hAnsi="Courier New" w:cs="Courier New" w:hint="default"/>
      </w:rPr>
    </w:lvl>
    <w:lvl w:ilvl="5">
      <w:start w:val="1"/>
      <w:numFmt w:val="bullet"/>
      <w:lvlText w:val=""/>
      <w:lvlJc w:val="left"/>
      <w:pPr>
        <w:tabs>
          <w:tab w:val="num" w:pos="4604"/>
        </w:tabs>
        <w:ind w:left="4604" w:hanging="360"/>
      </w:pPr>
      <w:rPr>
        <w:rFonts w:ascii="Wingdings" w:hAnsi="Wingdings" w:cs="Wingdings" w:hint="default"/>
      </w:rPr>
    </w:lvl>
    <w:lvl w:ilvl="6">
      <w:start w:val="1"/>
      <w:numFmt w:val="bullet"/>
      <w:lvlText w:val=""/>
      <w:lvlJc w:val="left"/>
      <w:pPr>
        <w:tabs>
          <w:tab w:val="num" w:pos="5324"/>
        </w:tabs>
        <w:ind w:left="5324" w:hanging="360"/>
      </w:pPr>
      <w:rPr>
        <w:rFonts w:ascii="Symbol" w:hAnsi="Symbol" w:cs="Symbol" w:hint="default"/>
      </w:rPr>
    </w:lvl>
    <w:lvl w:ilvl="7">
      <w:start w:val="1"/>
      <w:numFmt w:val="bullet"/>
      <w:lvlText w:val="o"/>
      <w:lvlJc w:val="left"/>
      <w:pPr>
        <w:tabs>
          <w:tab w:val="num" w:pos="6044"/>
        </w:tabs>
        <w:ind w:left="6044" w:hanging="360"/>
      </w:pPr>
      <w:rPr>
        <w:rFonts w:ascii="Courier New" w:hAnsi="Courier New" w:cs="Courier New" w:hint="default"/>
      </w:rPr>
    </w:lvl>
    <w:lvl w:ilvl="8">
      <w:start w:val="1"/>
      <w:numFmt w:val="bullet"/>
      <w:lvlText w:val=""/>
      <w:lvlJc w:val="left"/>
      <w:pPr>
        <w:tabs>
          <w:tab w:val="num" w:pos="6764"/>
        </w:tabs>
        <w:ind w:left="6764" w:hanging="360"/>
      </w:pPr>
      <w:rPr>
        <w:rFonts w:ascii="Wingdings" w:hAnsi="Wingdings" w:cs="Wingdings" w:hint="default"/>
      </w:rPr>
    </w:lvl>
  </w:abstractNum>
  <w:abstractNum w:abstractNumId="3">
    <w:nsid w:val="06471006"/>
    <w:multiLevelType w:val="hybridMultilevel"/>
    <w:tmpl w:val="1892DF5A"/>
    <w:lvl w:ilvl="0" w:tplc="0415000B">
      <w:start w:val="1"/>
      <w:numFmt w:val="bullet"/>
      <w:lvlText w:val=""/>
      <w:lvlJc w:val="left"/>
      <w:pPr>
        <w:tabs>
          <w:tab w:val="num" w:pos="1004"/>
        </w:tabs>
        <w:ind w:left="1004" w:hanging="360"/>
      </w:pPr>
      <w:rPr>
        <w:rFonts w:ascii="Wingdings" w:hAnsi="Wingdings" w:hint="default"/>
      </w:rPr>
    </w:lvl>
    <w:lvl w:ilvl="1" w:tplc="04150003" w:tentative="1">
      <w:start w:val="1"/>
      <w:numFmt w:val="bullet"/>
      <w:lvlText w:val="o"/>
      <w:lvlJc w:val="left"/>
      <w:pPr>
        <w:tabs>
          <w:tab w:val="num" w:pos="1724"/>
        </w:tabs>
        <w:ind w:left="1724" w:hanging="360"/>
      </w:pPr>
      <w:rPr>
        <w:rFonts w:ascii="Courier New" w:hAnsi="Courier New" w:cs="Courier New" w:hint="default"/>
      </w:rPr>
    </w:lvl>
    <w:lvl w:ilvl="2" w:tplc="04150005" w:tentative="1">
      <w:start w:val="1"/>
      <w:numFmt w:val="bullet"/>
      <w:lvlText w:val=""/>
      <w:lvlJc w:val="left"/>
      <w:pPr>
        <w:tabs>
          <w:tab w:val="num" w:pos="2444"/>
        </w:tabs>
        <w:ind w:left="2444" w:hanging="360"/>
      </w:pPr>
      <w:rPr>
        <w:rFonts w:ascii="Wingdings" w:hAnsi="Wingdings" w:hint="default"/>
      </w:rPr>
    </w:lvl>
    <w:lvl w:ilvl="3" w:tplc="04150001" w:tentative="1">
      <w:start w:val="1"/>
      <w:numFmt w:val="bullet"/>
      <w:lvlText w:val=""/>
      <w:lvlJc w:val="left"/>
      <w:pPr>
        <w:tabs>
          <w:tab w:val="num" w:pos="3164"/>
        </w:tabs>
        <w:ind w:left="3164" w:hanging="360"/>
      </w:pPr>
      <w:rPr>
        <w:rFonts w:ascii="Symbol" w:hAnsi="Symbol" w:hint="default"/>
      </w:rPr>
    </w:lvl>
    <w:lvl w:ilvl="4" w:tplc="04150003" w:tentative="1">
      <w:start w:val="1"/>
      <w:numFmt w:val="bullet"/>
      <w:lvlText w:val="o"/>
      <w:lvlJc w:val="left"/>
      <w:pPr>
        <w:tabs>
          <w:tab w:val="num" w:pos="3884"/>
        </w:tabs>
        <w:ind w:left="3884" w:hanging="360"/>
      </w:pPr>
      <w:rPr>
        <w:rFonts w:ascii="Courier New" w:hAnsi="Courier New" w:cs="Courier New" w:hint="default"/>
      </w:rPr>
    </w:lvl>
    <w:lvl w:ilvl="5" w:tplc="04150005" w:tentative="1">
      <w:start w:val="1"/>
      <w:numFmt w:val="bullet"/>
      <w:lvlText w:val=""/>
      <w:lvlJc w:val="left"/>
      <w:pPr>
        <w:tabs>
          <w:tab w:val="num" w:pos="4604"/>
        </w:tabs>
        <w:ind w:left="4604" w:hanging="360"/>
      </w:pPr>
      <w:rPr>
        <w:rFonts w:ascii="Wingdings" w:hAnsi="Wingdings" w:hint="default"/>
      </w:rPr>
    </w:lvl>
    <w:lvl w:ilvl="6" w:tplc="04150001" w:tentative="1">
      <w:start w:val="1"/>
      <w:numFmt w:val="bullet"/>
      <w:lvlText w:val=""/>
      <w:lvlJc w:val="left"/>
      <w:pPr>
        <w:tabs>
          <w:tab w:val="num" w:pos="5324"/>
        </w:tabs>
        <w:ind w:left="5324" w:hanging="360"/>
      </w:pPr>
      <w:rPr>
        <w:rFonts w:ascii="Symbol" w:hAnsi="Symbol" w:hint="default"/>
      </w:rPr>
    </w:lvl>
    <w:lvl w:ilvl="7" w:tplc="04150003" w:tentative="1">
      <w:start w:val="1"/>
      <w:numFmt w:val="bullet"/>
      <w:lvlText w:val="o"/>
      <w:lvlJc w:val="left"/>
      <w:pPr>
        <w:tabs>
          <w:tab w:val="num" w:pos="6044"/>
        </w:tabs>
        <w:ind w:left="6044" w:hanging="360"/>
      </w:pPr>
      <w:rPr>
        <w:rFonts w:ascii="Courier New" w:hAnsi="Courier New" w:cs="Courier New" w:hint="default"/>
      </w:rPr>
    </w:lvl>
    <w:lvl w:ilvl="8" w:tplc="04150005" w:tentative="1">
      <w:start w:val="1"/>
      <w:numFmt w:val="bullet"/>
      <w:lvlText w:val=""/>
      <w:lvlJc w:val="left"/>
      <w:pPr>
        <w:tabs>
          <w:tab w:val="num" w:pos="6764"/>
        </w:tabs>
        <w:ind w:left="6764" w:hanging="360"/>
      </w:pPr>
      <w:rPr>
        <w:rFonts w:ascii="Wingdings" w:hAnsi="Wingdings" w:hint="default"/>
      </w:rPr>
    </w:lvl>
  </w:abstractNum>
  <w:abstractNum w:abstractNumId="4">
    <w:nsid w:val="0A14547C"/>
    <w:multiLevelType w:val="multilevel"/>
    <w:tmpl w:val="D87481BC"/>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0CBF24AA"/>
    <w:multiLevelType w:val="hybridMultilevel"/>
    <w:tmpl w:val="9AAA0342"/>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
    <w:nsid w:val="0E2B3A2E"/>
    <w:multiLevelType w:val="hybridMultilevel"/>
    <w:tmpl w:val="D00018CC"/>
    <w:lvl w:ilvl="0" w:tplc="0415000B">
      <w:start w:val="1"/>
      <w:numFmt w:val="bullet"/>
      <w:lvlText w:val=""/>
      <w:lvlJc w:val="left"/>
      <w:pPr>
        <w:tabs>
          <w:tab w:val="num" w:pos="780"/>
        </w:tabs>
        <w:ind w:left="780" w:hanging="360"/>
      </w:pPr>
      <w:rPr>
        <w:rFonts w:ascii="Wingdings" w:hAnsi="Wingdings" w:hint="default"/>
      </w:rPr>
    </w:lvl>
    <w:lvl w:ilvl="1" w:tplc="04150003" w:tentative="1">
      <w:start w:val="1"/>
      <w:numFmt w:val="bullet"/>
      <w:lvlText w:val="o"/>
      <w:lvlJc w:val="left"/>
      <w:pPr>
        <w:tabs>
          <w:tab w:val="num" w:pos="1500"/>
        </w:tabs>
        <w:ind w:left="1500" w:hanging="360"/>
      </w:pPr>
      <w:rPr>
        <w:rFonts w:ascii="Courier New" w:hAnsi="Courier New" w:cs="Courier New" w:hint="default"/>
      </w:rPr>
    </w:lvl>
    <w:lvl w:ilvl="2" w:tplc="04150005" w:tentative="1">
      <w:start w:val="1"/>
      <w:numFmt w:val="bullet"/>
      <w:lvlText w:val=""/>
      <w:lvlJc w:val="left"/>
      <w:pPr>
        <w:tabs>
          <w:tab w:val="num" w:pos="2220"/>
        </w:tabs>
        <w:ind w:left="2220" w:hanging="360"/>
      </w:pPr>
      <w:rPr>
        <w:rFonts w:ascii="Wingdings" w:hAnsi="Wingdings" w:hint="default"/>
      </w:rPr>
    </w:lvl>
    <w:lvl w:ilvl="3" w:tplc="04150001" w:tentative="1">
      <w:start w:val="1"/>
      <w:numFmt w:val="bullet"/>
      <w:lvlText w:val=""/>
      <w:lvlJc w:val="left"/>
      <w:pPr>
        <w:tabs>
          <w:tab w:val="num" w:pos="2940"/>
        </w:tabs>
        <w:ind w:left="2940" w:hanging="360"/>
      </w:pPr>
      <w:rPr>
        <w:rFonts w:ascii="Symbol" w:hAnsi="Symbol" w:hint="default"/>
      </w:rPr>
    </w:lvl>
    <w:lvl w:ilvl="4" w:tplc="04150003" w:tentative="1">
      <w:start w:val="1"/>
      <w:numFmt w:val="bullet"/>
      <w:lvlText w:val="o"/>
      <w:lvlJc w:val="left"/>
      <w:pPr>
        <w:tabs>
          <w:tab w:val="num" w:pos="3660"/>
        </w:tabs>
        <w:ind w:left="3660" w:hanging="360"/>
      </w:pPr>
      <w:rPr>
        <w:rFonts w:ascii="Courier New" w:hAnsi="Courier New" w:cs="Courier New" w:hint="default"/>
      </w:rPr>
    </w:lvl>
    <w:lvl w:ilvl="5" w:tplc="04150005" w:tentative="1">
      <w:start w:val="1"/>
      <w:numFmt w:val="bullet"/>
      <w:lvlText w:val=""/>
      <w:lvlJc w:val="left"/>
      <w:pPr>
        <w:tabs>
          <w:tab w:val="num" w:pos="4380"/>
        </w:tabs>
        <w:ind w:left="4380" w:hanging="360"/>
      </w:pPr>
      <w:rPr>
        <w:rFonts w:ascii="Wingdings" w:hAnsi="Wingdings" w:hint="default"/>
      </w:rPr>
    </w:lvl>
    <w:lvl w:ilvl="6" w:tplc="04150001" w:tentative="1">
      <w:start w:val="1"/>
      <w:numFmt w:val="bullet"/>
      <w:lvlText w:val=""/>
      <w:lvlJc w:val="left"/>
      <w:pPr>
        <w:tabs>
          <w:tab w:val="num" w:pos="5100"/>
        </w:tabs>
        <w:ind w:left="5100" w:hanging="360"/>
      </w:pPr>
      <w:rPr>
        <w:rFonts w:ascii="Symbol" w:hAnsi="Symbol" w:hint="default"/>
      </w:rPr>
    </w:lvl>
    <w:lvl w:ilvl="7" w:tplc="04150003" w:tentative="1">
      <w:start w:val="1"/>
      <w:numFmt w:val="bullet"/>
      <w:lvlText w:val="o"/>
      <w:lvlJc w:val="left"/>
      <w:pPr>
        <w:tabs>
          <w:tab w:val="num" w:pos="5820"/>
        </w:tabs>
        <w:ind w:left="5820" w:hanging="360"/>
      </w:pPr>
      <w:rPr>
        <w:rFonts w:ascii="Courier New" w:hAnsi="Courier New" w:cs="Courier New" w:hint="default"/>
      </w:rPr>
    </w:lvl>
    <w:lvl w:ilvl="8" w:tplc="04150005" w:tentative="1">
      <w:start w:val="1"/>
      <w:numFmt w:val="bullet"/>
      <w:lvlText w:val=""/>
      <w:lvlJc w:val="left"/>
      <w:pPr>
        <w:tabs>
          <w:tab w:val="num" w:pos="6540"/>
        </w:tabs>
        <w:ind w:left="6540" w:hanging="360"/>
      </w:pPr>
      <w:rPr>
        <w:rFonts w:ascii="Wingdings" w:hAnsi="Wingdings" w:hint="default"/>
      </w:rPr>
    </w:lvl>
  </w:abstractNum>
  <w:abstractNum w:abstractNumId="7">
    <w:nsid w:val="0E3A7D3C"/>
    <w:multiLevelType w:val="hybridMultilevel"/>
    <w:tmpl w:val="8CD2FEF6"/>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
    <w:nsid w:val="103579DA"/>
    <w:multiLevelType w:val="hybridMultilevel"/>
    <w:tmpl w:val="C9F8C968"/>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9">
    <w:nsid w:val="12353E7D"/>
    <w:multiLevelType w:val="hybridMultilevel"/>
    <w:tmpl w:val="ED521EC6"/>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
    <w:nsid w:val="13DF0DA9"/>
    <w:multiLevelType w:val="hybridMultilevel"/>
    <w:tmpl w:val="8B9434B2"/>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1">
    <w:nsid w:val="1A235C13"/>
    <w:multiLevelType w:val="hybridMultilevel"/>
    <w:tmpl w:val="1BD2C1A4"/>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nsid w:val="2080063B"/>
    <w:multiLevelType w:val="hybridMultilevel"/>
    <w:tmpl w:val="830625EA"/>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
    <w:nsid w:val="20E762DB"/>
    <w:multiLevelType w:val="hybridMultilevel"/>
    <w:tmpl w:val="71B0EE7C"/>
    <w:lvl w:ilvl="0" w:tplc="0415000B">
      <w:start w:val="1"/>
      <w:numFmt w:val="bullet"/>
      <w:lvlText w:val=""/>
      <w:lvlJc w:val="left"/>
      <w:pPr>
        <w:tabs>
          <w:tab w:val="num" w:pos="1004"/>
        </w:tabs>
        <w:ind w:left="1004" w:hanging="360"/>
      </w:pPr>
      <w:rPr>
        <w:rFonts w:ascii="Wingdings" w:hAnsi="Wingdings" w:hint="default"/>
      </w:rPr>
    </w:lvl>
    <w:lvl w:ilvl="1" w:tplc="04150003" w:tentative="1">
      <w:start w:val="1"/>
      <w:numFmt w:val="bullet"/>
      <w:lvlText w:val="o"/>
      <w:lvlJc w:val="left"/>
      <w:pPr>
        <w:tabs>
          <w:tab w:val="num" w:pos="1724"/>
        </w:tabs>
        <w:ind w:left="1724" w:hanging="360"/>
      </w:pPr>
      <w:rPr>
        <w:rFonts w:ascii="Courier New" w:hAnsi="Courier New" w:cs="Courier New" w:hint="default"/>
      </w:rPr>
    </w:lvl>
    <w:lvl w:ilvl="2" w:tplc="04150005" w:tentative="1">
      <w:start w:val="1"/>
      <w:numFmt w:val="bullet"/>
      <w:lvlText w:val=""/>
      <w:lvlJc w:val="left"/>
      <w:pPr>
        <w:tabs>
          <w:tab w:val="num" w:pos="2444"/>
        </w:tabs>
        <w:ind w:left="2444" w:hanging="360"/>
      </w:pPr>
      <w:rPr>
        <w:rFonts w:ascii="Wingdings" w:hAnsi="Wingdings" w:hint="default"/>
      </w:rPr>
    </w:lvl>
    <w:lvl w:ilvl="3" w:tplc="04150001" w:tentative="1">
      <w:start w:val="1"/>
      <w:numFmt w:val="bullet"/>
      <w:lvlText w:val=""/>
      <w:lvlJc w:val="left"/>
      <w:pPr>
        <w:tabs>
          <w:tab w:val="num" w:pos="3164"/>
        </w:tabs>
        <w:ind w:left="3164" w:hanging="360"/>
      </w:pPr>
      <w:rPr>
        <w:rFonts w:ascii="Symbol" w:hAnsi="Symbol" w:hint="default"/>
      </w:rPr>
    </w:lvl>
    <w:lvl w:ilvl="4" w:tplc="04150003" w:tentative="1">
      <w:start w:val="1"/>
      <w:numFmt w:val="bullet"/>
      <w:lvlText w:val="o"/>
      <w:lvlJc w:val="left"/>
      <w:pPr>
        <w:tabs>
          <w:tab w:val="num" w:pos="3884"/>
        </w:tabs>
        <w:ind w:left="3884" w:hanging="360"/>
      </w:pPr>
      <w:rPr>
        <w:rFonts w:ascii="Courier New" w:hAnsi="Courier New" w:cs="Courier New" w:hint="default"/>
      </w:rPr>
    </w:lvl>
    <w:lvl w:ilvl="5" w:tplc="04150005" w:tentative="1">
      <w:start w:val="1"/>
      <w:numFmt w:val="bullet"/>
      <w:lvlText w:val=""/>
      <w:lvlJc w:val="left"/>
      <w:pPr>
        <w:tabs>
          <w:tab w:val="num" w:pos="4604"/>
        </w:tabs>
        <w:ind w:left="4604" w:hanging="360"/>
      </w:pPr>
      <w:rPr>
        <w:rFonts w:ascii="Wingdings" w:hAnsi="Wingdings" w:hint="default"/>
      </w:rPr>
    </w:lvl>
    <w:lvl w:ilvl="6" w:tplc="04150001" w:tentative="1">
      <w:start w:val="1"/>
      <w:numFmt w:val="bullet"/>
      <w:lvlText w:val=""/>
      <w:lvlJc w:val="left"/>
      <w:pPr>
        <w:tabs>
          <w:tab w:val="num" w:pos="5324"/>
        </w:tabs>
        <w:ind w:left="5324" w:hanging="360"/>
      </w:pPr>
      <w:rPr>
        <w:rFonts w:ascii="Symbol" w:hAnsi="Symbol" w:hint="default"/>
      </w:rPr>
    </w:lvl>
    <w:lvl w:ilvl="7" w:tplc="04150003" w:tentative="1">
      <w:start w:val="1"/>
      <w:numFmt w:val="bullet"/>
      <w:lvlText w:val="o"/>
      <w:lvlJc w:val="left"/>
      <w:pPr>
        <w:tabs>
          <w:tab w:val="num" w:pos="6044"/>
        </w:tabs>
        <w:ind w:left="6044" w:hanging="360"/>
      </w:pPr>
      <w:rPr>
        <w:rFonts w:ascii="Courier New" w:hAnsi="Courier New" w:cs="Courier New" w:hint="default"/>
      </w:rPr>
    </w:lvl>
    <w:lvl w:ilvl="8" w:tplc="04150005" w:tentative="1">
      <w:start w:val="1"/>
      <w:numFmt w:val="bullet"/>
      <w:lvlText w:val=""/>
      <w:lvlJc w:val="left"/>
      <w:pPr>
        <w:tabs>
          <w:tab w:val="num" w:pos="6764"/>
        </w:tabs>
        <w:ind w:left="6764" w:hanging="360"/>
      </w:pPr>
      <w:rPr>
        <w:rFonts w:ascii="Wingdings" w:hAnsi="Wingdings" w:hint="default"/>
      </w:rPr>
    </w:lvl>
  </w:abstractNum>
  <w:abstractNum w:abstractNumId="14">
    <w:nsid w:val="218D5EEE"/>
    <w:multiLevelType w:val="hybridMultilevel"/>
    <w:tmpl w:val="5A1079A8"/>
    <w:lvl w:ilvl="0" w:tplc="04150001">
      <w:start w:val="1"/>
      <w:numFmt w:val="bullet"/>
      <w:lvlText w:val=""/>
      <w:lvlJc w:val="left"/>
      <w:pPr>
        <w:tabs>
          <w:tab w:val="num" w:pos="1440"/>
        </w:tabs>
        <w:ind w:left="144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5">
    <w:nsid w:val="275F313F"/>
    <w:multiLevelType w:val="hybridMultilevel"/>
    <w:tmpl w:val="D46606D0"/>
    <w:lvl w:ilvl="0" w:tplc="0415000B">
      <w:start w:val="1"/>
      <w:numFmt w:val="bullet"/>
      <w:lvlText w:val=""/>
      <w:lvlJc w:val="left"/>
      <w:pPr>
        <w:tabs>
          <w:tab w:val="num" w:pos="1003"/>
        </w:tabs>
        <w:ind w:left="1003" w:hanging="360"/>
      </w:pPr>
      <w:rPr>
        <w:rFonts w:ascii="Wingdings" w:hAnsi="Wingdings" w:hint="default"/>
      </w:rPr>
    </w:lvl>
    <w:lvl w:ilvl="1" w:tplc="04150003" w:tentative="1">
      <w:start w:val="1"/>
      <w:numFmt w:val="bullet"/>
      <w:lvlText w:val="o"/>
      <w:lvlJc w:val="left"/>
      <w:pPr>
        <w:tabs>
          <w:tab w:val="num" w:pos="1723"/>
        </w:tabs>
        <w:ind w:left="1723" w:hanging="360"/>
      </w:pPr>
      <w:rPr>
        <w:rFonts w:ascii="Courier New" w:hAnsi="Courier New" w:cs="Courier New" w:hint="default"/>
      </w:rPr>
    </w:lvl>
    <w:lvl w:ilvl="2" w:tplc="04150005" w:tentative="1">
      <w:start w:val="1"/>
      <w:numFmt w:val="bullet"/>
      <w:lvlText w:val=""/>
      <w:lvlJc w:val="left"/>
      <w:pPr>
        <w:tabs>
          <w:tab w:val="num" w:pos="2443"/>
        </w:tabs>
        <w:ind w:left="2443" w:hanging="360"/>
      </w:pPr>
      <w:rPr>
        <w:rFonts w:ascii="Wingdings" w:hAnsi="Wingdings" w:hint="default"/>
      </w:rPr>
    </w:lvl>
    <w:lvl w:ilvl="3" w:tplc="04150001" w:tentative="1">
      <w:start w:val="1"/>
      <w:numFmt w:val="bullet"/>
      <w:lvlText w:val=""/>
      <w:lvlJc w:val="left"/>
      <w:pPr>
        <w:tabs>
          <w:tab w:val="num" w:pos="3163"/>
        </w:tabs>
        <w:ind w:left="3163" w:hanging="360"/>
      </w:pPr>
      <w:rPr>
        <w:rFonts w:ascii="Symbol" w:hAnsi="Symbol" w:hint="default"/>
      </w:rPr>
    </w:lvl>
    <w:lvl w:ilvl="4" w:tplc="04150003" w:tentative="1">
      <w:start w:val="1"/>
      <w:numFmt w:val="bullet"/>
      <w:lvlText w:val="o"/>
      <w:lvlJc w:val="left"/>
      <w:pPr>
        <w:tabs>
          <w:tab w:val="num" w:pos="3883"/>
        </w:tabs>
        <w:ind w:left="3883" w:hanging="360"/>
      </w:pPr>
      <w:rPr>
        <w:rFonts w:ascii="Courier New" w:hAnsi="Courier New" w:cs="Courier New" w:hint="default"/>
      </w:rPr>
    </w:lvl>
    <w:lvl w:ilvl="5" w:tplc="04150005" w:tentative="1">
      <w:start w:val="1"/>
      <w:numFmt w:val="bullet"/>
      <w:lvlText w:val=""/>
      <w:lvlJc w:val="left"/>
      <w:pPr>
        <w:tabs>
          <w:tab w:val="num" w:pos="4603"/>
        </w:tabs>
        <w:ind w:left="4603" w:hanging="360"/>
      </w:pPr>
      <w:rPr>
        <w:rFonts w:ascii="Wingdings" w:hAnsi="Wingdings" w:hint="default"/>
      </w:rPr>
    </w:lvl>
    <w:lvl w:ilvl="6" w:tplc="04150001" w:tentative="1">
      <w:start w:val="1"/>
      <w:numFmt w:val="bullet"/>
      <w:lvlText w:val=""/>
      <w:lvlJc w:val="left"/>
      <w:pPr>
        <w:tabs>
          <w:tab w:val="num" w:pos="5323"/>
        </w:tabs>
        <w:ind w:left="5323" w:hanging="360"/>
      </w:pPr>
      <w:rPr>
        <w:rFonts w:ascii="Symbol" w:hAnsi="Symbol" w:hint="default"/>
      </w:rPr>
    </w:lvl>
    <w:lvl w:ilvl="7" w:tplc="04150003" w:tentative="1">
      <w:start w:val="1"/>
      <w:numFmt w:val="bullet"/>
      <w:lvlText w:val="o"/>
      <w:lvlJc w:val="left"/>
      <w:pPr>
        <w:tabs>
          <w:tab w:val="num" w:pos="6043"/>
        </w:tabs>
        <w:ind w:left="6043" w:hanging="360"/>
      </w:pPr>
      <w:rPr>
        <w:rFonts w:ascii="Courier New" w:hAnsi="Courier New" w:cs="Courier New" w:hint="default"/>
      </w:rPr>
    </w:lvl>
    <w:lvl w:ilvl="8" w:tplc="04150005" w:tentative="1">
      <w:start w:val="1"/>
      <w:numFmt w:val="bullet"/>
      <w:lvlText w:val=""/>
      <w:lvlJc w:val="left"/>
      <w:pPr>
        <w:tabs>
          <w:tab w:val="num" w:pos="6763"/>
        </w:tabs>
        <w:ind w:left="6763" w:hanging="360"/>
      </w:pPr>
      <w:rPr>
        <w:rFonts w:ascii="Wingdings" w:hAnsi="Wingdings" w:hint="default"/>
      </w:rPr>
    </w:lvl>
  </w:abstractNum>
  <w:abstractNum w:abstractNumId="16">
    <w:nsid w:val="282A7D16"/>
    <w:multiLevelType w:val="hybridMultilevel"/>
    <w:tmpl w:val="241EFEE2"/>
    <w:lvl w:ilvl="0" w:tplc="0415000B">
      <w:start w:val="1"/>
      <w:numFmt w:val="bullet"/>
      <w:lvlText w:val=""/>
      <w:lvlJc w:val="left"/>
      <w:pPr>
        <w:tabs>
          <w:tab w:val="num" w:pos="720"/>
        </w:tabs>
        <w:ind w:left="720" w:hanging="360"/>
      </w:pPr>
      <w:rPr>
        <w:rFonts w:ascii="Wingdings" w:hAnsi="Wingdings"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7">
    <w:nsid w:val="28F503FA"/>
    <w:multiLevelType w:val="multilevel"/>
    <w:tmpl w:val="55A8A568"/>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8">
    <w:nsid w:val="293342E7"/>
    <w:multiLevelType w:val="hybridMultilevel"/>
    <w:tmpl w:val="8F182E04"/>
    <w:lvl w:ilvl="0" w:tplc="0415000B">
      <w:start w:val="1"/>
      <w:numFmt w:val="bullet"/>
      <w:lvlText w:val=""/>
      <w:lvlJc w:val="left"/>
      <w:pPr>
        <w:tabs>
          <w:tab w:val="num" w:pos="1003"/>
        </w:tabs>
        <w:ind w:left="1003" w:hanging="360"/>
      </w:pPr>
      <w:rPr>
        <w:rFonts w:ascii="Wingdings" w:hAnsi="Wingdings" w:hint="default"/>
      </w:rPr>
    </w:lvl>
    <w:lvl w:ilvl="1" w:tplc="04150003" w:tentative="1">
      <w:start w:val="1"/>
      <w:numFmt w:val="bullet"/>
      <w:lvlText w:val="o"/>
      <w:lvlJc w:val="left"/>
      <w:pPr>
        <w:tabs>
          <w:tab w:val="num" w:pos="1723"/>
        </w:tabs>
        <w:ind w:left="1723" w:hanging="360"/>
      </w:pPr>
      <w:rPr>
        <w:rFonts w:ascii="Courier New" w:hAnsi="Courier New" w:cs="Courier New" w:hint="default"/>
      </w:rPr>
    </w:lvl>
    <w:lvl w:ilvl="2" w:tplc="04150005" w:tentative="1">
      <w:start w:val="1"/>
      <w:numFmt w:val="bullet"/>
      <w:lvlText w:val=""/>
      <w:lvlJc w:val="left"/>
      <w:pPr>
        <w:tabs>
          <w:tab w:val="num" w:pos="2443"/>
        </w:tabs>
        <w:ind w:left="2443" w:hanging="360"/>
      </w:pPr>
      <w:rPr>
        <w:rFonts w:ascii="Wingdings" w:hAnsi="Wingdings" w:hint="default"/>
      </w:rPr>
    </w:lvl>
    <w:lvl w:ilvl="3" w:tplc="04150001" w:tentative="1">
      <w:start w:val="1"/>
      <w:numFmt w:val="bullet"/>
      <w:lvlText w:val=""/>
      <w:lvlJc w:val="left"/>
      <w:pPr>
        <w:tabs>
          <w:tab w:val="num" w:pos="3163"/>
        </w:tabs>
        <w:ind w:left="3163" w:hanging="360"/>
      </w:pPr>
      <w:rPr>
        <w:rFonts w:ascii="Symbol" w:hAnsi="Symbol" w:hint="default"/>
      </w:rPr>
    </w:lvl>
    <w:lvl w:ilvl="4" w:tplc="04150003" w:tentative="1">
      <w:start w:val="1"/>
      <w:numFmt w:val="bullet"/>
      <w:lvlText w:val="o"/>
      <w:lvlJc w:val="left"/>
      <w:pPr>
        <w:tabs>
          <w:tab w:val="num" w:pos="3883"/>
        </w:tabs>
        <w:ind w:left="3883" w:hanging="360"/>
      </w:pPr>
      <w:rPr>
        <w:rFonts w:ascii="Courier New" w:hAnsi="Courier New" w:cs="Courier New" w:hint="default"/>
      </w:rPr>
    </w:lvl>
    <w:lvl w:ilvl="5" w:tplc="04150005" w:tentative="1">
      <w:start w:val="1"/>
      <w:numFmt w:val="bullet"/>
      <w:lvlText w:val=""/>
      <w:lvlJc w:val="left"/>
      <w:pPr>
        <w:tabs>
          <w:tab w:val="num" w:pos="4603"/>
        </w:tabs>
        <w:ind w:left="4603" w:hanging="360"/>
      </w:pPr>
      <w:rPr>
        <w:rFonts w:ascii="Wingdings" w:hAnsi="Wingdings" w:hint="default"/>
      </w:rPr>
    </w:lvl>
    <w:lvl w:ilvl="6" w:tplc="04150001" w:tentative="1">
      <w:start w:val="1"/>
      <w:numFmt w:val="bullet"/>
      <w:lvlText w:val=""/>
      <w:lvlJc w:val="left"/>
      <w:pPr>
        <w:tabs>
          <w:tab w:val="num" w:pos="5323"/>
        </w:tabs>
        <w:ind w:left="5323" w:hanging="360"/>
      </w:pPr>
      <w:rPr>
        <w:rFonts w:ascii="Symbol" w:hAnsi="Symbol" w:hint="default"/>
      </w:rPr>
    </w:lvl>
    <w:lvl w:ilvl="7" w:tplc="04150003" w:tentative="1">
      <w:start w:val="1"/>
      <w:numFmt w:val="bullet"/>
      <w:lvlText w:val="o"/>
      <w:lvlJc w:val="left"/>
      <w:pPr>
        <w:tabs>
          <w:tab w:val="num" w:pos="6043"/>
        </w:tabs>
        <w:ind w:left="6043" w:hanging="360"/>
      </w:pPr>
      <w:rPr>
        <w:rFonts w:ascii="Courier New" w:hAnsi="Courier New" w:cs="Courier New" w:hint="default"/>
      </w:rPr>
    </w:lvl>
    <w:lvl w:ilvl="8" w:tplc="04150005" w:tentative="1">
      <w:start w:val="1"/>
      <w:numFmt w:val="bullet"/>
      <w:lvlText w:val=""/>
      <w:lvlJc w:val="left"/>
      <w:pPr>
        <w:tabs>
          <w:tab w:val="num" w:pos="6763"/>
        </w:tabs>
        <w:ind w:left="6763" w:hanging="360"/>
      </w:pPr>
      <w:rPr>
        <w:rFonts w:ascii="Wingdings" w:hAnsi="Wingdings" w:hint="default"/>
      </w:rPr>
    </w:lvl>
  </w:abstractNum>
  <w:abstractNum w:abstractNumId="19">
    <w:nsid w:val="2A9302F8"/>
    <w:multiLevelType w:val="hybridMultilevel"/>
    <w:tmpl w:val="128E4F26"/>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0">
    <w:nsid w:val="2F7D1AE2"/>
    <w:multiLevelType w:val="hybridMultilevel"/>
    <w:tmpl w:val="2806C93C"/>
    <w:lvl w:ilvl="0" w:tplc="0415000B">
      <w:start w:val="1"/>
      <w:numFmt w:val="bullet"/>
      <w:lvlText w:val=""/>
      <w:lvlJc w:val="left"/>
      <w:pPr>
        <w:tabs>
          <w:tab w:val="num" w:pos="1004"/>
        </w:tabs>
        <w:ind w:left="1004" w:hanging="360"/>
      </w:pPr>
      <w:rPr>
        <w:rFonts w:ascii="Wingdings" w:hAnsi="Wingdings" w:hint="default"/>
      </w:rPr>
    </w:lvl>
    <w:lvl w:ilvl="1" w:tplc="04150003" w:tentative="1">
      <w:start w:val="1"/>
      <w:numFmt w:val="bullet"/>
      <w:lvlText w:val="o"/>
      <w:lvlJc w:val="left"/>
      <w:pPr>
        <w:tabs>
          <w:tab w:val="num" w:pos="1724"/>
        </w:tabs>
        <w:ind w:left="1724" w:hanging="360"/>
      </w:pPr>
      <w:rPr>
        <w:rFonts w:ascii="Courier New" w:hAnsi="Courier New" w:cs="Courier New" w:hint="default"/>
      </w:rPr>
    </w:lvl>
    <w:lvl w:ilvl="2" w:tplc="04150005" w:tentative="1">
      <w:start w:val="1"/>
      <w:numFmt w:val="bullet"/>
      <w:lvlText w:val=""/>
      <w:lvlJc w:val="left"/>
      <w:pPr>
        <w:tabs>
          <w:tab w:val="num" w:pos="2444"/>
        </w:tabs>
        <w:ind w:left="2444" w:hanging="360"/>
      </w:pPr>
      <w:rPr>
        <w:rFonts w:ascii="Wingdings" w:hAnsi="Wingdings" w:hint="default"/>
      </w:rPr>
    </w:lvl>
    <w:lvl w:ilvl="3" w:tplc="04150001" w:tentative="1">
      <w:start w:val="1"/>
      <w:numFmt w:val="bullet"/>
      <w:lvlText w:val=""/>
      <w:lvlJc w:val="left"/>
      <w:pPr>
        <w:tabs>
          <w:tab w:val="num" w:pos="3164"/>
        </w:tabs>
        <w:ind w:left="3164" w:hanging="360"/>
      </w:pPr>
      <w:rPr>
        <w:rFonts w:ascii="Symbol" w:hAnsi="Symbol" w:hint="default"/>
      </w:rPr>
    </w:lvl>
    <w:lvl w:ilvl="4" w:tplc="04150003" w:tentative="1">
      <w:start w:val="1"/>
      <w:numFmt w:val="bullet"/>
      <w:lvlText w:val="o"/>
      <w:lvlJc w:val="left"/>
      <w:pPr>
        <w:tabs>
          <w:tab w:val="num" w:pos="3884"/>
        </w:tabs>
        <w:ind w:left="3884" w:hanging="360"/>
      </w:pPr>
      <w:rPr>
        <w:rFonts w:ascii="Courier New" w:hAnsi="Courier New" w:cs="Courier New" w:hint="default"/>
      </w:rPr>
    </w:lvl>
    <w:lvl w:ilvl="5" w:tplc="04150005" w:tentative="1">
      <w:start w:val="1"/>
      <w:numFmt w:val="bullet"/>
      <w:lvlText w:val=""/>
      <w:lvlJc w:val="left"/>
      <w:pPr>
        <w:tabs>
          <w:tab w:val="num" w:pos="4604"/>
        </w:tabs>
        <w:ind w:left="4604" w:hanging="360"/>
      </w:pPr>
      <w:rPr>
        <w:rFonts w:ascii="Wingdings" w:hAnsi="Wingdings" w:hint="default"/>
      </w:rPr>
    </w:lvl>
    <w:lvl w:ilvl="6" w:tplc="04150001" w:tentative="1">
      <w:start w:val="1"/>
      <w:numFmt w:val="bullet"/>
      <w:lvlText w:val=""/>
      <w:lvlJc w:val="left"/>
      <w:pPr>
        <w:tabs>
          <w:tab w:val="num" w:pos="5324"/>
        </w:tabs>
        <w:ind w:left="5324" w:hanging="360"/>
      </w:pPr>
      <w:rPr>
        <w:rFonts w:ascii="Symbol" w:hAnsi="Symbol" w:hint="default"/>
      </w:rPr>
    </w:lvl>
    <w:lvl w:ilvl="7" w:tplc="04150003" w:tentative="1">
      <w:start w:val="1"/>
      <w:numFmt w:val="bullet"/>
      <w:lvlText w:val="o"/>
      <w:lvlJc w:val="left"/>
      <w:pPr>
        <w:tabs>
          <w:tab w:val="num" w:pos="6044"/>
        </w:tabs>
        <w:ind w:left="6044" w:hanging="360"/>
      </w:pPr>
      <w:rPr>
        <w:rFonts w:ascii="Courier New" w:hAnsi="Courier New" w:cs="Courier New" w:hint="default"/>
      </w:rPr>
    </w:lvl>
    <w:lvl w:ilvl="8" w:tplc="04150005" w:tentative="1">
      <w:start w:val="1"/>
      <w:numFmt w:val="bullet"/>
      <w:lvlText w:val=""/>
      <w:lvlJc w:val="left"/>
      <w:pPr>
        <w:tabs>
          <w:tab w:val="num" w:pos="6764"/>
        </w:tabs>
        <w:ind w:left="6764" w:hanging="360"/>
      </w:pPr>
      <w:rPr>
        <w:rFonts w:ascii="Wingdings" w:hAnsi="Wingdings" w:hint="default"/>
      </w:rPr>
    </w:lvl>
  </w:abstractNum>
  <w:abstractNum w:abstractNumId="21">
    <w:nsid w:val="2FAB6EDC"/>
    <w:multiLevelType w:val="hybridMultilevel"/>
    <w:tmpl w:val="6158F560"/>
    <w:lvl w:ilvl="0" w:tplc="0415000B">
      <w:start w:val="1"/>
      <w:numFmt w:val="bullet"/>
      <w:lvlText w:val=""/>
      <w:lvlJc w:val="left"/>
      <w:pPr>
        <w:tabs>
          <w:tab w:val="num" w:pos="1003"/>
        </w:tabs>
        <w:ind w:left="1003" w:hanging="360"/>
      </w:pPr>
      <w:rPr>
        <w:rFonts w:ascii="Wingdings" w:hAnsi="Wingdings" w:hint="default"/>
      </w:rPr>
    </w:lvl>
    <w:lvl w:ilvl="1" w:tplc="04150003" w:tentative="1">
      <w:start w:val="1"/>
      <w:numFmt w:val="bullet"/>
      <w:lvlText w:val="o"/>
      <w:lvlJc w:val="left"/>
      <w:pPr>
        <w:tabs>
          <w:tab w:val="num" w:pos="1723"/>
        </w:tabs>
        <w:ind w:left="1723" w:hanging="360"/>
      </w:pPr>
      <w:rPr>
        <w:rFonts w:ascii="Courier New" w:hAnsi="Courier New" w:cs="Courier New" w:hint="default"/>
      </w:rPr>
    </w:lvl>
    <w:lvl w:ilvl="2" w:tplc="04150005" w:tentative="1">
      <w:start w:val="1"/>
      <w:numFmt w:val="bullet"/>
      <w:lvlText w:val=""/>
      <w:lvlJc w:val="left"/>
      <w:pPr>
        <w:tabs>
          <w:tab w:val="num" w:pos="2443"/>
        </w:tabs>
        <w:ind w:left="2443" w:hanging="360"/>
      </w:pPr>
      <w:rPr>
        <w:rFonts w:ascii="Wingdings" w:hAnsi="Wingdings" w:hint="default"/>
      </w:rPr>
    </w:lvl>
    <w:lvl w:ilvl="3" w:tplc="04150001" w:tentative="1">
      <w:start w:val="1"/>
      <w:numFmt w:val="bullet"/>
      <w:lvlText w:val=""/>
      <w:lvlJc w:val="left"/>
      <w:pPr>
        <w:tabs>
          <w:tab w:val="num" w:pos="3163"/>
        </w:tabs>
        <w:ind w:left="3163" w:hanging="360"/>
      </w:pPr>
      <w:rPr>
        <w:rFonts w:ascii="Symbol" w:hAnsi="Symbol" w:hint="default"/>
      </w:rPr>
    </w:lvl>
    <w:lvl w:ilvl="4" w:tplc="04150003" w:tentative="1">
      <w:start w:val="1"/>
      <w:numFmt w:val="bullet"/>
      <w:lvlText w:val="o"/>
      <w:lvlJc w:val="left"/>
      <w:pPr>
        <w:tabs>
          <w:tab w:val="num" w:pos="3883"/>
        </w:tabs>
        <w:ind w:left="3883" w:hanging="360"/>
      </w:pPr>
      <w:rPr>
        <w:rFonts w:ascii="Courier New" w:hAnsi="Courier New" w:cs="Courier New" w:hint="default"/>
      </w:rPr>
    </w:lvl>
    <w:lvl w:ilvl="5" w:tplc="04150005" w:tentative="1">
      <w:start w:val="1"/>
      <w:numFmt w:val="bullet"/>
      <w:lvlText w:val=""/>
      <w:lvlJc w:val="left"/>
      <w:pPr>
        <w:tabs>
          <w:tab w:val="num" w:pos="4603"/>
        </w:tabs>
        <w:ind w:left="4603" w:hanging="360"/>
      </w:pPr>
      <w:rPr>
        <w:rFonts w:ascii="Wingdings" w:hAnsi="Wingdings" w:hint="default"/>
      </w:rPr>
    </w:lvl>
    <w:lvl w:ilvl="6" w:tplc="04150001" w:tentative="1">
      <w:start w:val="1"/>
      <w:numFmt w:val="bullet"/>
      <w:lvlText w:val=""/>
      <w:lvlJc w:val="left"/>
      <w:pPr>
        <w:tabs>
          <w:tab w:val="num" w:pos="5323"/>
        </w:tabs>
        <w:ind w:left="5323" w:hanging="360"/>
      </w:pPr>
      <w:rPr>
        <w:rFonts w:ascii="Symbol" w:hAnsi="Symbol" w:hint="default"/>
      </w:rPr>
    </w:lvl>
    <w:lvl w:ilvl="7" w:tplc="04150003" w:tentative="1">
      <w:start w:val="1"/>
      <w:numFmt w:val="bullet"/>
      <w:lvlText w:val="o"/>
      <w:lvlJc w:val="left"/>
      <w:pPr>
        <w:tabs>
          <w:tab w:val="num" w:pos="6043"/>
        </w:tabs>
        <w:ind w:left="6043" w:hanging="360"/>
      </w:pPr>
      <w:rPr>
        <w:rFonts w:ascii="Courier New" w:hAnsi="Courier New" w:cs="Courier New" w:hint="default"/>
      </w:rPr>
    </w:lvl>
    <w:lvl w:ilvl="8" w:tplc="04150005" w:tentative="1">
      <w:start w:val="1"/>
      <w:numFmt w:val="bullet"/>
      <w:lvlText w:val=""/>
      <w:lvlJc w:val="left"/>
      <w:pPr>
        <w:tabs>
          <w:tab w:val="num" w:pos="6763"/>
        </w:tabs>
        <w:ind w:left="6763" w:hanging="360"/>
      </w:pPr>
      <w:rPr>
        <w:rFonts w:ascii="Wingdings" w:hAnsi="Wingdings" w:hint="default"/>
      </w:rPr>
    </w:lvl>
  </w:abstractNum>
  <w:abstractNum w:abstractNumId="22">
    <w:nsid w:val="331E484B"/>
    <w:multiLevelType w:val="hybridMultilevel"/>
    <w:tmpl w:val="5888AEF2"/>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
    <w:nsid w:val="34AC7664"/>
    <w:multiLevelType w:val="hybridMultilevel"/>
    <w:tmpl w:val="59F0CC30"/>
    <w:lvl w:ilvl="0" w:tplc="0415000B">
      <w:start w:val="1"/>
      <w:numFmt w:val="bullet"/>
      <w:lvlText w:val=""/>
      <w:lvlJc w:val="left"/>
      <w:pPr>
        <w:tabs>
          <w:tab w:val="num" w:pos="780"/>
        </w:tabs>
        <w:ind w:left="780" w:hanging="360"/>
      </w:pPr>
      <w:rPr>
        <w:rFonts w:ascii="Wingdings" w:hAnsi="Wingdings" w:hint="default"/>
      </w:rPr>
    </w:lvl>
    <w:lvl w:ilvl="1" w:tplc="04150003" w:tentative="1">
      <w:start w:val="1"/>
      <w:numFmt w:val="bullet"/>
      <w:lvlText w:val="o"/>
      <w:lvlJc w:val="left"/>
      <w:pPr>
        <w:tabs>
          <w:tab w:val="num" w:pos="1500"/>
        </w:tabs>
        <w:ind w:left="1500" w:hanging="360"/>
      </w:pPr>
      <w:rPr>
        <w:rFonts w:ascii="Courier New" w:hAnsi="Courier New" w:cs="Courier New" w:hint="default"/>
      </w:rPr>
    </w:lvl>
    <w:lvl w:ilvl="2" w:tplc="04150005" w:tentative="1">
      <w:start w:val="1"/>
      <w:numFmt w:val="bullet"/>
      <w:lvlText w:val=""/>
      <w:lvlJc w:val="left"/>
      <w:pPr>
        <w:tabs>
          <w:tab w:val="num" w:pos="2220"/>
        </w:tabs>
        <w:ind w:left="2220" w:hanging="360"/>
      </w:pPr>
      <w:rPr>
        <w:rFonts w:ascii="Wingdings" w:hAnsi="Wingdings" w:hint="default"/>
      </w:rPr>
    </w:lvl>
    <w:lvl w:ilvl="3" w:tplc="04150001" w:tentative="1">
      <w:start w:val="1"/>
      <w:numFmt w:val="bullet"/>
      <w:lvlText w:val=""/>
      <w:lvlJc w:val="left"/>
      <w:pPr>
        <w:tabs>
          <w:tab w:val="num" w:pos="2940"/>
        </w:tabs>
        <w:ind w:left="2940" w:hanging="360"/>
      </w:pPr>
      <w:rPr>
        <w:rFonts w:ascii="Symbol" w:hAnsi="Symbol" w:hint="default"/>
      </w:rPr>
    </w:lvl>
    <w:lvl w:ilvl="4" w:tplc="04150003" w:tentative="1">
      <w:start w:val="1"/>
      <w:numFmt w:val="bullet"/>
      <w:lvlText w:val="o"/>
      <w:lvlJc w:val="left"/>
      <w:pPr>
        <w:tabs>
          <w:tab w:val="num" w:pos="3660"/>
        </w:tabs>
        <w:ind w:left="3660" w:hanging="360"/>
      </w:pPr>
      <w:rPr>
        <w:rFonts w:ascii="Courier New" w:hAnsi="Courier New" w:cs="Courier New" w:hint="default"/>
      </w:rPr>
    </w:lvl>
    <w:lvl w:ilvl="5" w:tplc="04150005" w:tentative="1">
      <w:start w:val="1"/>
      <w:numFmt w:val="bullet"/>
      <w:lvlText w:val=""/>
      <w:lvlJc w:val="left"/>
      <w:pPr>
        <w:tabs>
          <w:tab w:val="num" w:pos="4380"/>
        </w:tabs>
        <w:ind w:left="4380" w:hanging="360"/>
      </w:pPr>
      <w:rPr>
        <w:rFonts w:ascii="Wingdings" w:hAnsi="Wingdings" w:hint="default"/>
      </w:rPr>
    </w:lvl>
    <w:lvl w:ilvl="6" w:tplc="04150001" w:tentative="1">
      <w:start w:val="1"/>
      <w:numFmt w:val="bullet"/>
      <w:lvlText w:val=""/>
      <w:lvlJc w:val="left"/>
      <w:pPr>
        <w:tabs>
          <w:tab w:val="num" w:pos="5100"/>
        </w:tabs>
        <w:ind w:left="5100" w:hanging="360"/>
      </w:pPr>
      <w:rPr>
        <w:rFonts w:ascii="Symbol" w:hAnsi="Symbol" w:hint="default"/>
      </w:rPr>
    </w:lvl>
    <w:lvl w:ilvl="7" w:tplc="04150003" w:tentative="1">
      <w:start w:val="1"/>
      <w:numFmt w:val="bullet"/>
      <w:lvlText w:val="o"/>
      <w:lvlJc w:val="left"/>
      <w:pPr>
        <w:tabs>
          <w:tab w:val="num" w:pos="5820"/>
        </w:tabs>
        <w:ind w:left="5820" w:hanging="360"/>
      </w:pPr>
      <w:rPr>
        <w:rFonts w:ascii="Courier New" w:hAnsi="Courier New" w:cs="Courier New" w:hint="default"/>
      </w:rPr>
    </w:lvl>
    <w:lvl w:ilvl="8" w:tplc="04150005" w:tentative="1">
      <w:start w:val="1"/>
      <w:numFmt w:val="bullet"/>
      <w:lvlText w:val=""/>
      <w:lvlJc w:val="left"/>
      <w:pPr>
        <w:tabs>
          <w:tab w:val="num" w:pos="6540"/>
        </w:tabs>
        <w:ind w:left="6540" w:hanging="360"/>
      </w:pPr>
      <w:rPr>
        <w:rFonts w:ascii="Wingdings" w:hAnsi="Wingdings" w:hint="default"/>
      </w:rPr>
    </w:lvl>
  </w:abstractNum>
  <w:abstractNum w:abstractNumId="24">
    <w:nsid w:val="37932EA3"/>
    <w:multiLevelType w:val="hybridMultilevel"/>
    <w:tmpl w:val="460207B6"/>
    <w:lvl w:ilvl="0" w:tplc="9FCE1FCA">
      <w:start w:val="1"/>
      <w:numFmt w:val="decimal"/>
      <w:lvlText w:val="%1."/>
      <w:lvlJc w:val="left"/>
      <w:pPr>
        <w:tabs>
          <w:tab w:val="num" w:pos="643"/>
        </w:tabs>
        <w:ind w:left="643" w:hanging="360"/>
      </w:pPr>
      <w:rPr>
        <w:rFonts w:hint="default"/>
        <w:b/>
      </w:rPr>
    </w:lvl>
    <w:lvl w:ilvl="1" w:tplc="0415000B">
      <w:start w:val="1"/>
      <w:numFmt w:val="bullet"/>
      <w:lvlText w:val=""/>
      <w:lvlJc w:val="left"/>
      <w:pPr>
        <w:tabs>
          <w:tab w:val="num" w:pos="1363"/>
        </w:tabs>
        <w:ind w:left="1363" w:hanging="360"/>
      </w:pPr>
      <w:rPr>
        <w:rFonts w:ascii="Wingdings" w:hAnsi="Wingdings" w:hint="default"/>
        <w:b/>
      </w:rPr>
    </w:lvl>
    <w:lvl w:ilvl="2" w:tplc="0415001B" w:tentative="1">
      <w:start w:val="1"/>
      <w:numFmt w:val="lowerRoman"/>
      <w:lvlText w:val="%3."/>
      <w:lvlJc w:val="right"/>
      <w:pPr>
        <w:tabs>
          <w:tab w:val="num" w:pos="2083"/>
        </w:tabs>
        <w:ind w:left="2083" w:hanging="180"/>
      </w:pPr>
    </w:lvl>
    <w:lvl w:ilvl="3" w:tplc="0415000F" w:tentative="1">
      <w:start w:val="1"/>
      <w:numFmt w:val="decimal"/>
      <w:lvlText w:val="%4."/>
      <w:lvlJc w:val="left"/>
      <w:pPr>
        <w:tabs>
          <w:tab w:val="num" w:pos="2803"/>
        </w:tabs>
        <w:ind w:left="2803" w:hanging="360"/>
      </w:pPr>
    </w:lvl>
    <w:lvl w:ilvl="4" w:tplc="04150019" w:tentative="1">
      <w:start w:val="1"/>
      <w:numFmt w:val="lowerLetter"/>
      <w:lvlText w:val="%5."/>
      <w:lvlJc w:val="left"/>
      <w:pPr>
        <w:tabs>
          <w:tab w:val="num" w:pos="3523"/>
        </w:tabs>
        <w:ind w:left="3523" w:hanging="360"/>
      </w:pPr>
    </w:lvl>
    <w:lvl w:ilvl="5" w:tplc="0415001B" w:tentative="1">
      <w:start w:val="1"/>
      <w:numFmt w:val="lowerRoman"/>
      <w:lvlText w:val="%6."/>
      <w:lvlJc w:val="right"/>
      <w:pPr>
        <w:tabs>
          <w:tab w:val="num" w:pos="4243"/>
        </w:tabs>
        <w:ind w:left="4243" w:hanging="180"/>
      </w:pPr>
    </w:lvl>
    <w:lvl w:ilvl="6" w:tplc="0415000F" w:tentative="1">
      <w:start w:val="1"/>
      <w:numFmt w:val="decimal"/>
      <w:lvlText w:val="%7."/>
      <w:lvlJc w:val="left"/>
      <w:pPr>
        <w:tabs>
          <w:tab w:val="num" w:pos="4963"/>
        </w:tabs>
        <w:ind w:left="4963" w:hanging="360"/>
      </w:pPr>
    </w:lvl>
    <w:lvl w:ilvl="7" w:tplc="04150019" w:tentative="1">
      <w:start w:val="1"/>
      <w:numFmt w:val="lowerLetter"/>
      <w:lvlText w:val="%8."/>
      <w:lvlJc w:val="left"/>
      <w:pPr>
        <w:tabs>
          <w:tab w:val="num" w:pos="5683"/>
        </w:tabs>
        <w:ind w:left="5683" w:hanging="360"/>
      </w:pPr>
    </w:lvl>
    <w:lvl w:ilvl="8" w:tplc="0415001B" w:tentative="1">
      <w:start w:val="1"/>
      <w:numFmt w:val="lowerRoman"/>
      <w:lvlText w:val="%9."/>
      <w:lvlJc w:val="right"/>
      <w:pPr>
        <w:tabs>
          <w:tab w:val="num" w:pos="6403"/>
        </w:tabs>
        <w:ind w:left="6403" w:hanging="180"/>
      </w:pPr>
    </w:lvl>
  </w:abstractNum>
  <w:abstractNum w:abstractNumId="25">
    <w:nsid w:val="393F75E3"/>
    <w:multiLevelType w:val="hybridMultilevel"/>
    <w:tmpl w:val="AE7430CE"/>
    <w:lvl w:ilvl="0" w:tplc="0415000B">
      <w:start w:val="1"/>
      <w:numFmt w:val="bullet"/>
      <w:lvlText w:val=""/>
      <w:lvlJc w:val="left"/>
      <w:pPr>
        <w:tabs>
          <w:tab w:val="num" w:pos="780"/>
        </w:tabs>
        <w:ind w:left="780" w:hanging="360"/>
      </w:pPr>
      <w:rPr>
        <w:rFonts w:ascii="Wingdings" w:hAnsi="Wingdings" w:hint="default"/>
      </w:rPr>
    </w:lvl>
    <w:lvl w:ilvl="1" w:tplc="04150003" w:tentative="1">
      <w:start w:val="1"/>
      <w:numFmt w:val="bullet"/>
      <w:lvlText w:val="o"/>
      <w:lvlJc w:val="left"/>
      <w:pPr>
        <w:tabs>
          <w:tab w:val="num" w:pos="1500"/>
        </w:tabs>
        <w:ind w:left="1500" w:hanging="360"/>
      </w:pPr>
      <w:rPr>
        <w:rFonts w:ascii="Courier New" w:hAnsi="Courier New" w:cs="Courier New" w:hint="default"/>
      </w:rPr>
    </w:lvl>
    <w:lvl w:ilvl="2" w:tplc="04150005" w:tentative="1">
      <w:start w:val="1"/>
      <w:numFmt w:val="bullet"/>
      <w:lvlText w:val=""/>
      <w:lvlJc w:val="left"/>
      <w:pPr>
        <w:tabs>
          <w:tab w:val="num" w:pos="2220"/>
        </w:tabs>
        <w:ind w:left="2220" w:hanging="360"/>
      </w:pPr>
      <w:rPr>
        <w:rFonts w:ascii="Wingdings" w:hAnsi="Wingdings" w:hint="default"/>
      </w:rPr>
    </w:lvl>
    <w:lvl w:ilvl="3" w:tplc="04150001" w:tentative="1">
      <w:start w:val="1"/>
      <w:numFmt w:val="bullet"/>
      <w:lvlText w:val=""/>
      <w:lvlJc w:val="left"/>
      <w:pPr>
        <w:tabs>
          <w:tab w:val="num" w:pos="2940"/>
        </w:tabs>
        <w:ind w:left="2940" w:hanging="360"/>
      </w:pPr>
      <w:rPr>
        <w:rFonts w:ascii="Symbol" w:hAnsi="Symbol" w:hint="default"/>
      </w:rPr>
    </w:lvl>
    <w:lvl w:ilvl="4" w:tplc="04150003" w:tentative="1">
      <w:start w:val="1"/>
      <w:numFmt w:val="bullet"/>
      <w:lvlText w:val="o"/>
      <w:lvlJc w:val="left"/>
      <w:pPr>
        <w:tabs>
          <w:tab w:val="num" w:pos="3660"/>
        </w:tabs>
        <w:ind w:left="3660" w:hanging="360"/>
      </w:pPr>
      <w:rPr>
        <w:rFonts w:ascii="Courier New" w:hAnsi="Courier New" w:cs="Courier New" w:hint="default"/>
      </w:rPr>
    </w:lvl>
    <w:lvl w:ilvl="5" w:tplc="04150005" w:tentative="1">
      <w:start w:val="1"/>
      <w:numFmt w:val="bullet"/>
      <w:lvlText w:val=""/>
      <w:lvlJc w:val="left"/>
      <w:pPr>
        <w:tabs>
          <w:tab w:val="num" w:pos="4380"/>
        </w:tabs>
        <w:ind w:left="4380" w:hanging="360"/>
      </w:pPr>
      <w:rPr>
        <w:rFonts w:ascii="Wingdings" w:hAnsi="Wingdings" w:hint="default"/>
      </w:rPr>
    </w:lvl>
    <w:lvl w:ilvl="6" w:tplc="04150001" w:tentative="1">
      <w:start w:val="1"/>
      <w:numFmt w:val="bullet"/>
      <w:lvlText w:val=""/>
      <w:lvlJc w:val="left"/>
      <w:pPr>
        <w:tabs>
          <w:tab w:val="num" w:pos="5100"/>
        </w:tabs>
        <w:ind w:left="5100" w:hanging="360"/>
      </w:pPr>
      <w:rPr>
        <w:rFonts w:ascii="Symbol" w:hAnsi="Symbol" w:hint="default"/>
      </w:rPr>
    </w:lvl>
    <w:lvl w:ilvl="7" w:tplc="04150003" w:tentative="1">
      <w:start w:val="1"/>
      <w:numFmt w:val="bullet"/>
      <w:lvlText w:val="o"/>
      <w:lvlJc w:val="left"/>
      <w:pPr>
        <w:tabs>
          <w:tab w:val="num" w:pos="5820"/>
        </w:tabs>
        <w:ind w:left="5820" w:hanging="360"/>
      </w:pPr>
      <w:rPr>
        <w:rFonts w:ascii="Courier New" w:hAnsi="Courier New" w:cs="Courier New" w:hint="default"/>
      </w:rPr>
    </w:lvl>
    <w:lvl w:ilvl="8" w:tplc="04150005" w:tentative="1">
      <w:start w:val="1"/>
      <w:numFmt w:val="bullet"/>
      <w:lvlText w:val=""/>
      <w:lvlJc w:val="left"/>
      <w:pPr>
        <w:tabs>
          <w:tab w:val="num" w:pos="6540"/>
        </w:tabs>
        <w:ind w:left="6540" w:hanging="360"/>
      </w:pPr>
      <w:rPr>
        <w:rFonts w:ascii="Wingdings" w:hAnsi="Wingdings" w:hint="default"/>
      </w:rPr>
    </w:lvl>
  </w:abstractNum>
  <w:abstractNum w:abstractNumId="26">
    <w:nsid w:val="39A235A8"/>
    <w:multiLevelType w:val="hybridMultilevel"/>
    <w:tmpl w:val="59A46154"/>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7">
    <w:nsid w:val="3B213219"/>
    <w:multiLevelType w:val="hybridMultilevel"/>
    <w:tmpl w:val="175A4196"/>
    <w:lvl w:ilvl="0" w:tplc="04150011">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3BD80142"/>
    <w:multiLevelType w:val="multilevel"/>
    <w:tmpl w:val="DC9E4754"/>
    <w:lvl w:ilvl="0">
      <w:start w:val="1"/>
      <w:numFmt w:val="bullet"/>
      <w:lvlText w:val=""/>
      <w:lvlJc w:val="left"/>
      <w:pPr>
        <w:tabs>
          <w:tab w:val="num" w:pos="1004"/>
        </w:tabs>
        <w:ind w:left="1004" w:hanging="360"/>
      </w:pPr>
      <w:rPr>
        <w:rFonts w:ascii="Wingdings" w:hAnsi="Wingdings" w:cs="Wingdings" w:hint="default"/>
      </w:rPr>
    </w:lvl>
    <w:lvl w:ilvl="1">
      <w:start w:val="1"/>
      <w:numFmt w:val="bullet"/>
      <w:lvlText w:val="o"/>
      <w:lvlJc w:val="left"/>
      <w:pPr>
        <w:tabs>
          <w:tab w:val="num" w:pos="1724"/>
        </w:tabs>
        <w:ind w:left="1724" w:hanging="360"/>
      </w:pPr>
      <w:rPr>
        <w:rFonts w:ascii="Courier New" w:hAnsi="Courier New" w:cs="Courier New" w:hint="default"/>
      </w:rPr>
    </w:lvl>
    <w:lvl w:ilvl="2">
      <w:start w:val="1"/>
      <w:numFmt w:val="bullet"/>
      <w:lvlText w:val=""/>
      <w:lvlJc w:val="left"/>
      <w:pPr>
        <w:tabs>
          <w:tab w:val="num" w:pos="2444"/>
        </w:tabs>
        <w:ind w:left="2444" w:hanging="360"/>
      </w:pPr>
      <w:rPr>
        <w:rFonts w:ascii="Wingdings" w:hAnsi="Wingdings" w:cs="Wingdings" w:hint="default"/>
      </w:rPr>
    </w:lvl>
    <w:lvl w:ilvl="3">
      <w:start w:val="1"/>
      <w:numFmt w:val="bullet"/>
      <w:lvlText w:val=""/>
      <w:lvlJc w:val="left"/>
      <w:pPr>
        <w:tabs>
          <w:tab w:val="num" w:pos="3164"/>
        </w:tabs>
        <w:ind w:left="3164" w:hanging="360"/>
      </w:pPr>
      <w:rPr>
        <w:rFonts w:ascii="Symbol" w:hAnsi="Symbol" w:cs="Symbol" w:hint="default"/>
      </w:rPr>
    </w:lvl>
    <w:lvl w:ilvl="4">
      <w:start w:val="1"/>
      <w:numFmt w:val="bullet"/>
      <w:lvlText w:val="o"/>
      <w:lvlJc w:val="left"/>
      <w:pPr>
        <w:tabs>
          <w:tab w:val="num" w:pos="3884"/>
        </w:tabs>
        <w:ind w:left="3884" w:hanging="360"/>
      </w:pPr>
      <w:rPr>
        <w:rFonts w:ascii="Courier New" w:hAnsi="Courier New" w:cs="Courier New" w:hint="default"/>
      </w:rPr>
    </w:lvl>
    <w:lvl w:ilvl="5">
      <w:start w:val="1"/>
      <w:numFmt w:val="bullet"/>
      <w:lvlText w:val=""/>
      <w:lvlJc w:val="left"/>
      <w:pPr>
        <w:tabs>
          <w:tab w:val="num" w:pos="4604"/>
        </w:tabs>
        <w:ind w:left="4604" w:hanging="360"/>
      </w:pPr>
      <w:rPr>
        <w:rFonts w:ascii="Wingdings" w:hAnsi="Wingdings" w:cs="Wingdings" w:hint="default"/>
      </w:rPr>
    </w:lvl>
    <w:lvl w:ilvl="6">
      <w:start w:val="1"/>
      <w:numFmt w:val="bullet"/>
      <w:lvlText w:val=""/>
      <w:lvlJc w:val="left"/>
      <w:pPr>
        <w:tabs>
          <w:tab w:val="num" w:pos="5324"/>
        </w:tabs>
        <w:ind w:left="5324" w:hanging="360"/>
      </w:pPr>
      <w:rPr>
        <w:rFonts w:ascii="Symbol" w:hAnsi="Symbol" w:cs="Symbol" w:hint="default"/>
      </w:rPr>
    </w:lvl>
    <w:lvl w:ilvl="7">
      <w:start w:val="1"/>
      <w:numFmt w:val="bullet"/>
      <w:lvlText w:val="o"/>
      <w:lvlJc w:val="left"/>
      <w:pPr>
        <w:tabs>
          <w:tab w:val="num" w:pos="6044"/>
        </w:tabs>
        <w:ind w:left="6044" w:hanging="360"/>
      </w:pPr>
      <w:rPr>
        <w:rFonts w:ascii="Courier New" w:hAnsi="Courier New" w:cs="Courier New" w:hint="default"/>
      </w:rPr>
    </w:lvl>
    <w:lvl w:ilvl="8">
      <w:start w:val="1"/>
      <w:numFmt w:val="bullet"/>
      <w:lvlText w:val=""/>
      <w:lvlJc w:val="left"/>
      <w:pPr>
        <w:tabs>
          <w:tab w:val="num" w:pos="6764"/>
        </w:tabs>
        <w:ind w:left="6764" w:hanging="360"/>
      </w:pPr>
      <w:rPr>
        <w:rFonts w:ascii="Wingdings" w:hAnsi="Wingdings" w:cs="Wingdings" w:hint="default"/>
      </w:rPr>
    </w:lvl>
  </w:abstractNum>
  <w:abstractNum w:abstractNumId="29">
    <w:nsid w:val="3EC53BAD"/>
    <w:multiLevelType w:val="hybridMultilevel"/>
    <w:tmpl w:val="4D7620B8"/>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0">
    <w:nsid w:val="40582C63"/>
    <w:multiLevelType w:val="hybridMultilevel"/>
    <w:tmpl w:val="305CB9D8"/>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1">
    <w:nsid w:val="451F6965"/>
    <w:multiLevelType w:val="hybridMultilevel"/>
    <w:tmpl w:val="4266991E"/>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2">
    <w:nsid w:val="45BF6F7F"/>
    <w:multiLevelType w:val="hybridMultilevel"/>
    <w:tmpl w:val="A2169972"/>
    <w:lvl w:ilvl="0" w:tplc="0415000B">
      <w:start w:val="1"/>
      <w:numFmt w:val="bullet"/>
      <w:lvlText w:val=""/>
      <w:lvlJc w:val="left"/>
      <w:pPr>
        <w:tabs>
          <w:tab w:val="num" w:pos="502"/>
        </w:tabs>
        <w:ind w:left="502" w:hanging="360"/>
      </w:pPr>
      <w:rPr>
        <w:rFonts w:ascii="Wingdings" w:hAnsi="Wingdings" w:hint="default"/>
      </w:rPr>
    </w:lvl>
    <w:lvl w:ilvl="1" w:tplc="04150003">
      <w:start w:val="1"/>
      <w:numFmt w:val="decimal"/>
      <w:lvlText w:val="%2."/>
      <w:lvlJc w:val="left"/>
      <w:pPr>
        <w:tabs>
          <w:tab w:val="num" w:pos="1222"/>
        </w:tabs>
        <w:ind w:left="1222" w:hanging="360"/>
      </w:pPr>
    </w:lvl>
    <w:lvl w:ilvl="2" w:tplc="04150005">
      <w:start w:val="1"/>
      <w:numFmt w:val="decimal"/>
      <w:lvlText w:val="%3."/>
      <w:lvlJc w:val="left"/>
      <w:pPr>
        <w:tabs>
          <w:tab w:val="num" w:pos="1942"/>
        </w:tabs>
        <w:ind w:left="1942" w:hanging="360"/>
      </w:pPr>
    </w:lvl>
    <w:lvl w:ilvl="3" w:tplc="04150001">
      <w:start w:val="1"/>
      <w:numFmt w:val="decimal"/>
      <w:lvlText w:val="%4."/>
      <w:lvlJc w:val="left"/>
      <w:pPr>
        <w:tabs>
          <w:tab w:val="num" w:pos="2662"/>
        </w:tabs>
        <w:ind w:left="2662" w:hanging="360"/>
      </w:pPr>
    </w:lvl>
    <w:lvl w:ilvl="4" w:tplc="04150003">
      <w:start w:val="1"/>
      <w:numFmt w:val="decimal"/>
      <w:lvlText w:val="%5."/>
      <w:lvlJc w:val="left"/>
      <w:pPr>
        <w:tabs>
          <w:tab w:val="num" w:pos="3382"/>
        </w:tabs>
        <w:ind w:left="3382" w:hanging="360"/>
      </w:pPr>
    </w:lvl>
    <w:lvl w:ilvl="5" w:tplc="04150005">
      <w:start w:val="1"/>
      <w:numFmt w:val="decimal"/>
      <w:lvlText w:val="%6."/>
      <w:lvlJc w:val="left"/>
      <w:pPr>
        <w:tabs>
          <w:tab w:val="num" w:pos="4102"/>
        </w:tabs>
        <w:ind w:left="4102" w:hanging="360"/>
      </w:pPr>
    </w:lvl>
    <w:lvl w:ilvl="6" w:tplc="04150001">
      <w:start w:val="1"/>
      <w:numFmt w:val="decimal"/>
      <w:lvlText w:val="%7."/>
      <w:lvlJc w:val="left"/>
      <w:pPr>
        <w:tabs>
          <w:tab w:val="num" w:pos="4822"/>
        </w:tabs>
        <w:ind w:left="4822" w:hanging="360"/>
      </w:pPr>
    </w:lvl>
    <w:lvl w:ilvl="7" w:tplc="04150003">
      <w:start w:val="1"/>
      <w:numFmt w:val="decimal"/>
      <w:lvlText w:val="%8."/>
      <w:lvlJc w:val="left"/>
      <w:pPr>
        <w:tabs>
          <w:tab w:val="num" w:pos="5542"/>
        </w:tabs>
        <w:ind w:left="5542" w:hanging="360"/>
      </w:pPr>
    </w:lvl>
    <w:lvl w:ilvl="8" w:tplc="04150005">
      <w:start w:val="1"/>
      <w:numFmt w:val="decimal"/>
      <w:lvlText w:val="%9."/>
      <w:lvlJc w:val="left"/>
      <w:pPr>
        <w:tabs>
          <w:tab w:val="num" w:pos="6262"/>
        </w:tabs>
        <w:ind w:left="6262" w:hanging="360"/>
      </w:pPr>
    </w:lvl>
  </w:abstractNum>
  <w:abstractNum w:abstractNumId="33">
    <w:nsid w:val="4D4A5609"/>
    <w:multiLevelType w:val="hybridMultilevel"/>
    <w:tmpl w:val="E4D21016"/>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4">
    <w:nsid w:val="4E3E6F2F"/>
    <w:multiLevelType w:val="hybridMultilevel"/>
    <w:tmpl w:val="98B4DA46"/>
    <w:lvl w:ilvl="0" w:tplc="0415000B">
      <w:start w:val="1"/>
      <w:numFmt w:val="bullet"/>
      <w:lvlText w:val=""/>
      <w:lvlJc w:val="left"/>
      <w:pPr>
        <w:tabs>
          <w:tab w:val="num" w:pos="1004"/>
        </w:tabs>
        <w:ind w:left="1004" w:hanging="360"/>
      </w:pPr>
      <w:rPr>
        <w:rFonts w:ascii="Wingdings" w:hAnsi="Wingdings" w:hint="default"/>
      </w:rPr>
    </w:lvl>
    <w:lvl w:ilvl="1" w:tplc="04150003" w:tentative="1">
      <w:start w:val="1"/>
      <w:numFmt w:val="bullet"/>
      <w:lvlText w:val="o"/>
      <w:lvlJc w:val="left"/>
      <w:pPr>
        <w:tabs>
          <w:tab w:val="num" w:pos="1724"/>
        </w:tabs>
        <w:ind w:left="1724" w:hanging="360"/>
      </w:pPr>
      <w:rPr>
        <w:rFonts w:ascii="Courier New" w:hAnsi="Courier New" w:cs="Courier New" w:hint="default"/>
      </w:rPr>
    </w:lvl>
    <w:lvl w:ilvl="2" w:tplc="04150005" w:tentative="1">
      <w:start w:val="1"/>
      <w:numFmt w:val="bullet"/>
      <w:lvlText w:val=""/>
      <w:lvlJc w:val="left"/>
      <w:pPr>
        <w:tabs>
          <w:tab w:val="num" w:pos="2444"/>
        </w:tabs>
        <w:ind w:left="2444" w:hanging="360"/>
      </w:pPr>
      <w:rPr>
        <w:rFonts w:ascii="Wingdings" w:hAnsi="Wingdings" w:hint="default"/>
      </w:rPr>
    </w:lvl>
    <w:lvl w:ilvl="3" w:tplc="04150001" w:tentative="1">
      <w:start w:val="1"/>
      <w:numFmt w:val="bullet"/>
      <w:lvlText w:val=""/>
      <w:lvlJc w:val="left"/>
      <w:pPr>
        <w:tabs>
          <w:tab w:val="num" w:pos="3164"/>
        </w:tabs>
        <w:ind w:left="3164" w:hanging="360"/>
      </w:pPr>
      <w:rPr>
        <w:rFonts w:ascii="Symbol" w:hAnsi="Symbol" w:hint="default"/>
      </w:rPr>
    </w:lvl>
    <w:lvl w:ilvl="4" w:tplc="04150003" w:tentative="1">
      <w:start w:val="1"/>
      <w:numFmt w:val="bullet"/>
      <w:lvlText w:val="o"/>
      <w:lvlJc w:val="left"/>
      <w:pPr>
        <w:tabs>
          <w:tab w:val="num" w:pos="3884"/>
        </w:tabs>
        <w:ind w:left="3884" w:hanging="360"/>
      </w:pPr>
      <w:rPr>
        <w:rFonts w:ascii="Courier New" w:hAnsi="Courier New" w:cs="Courier New" w:hint="default"/>
      </w:rPr>
    </w:lvl>
    <w:lvl w:ilvl="5" w:tplc="04150005" w:tentative="1">
      <w:start w:val="1"/>
      <w:numFmt w:val="bullet"/>
      <w:lvlText w:val=""/>
      <w:lvlJc w:val="left"/>
      <w:pPr>
        <w:tabs>
          <w:tab w:val="num" w:pos="4604"/>
        </w:tabs>
        <w:ind w:left="4604" w:hanging="360"/>
      </w:pPr>
      <w:rPr>
        <w:rFonts w:ascii="Wingdings" w:hAnsi="Wingdings" w:hint="default"/>
      </w:rPr>
    </w:lvl>
    <w:lvl w:ilvl="6" w:tplc="04150001" w:tentative="1">
      <w:start w:val="1"/>
      <w:numFmt w:val="bullet"/>
      <w:lvlText w:val=""/>
      <w:lvlJc w:val="left"/>
      <w:pPr>
        <w:tabs>
          <w:tab w:val="num" w:pos="5324"/>
        </w:tabs>
        <w:ind w:left="5324" w:hanging="360"/>
      </w:pPr>
      <w:rPr>
        <w:rFonts w:ascii="Symbol" w:hAnsi="Symbol" w:hint="default"/>
      </w:rPr>
    </w:lvl>
    <w:lvl w:ilvl="7" w:tplc="04150003" w:tentative="1">
      <w:start w:val="1"/>
      <w:numFmt w:val="bullet"/>
      <w:lvlText w:val="o"/>
      <w:lvlJc w:val="left"/>
      <w:pPr>
        <w:tabs>
          <w:tab w:val="num" w:pos="6044"/>
        </w:tabs>
        <w:ind w:left="6044" w:hanging="360"/>
      </w:pPr>
      <w:rPr>
        <w:rFonts w:ascii="Courier New" w:hAnsi="Courier New" w:cs="Courier New" w:hint="default"/>
      </w:rPr>
    </w:lvl>
    <w:lvl w:ilvl="8" w:tplc="04150005" w:tentative="1">
      <w:start w:val="1"/>
      <w:numFmt w:val="bullet"/>
      <w:lvlText w:val=""/>
      <w:lvlJc w:val="left"/>
      <w:pPr>
        <w:tabs>
          <w:tab w:val="num" w:pos="6764"/>
        </w:tabs>
        <w:ind w:left="6764" w:hanging="360"/>
      </w:pPr>
      <w:rPr>
        <w:rFonts w:ascii="Wingdings" w:hAnsi="Wingdings" w:hint="default"/>
      </w:rPr>
    </w:lvl>
  </w:abstractNum>
  <w:abstractNum w:abstractNumId="35">
    <w:nsid w:val="555D268F"/>
    <w:multiLevelType w:val="hybridMultilevel"/>
    <w:tmpl w:val="E7622B90"/>
    <w:lvl w:ilvl="0" w:tplc="0415000B">
      <w:start w:val="1"/>
      <w:numFmt w:val="bullet"/>
      <w:lvlText w:val=""/>
      <w:lvlJc w:val="left"/>
      <w:pPr>
        <w:tabs>
          <w:tab w:val="num" w:pos="927"/>
        </w:tabs>
        <w:ind w:left="927" w:hanging="360"/>
      </w:pPr>
      <w:rPr>
        <w:rFonts w:ascii="Wingdings" w:hAnsi="Wingdings" w:hint="default"/>
      </w:rPr>
    </w:lvl>
    <w:lvl w:ilvl="1" w:tplc="04150003" w:tentative="1">
      <w:start w:val="1"/>
      <w:numFmt w:val="bullet"/>
      <w:lvlText w:val="o"/>
      <w:lvlJc w:val="left"/>
      <w:pPr>
        <w:tabs>
          <w:tab w:val="num" w:pos="1647"/>
        </w:tabs>
        <w:ind w:left="1647" w:hanging="360"/>
      </w:pPr>
      <w:rPr>
        <w:rFonts w:ascii="Courier New" w:hAnsi="Courier New" w:cs="Courier New" w:hint="default"/>
      </w:rPr>
    </w:lvl>
    <w:lvl w:ilvl="2" w:tplc="04150005" w:tentative="1">
      <w:start w:val="1"/>
      <w:numFmt w:val="bullet"/>
      <w:lvlText w:val=""/>
      <w:lvlJc w:val="left"/>
      <w:pPr>
        <w:tabs>
          <w:tab w:val="num" w:pos="2367"/>
        </w:tabs>
        <w:ind w:left="2367" w:hanging="360"/>
      </w:pPr>
      <w:rPr>
        <w:rFonts w:ascii="Wingdings" w:hAnsi="Wingdings" w:hint="default"/>
      </w:rPr>
    </w:lvl>
    <w:lvl w:ilvl="3" w:tplc="04150001" w:tentative="1">
      <w:start w:val="1"/>
      <w:numFmt w:val="bullet"/>
      <w:lvlText w:val=""/>
      <w:lvlJc w:val="left"/>
      <w:pPr>
        <w:tabs>
          <w:tab w:val="num" w:pos="3087"/>
        </w:tabs>
        <w:ind w:left="3087" w:hanging="360"/>
      </w:pPr>
      <w:rPr>
        <w:rFonts w:ascii="Symbol" w:hAnsi="Symbol" w:hint="default"/>
      </w:rPr>
    </w:lvl>
    <w:lvl w:ilvl="4" w:tplc="04150003" w:tentative="1">
      <w:start w:val="1"/>
      <w:numFmt w:val="bullet"/>
      <w:lvlText w:val="o"/>
      <w:lvlJc w:val="left"/>
      <w:pPr>
        <w:tabs>
          <w:tab w:val="num" w:pos="3807"/>
        </w:tabs>
        <w:ind w:left="3807" w:hanging="360"/>
      </w:pPr>
      <w:rPr>
        <w:rFonts w:ascii="Courier New" w:hAnsi="Courier New" w:cs="Courier New" w:hint="default"/>
      </w:rPr>
    </w:lvl>
    <w:lvl w:ilvl="5" w:tplc="04150005" w:tentative="1">
      <w:start w:val="1"/>
      <w:numFmt w:val="bullet"/>
      <w:lvlText w:val=""/>
      <w:lvlJc w:val="left"/>
      <w:pPr>
        <w:tabs>
          <w:tab w:val="num" w:pos="4527"/>
        </w:tabs>
        <w:ind w:left="4527" w:hanging="360"/>
      </w:pPr>
      <w:rPr>
        <w:rFonts w:ascii="Wingdings" w:hAnsi="Wingdings" w:hint="default"/>
      </w:rPr>
    </w:lvl>
    <w:lvl w:ilvl="6" w:tplc="04150001" w:tentative="1">
      <w:start w:val="1"/>
      <w:numFmt w:val="bullet"/>
      <w:lvlText w:val=""/>
      <w:lvlJc w:val="left"/>
      <w:pPr>
        <w:tabs>
          <w:tab w:val="num" w:pos="5247"/>
        </w:tabs>
        <w:ind w:left="5247" w:hanging="360"/>
      </w:pPr>
      <w:rPr>
        <w:rFonts w:ascii="Symbol" w:hAnsi="Symbol" w:hint="default"/>
      </w:rPr>
    </w:lvl>
    <w:lvl w:ilvl="7" w:tplc="04150003" w:tentative="1">
      <w:start w:val="1"/>
      <w:numFmt w:val="bullet"/>
      <w:lvlText w:val="o"/>
      <w:lvlJc w:val="left"/>
      <w:pPr>
        <w:tabs>
          <w:tab w:val="num" w:pos="5967"/>
        </w:tabs>
        <w:ind w:left="5967" w:hanging="360"/>
      </w:pPr>
      <w:rPr>
        <w:rFonts w:ascii="Courier New" w:hAnsi="Courier New" w:cs="Courier New" w:hint="default"/>
      </w:rPr>
    </w:lvl>
    <w:lvl w:ilvl="8" w:tplc="04150005" w:tentative="1">
      <w:start w:val="1"/>
      <w:numFmt w:val="bullet"/>
      <w:lvlText w:val=""/>
      <w:lvlJc w:val="left"/>
      <w:pPr>
        <w:tabs>
          <w:tab w:val="num" w:pos="6687"/>
        </w:tabs>
        <w:ind w:left="6687" w:hanging="360"/>
      </w:pPr>
      <w:rPr>
        <w:rFonts w:ascii="Wingdings" w:hAnsi="Wingdings" w:hint="default"/>
      </w:rPr>
    </w:lvl>
  </w:abstractNum>
  <w:abstractNum w:abstractNumId="36">
    <w:nsid w:val="58951CAD"/>
    <w:multiLevelType w:val="multilevel"/>
    <w:tmpl w:val="7BE80B8C"/>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7">
    <w:nsid w:val="64611891"/>
    <w:multiLevelType w:val="hybridMultilevel"/>
    <w:tmpl w:val="6224782E"/>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8">
    <w:nsid w:val="66533BE6"/>
    <w:multiLevelType w:val="hybridMultilevel"/>
    <w:tmpl w:val="D514F298"/>
    <w:lvl w:ilvl="0" w:tplc="0A2EC8B2">
      <w:start w:val="1"/>
      <w:numFmt w:val="decimal"/>
      <w:lvlText w:val="%1."/>
      <w:lvlJc w:val="left"/>
      <w:pPr>
        <w:tabs>
          <w:tab w:val="num" w:pos="643"/>
        </w:tabs>
        <w:ind w:left="643" w:hanging="360"/>
      </w:pPr>
      <w:rPr>
        <w:rFonts w:hint="default"/>
        <w:b/>
      </w:rPr>
    </w:lvl>
    <w:lvl w:ilvl="1" w:tplc="04150019" w:tentative="1">
      <w:start w:val="1"/>
      <w:numFmt w:val="lowerLetter"/>
      <w:lvlText w:val="%2."/>
      <w:lvlJc w:val="left"/>
      <w:pPr>
        <w:tabs>
          <w:tab w:val="num" w:pos="1363"/>
        </w:tabs>
        <w:ind w:left="1363" w:hanging="360"/>
      </w:pPr>
    </w:lvl>
    <w:lvl w:ilvl="2" w:tplc="0415001B" w:tentative="1">
      <w:start w:val="1"/>
      <w:numFmt w:val="lowerRoman"/>
      <w:lvlText w:val="%3."/>
      <w:lvlJc w:val="right"/>
      <w:pPr>
        <w:tabs>
          <w:tab w:val="num" w:pos="2083"/>
        </w:tabs>
        <w:ind w:left="2083" w:hanging="180"/>
      </w:pPr>
    </w:lvl>
    <w:lvl w:ilvl="3" w:tplc="0415000F" w:tentative="1">
      <w:start w:val="1"/>
      <w:numFmt w:val="decimal"/>
      <w:lvlText w:val="%4."/>
      <w:lvlJc w:val="left"/>
      <w:pPr>
        <w:tabs>
          <w:tab w:val="num" w:pos="2803"/>
        </w:tabs>
        <w:ind w:left="2803" w:hanging="360"/>
      </w:pPr>
    </w:lvl>
    <w:lvl w:ilvl="4" w:tplc="04150019" w:tentative="1">
      <w:start w:val="1"/>
      <w:numFmt w:val="lowerLetter"/>
      <w:lvlText w:val="%5."/>
      <w:lvlJc w:val="left"/>
      <w:pPr>
        <w:tabs>
          <w:tab w:val="num" w:pos="3523"/>
        </w:tabs>
        <w:ind w:left="3523" w:hanging="360"/>
      </w:pPr>
    </w:lvl>
    <w:lvl w:ilvl="5" w:tplc="0415001B" w:tentative="1">
      <w:start w:val="1"/>
      <w:numFmt w:val="lowerRoman"/>
      <w:lvlText w:val="%6."/>
      <w:lvlJc w:val="right"/>
      <w:pPr>
        <w:tabs>
          <w:tab w:val="num" w:pos="4243"/>
        </w:tabs>
        <w:ind w:left="4243" w:hanging="180"/>
      </w:pPr>
    </w:lvl>
    <w:lvl w:ilvl="6" w:tplc="0415000F" w:tentative="1">
      <w:start w:val="1"/>
      <w:numFmt w:val="decimal"/>
      <w:lvlText w:val="%7."/>
      <w:lvlJc w:val="left"/>
      <w:pPr>
        <w:tabs>
          <w:tab w:val="num" w:pos="4963"/>
        </w:tabs>
        <w:ind w:left="4963" w:hanging="360"/>
      </w:pPr>
    </w:lvl>
    <w:lvl w:ilvl="7" w:tplc="04150019" w:tentative="1">
      <w:start w:val="1"/>
      <w:numFmt w:val="lowerLetter"/>
      <w:lvlText w:val="%8."/>
      <w:lvlJc w:val="left"/>
      <w:pPr>
        <w:tabs>
          <w:tab w:val="num" w:pos="5683"/>
        </w:tabs>
        <w:ind w:left="5683" w:hanging="360"/>
      </w:pPr>
    </w:lvl>
    <w:lvl w:ilvl="8" w:tplc="0415001B" w:tentative="1">
      <w:start w:val="1"/>
      <w:numFmt w:val="lowerRoman"/>
      <w:lvlText w:val="%9."/>
      <w:lvlJc w:val="right"/>
      <w:pPr>
        <w:tabs>
          <w:tab w:val="num" w:pos="6403"/>
        </w:tabs>
        <w:ind w:left="6403" w:hanging="180"/>
      </w:pPr>
    </w:lvl>
  </w:abstractNum>
  <w:abstractNum w:abstractNumId="39">
    <w:nsid w:val="67EA3DE6"/>
    <w:multiLevelType w:val="hybridMultilevel"/>
    <w:tmpl w:val="A9C8090A"/>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0">
    <w:nsid w:val="69896D85"/>
    <w:multiLevelType w:val="hybridMultilevel"/>
    <w:tmpl w:val="C434B4AE"/>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1">
    <w:nsid w:val="6EFD3896"/>
    <w:multiLevelType w:val="hybridMultilevel"/>
    <w:tmpl w:val="49A0FE12"/>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2">
    <w:nsid w:val="72F6189B"/>
    <w:multiLevelType w:val="hybridMultilevel"/>
    <w:tmpl w:val="78363794"/>
    <w:lvl w:ilvl="0" w:tplc="0415000B">
      <w:start w:val="1"/>
      <w:numFmt w:val="bullet"/>
      <w:lvlText w:val=""/>
      <w:lvlJc w:val="left"/>
      <w:pPr>
        <w:tabs>
          <w:tab w:val="num" w:pos="1005"/>
        </w:tabs>
        <w:ind w:left="1005" w:hanging="360"/>
      </w:pPr>
      <w:rPr>
        <w:rFonts w:ascii="Wingdings" w:hAnsi="Wingdings" w:hint="default"/>
      </w:rPr>
    </w:lvl>
    <w:lvl w:ilvl="1" w:tplc="04150003" w:tentative="1">
      <w:start w:val="1"/>
      <w:numFmt w:val="bullet"/>
      <w:lvlText w:val="o"/>
      <w:lvlJc w:val="left"/>
      <w:pPr>
        <w:tabs>
          <w:tab w:val="num" w:pos="1725"/>
        </w:tabs>
        <w:ind w:left="1725" w:hanging="360"/>
      </w:pPr>
      <w:rPr>
        <w:rFonts w:ascii="Courier New" w:hAnsi="Courier New" w:cs="Courier New" w:hint="default"/>
      </w:rPr>
    </w:lvl>
    <w:lvl w:ilvl="2" w:tplc="04150005" w:tentative="1">
      <w:start w:val="1"/>
      <w:numFmt w:val="bullet"/>
      <w:lvlText w:val=""/>
      <w:lvlJc w:val="left"/>
      <w:pPr>
        <w:tabs>
          <w:tab w:val="num" w:pos="2445"/>
        </w:tabs>
        <w:ind w:left="2445" w:hanging="360"/>
      </w:pPr>
      <w:rPr>
        <w:rFonts w:ascii="Wingdings" w:hAnsi="Wingdings" w:hint="default"/>
      </w:rPr>
    </w:lvl>
    <w:lvl w:ilvl="3" w:tplc="04150001" w:tentative="1">
      <w:start w:val="1"/>
      <w:numFmt w:val="bullet"/>
      <w:lvlText w:val=""/>
      <w:lvlJc w:val="left"/>
      <w:pPr>
        <w:tabs>
          <w:tab w:val="num" w:pos="3165"/>
        </w:tabs>
        <w:ind w:left="3165" w:hanging="360"/>
      </w:pPr>
      <w:rPr>
        <w:rFonts w:ascii="Symbol" w:hAnsi="Symbol" w:hint="default"/>
      </w:rPr>
    </w:lvl>
    <w:lvl w:ilvl="4" w:tplc="04150003" w:tentative="1">
      <w:start w:val="1"/>
      <w:numFmt w:val="bullet"/>
      <w:lvlText w:val="o"/>
      <w:lvlJc w:val="left"/>
      <w:pPr>
        <w:tabs>
          <w:tab w:val="num" w:pos="3885"/>
        </w:tabs>
        <w:ind w:left="3885" w:hanging="360"/>
      </w:pPr>
      <w:rPr>
        <w:rFonts w:ascii="Courier New" w:hAnsi="Courier New" w:cs="Courier New" w:hint="default"/>
      </w:rPr>
    </w:lvl>
    <w:lvl w:ilvl="5" w:tplc="04150005" w:tentative="1">
      <w:start w:val="1"/>
      <w:numFmt w:val="bullet"/>
      <w:lvlText w:val=""/>
      <w:lvlJc w:val="left"/>
      <w:pPr>
        <w:tabs>
          <w:tab w:val="num" w:pos="4605"/>
        </w:tabs>
        <w:ind w:left="4605" w:hanging="360"/>
      </w:pPr>
      <w:rPr>
        <w:rFonts w:ascii="Wingdings" w:hAnsi="Wingdings" w:hint="default"/>
      </w:rPr>
    </w:lvl>
    <w:lvl w:ilvl="6" w:tplc="04150001" w:tentative="1">
      <w:start w:val="1"/>
      <w:numFmt w:val="bullet"/>
      <w:lvlText w:val=""/>
      <w:lvlJc w:val="left"/>
      <w:pPr>
        <w:tabs>
          <w:tab w:val="num" w:pos="5325"/>
        </w:tabs>
        <w:ind w:left="5325" w:hanging="360"/>
      </w:pPr>
      <w:rPr>
        <w:rFonts w:ascii="Symbol" w:hAnsi="Symbol" w:hint="default"/>
      </w:rPr>
    </w:lvl>
    <w:lvl w:ilvl="7" w:tplc="04150003" w:tentative="1">
      <w:start w:val="1"/>
      <w:numFmt w:val="bullet"/>
      <w:lvlText w:val="o"/>
      <w:lvlJc w:val="left"/>
      <w:pPr>
        <w:tabs>
          <w:tab w:val="num" w:pos="6045"/>
        </w:tabs>
        <w:ind w:left="6045" w:hanging="360"/>
      </w:pPr>
      <w:rPr>
        <w:rFonts w:ascii="Courier New" w:hAnsi="Courier New" w:cs="Courier New" w:hint="default"/>
      </w:rPr>
    </w:lvl>
    <w:lvl w:ilvl="8" w:tplc="04150005" w:tentative="1">
      <w:start w:val="1"/>
      <w:numFmt w:val="bullet"/>
      <w:lvlText w:val=""/>
      <w:lvlJc w:val="left"/>
      <w:pPr>
        <w:tabs>
          <w:tab w:val="num" w:pos="6765"/>
        </w:tabs>
        <w:ind w:left="6765" w:hanging="360"/>
      </w:pPr>
      <w:rPr>
        <w:rFonts w:ascii="Wingdings" w:hAnsi="Wingdings" w:hint="default"/>
      </w:rPr>
    </w:lvl>
  </w:abstractNum>
  <w:abstractNum w:abstractNumId="43">
    <w:nsid w:val="73E74147"/>
    <w:multiLevelType w:val="hybridMultilevel"/>
    <w:tmpl w:val="EEB055B2"/>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4">
    <w:nsid w:val="766A11C3"/>
    <w:multiLevelType w:val="hybridMultilevel"/>
    <w:tmpl w:val="2402B7FA"/>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5">
    <w:nsid w:val="7AD62520"/>
    <w:multiLevelType w:val="hybridMultilevel"/>
    <w:tmpl w:val="EB2209A2"/>
    <w:lvl w:ilvl="0" w:tplc="0415000B">
      <w:start w:val="1"/>
      <w:numFmt w:val="bullet"/>
      <w:lvlText w:val=""/>
      <w:lvlJc w:val="left"/>
      <w:pPr>
        <w:tabs>
          <w:tab w:val="num" w:pos="1003"/>
        </w:tabs>
        <w:ind w:left="1003" w:hanging="360"/>
      </w:pPr>
      <w:rPr>
        <w:rFonts w:ascii="Wingdings" w:hAnsi="Wingdings" w:hint="default"/>
      </w:rPr>
    </w:lvl>
    <w:lvl w:ilvl="1" w:tplc="04150003" w:tentative="1">
      <w:start w:val="1"/>
      <w:numFmt w:val="bullet"/>
      <w:lvlText w:val="o"/>
      <w:lvlJc w:val="left"/>
      <w:pPr>
        <w:tabs>
          <w:tab w:val="num" w:pos="1723"/>
        </w:tabs>
        <w:ind w:left="1723" w:hanging="360"/>
      </w:pPr>
      <w:rPr>
        <w:rFonts w:ascii="Courier New" w:hAnsi="Courier New" w:cs="Courier New" w:hint="default"/>
      </w:rPr>
    </w:lvl>
    <w:lvl w:ilvl="2" w:tplc="04150005" w:tentative="1">
      <w:start w:val="1"/>
      <w:numFmt w:val="bullet"/>
      <w:lvlText w:val=""/>
      <w:lvlJc w:val="left"/>
      <w:pPr>
        <w:tabs>
          <w:tab w:val="num" w:pos="2443"/>
        </w:tabs>
        <w:ind w:left="2443" w:hanging="360"/>
      </w:pPr>
      <w:rPr>
        <w:rFonts w:ascii="Wingdings" w:hAnsi="Wingdings" w:hint="default"/>
      </w:rPr>
    </w:lvl>
    <w:lvl w:ilvl="3" w:tplc="04150001" w:tentative="1">
      <w:start w:val="1"/>
      <w:numFmt w:val="bullet"/>
      <w:lvlText w:val=""/>
      <w:lvlJc w:val="left"/>
      <w:pPr>
        <w:tabs>
          <w:tab w:val="num" w:pos="3163"/>
        </w:tabs>
        <w:ind w:left="3163" w:hanging="360"/>
      </w:pPr>
      <w:rPr>
        <w:rFonts w:ascii="Symbol" w:hAnsi="Symbol" w:hint="default"/>
      </w:rPr>
    </w:lvl>
    <w:lvl w:ilvl="4" w:tplc="04150003" w:tentative="1">
      <w:start w:val="1"/>
      <w:numFmt w:val="bullet"/>
      <w:lvlText w:val="o"/>
      <w:lvlJc w:val="left"/>
      <w:pPr>
        <w:tabs>
          <w:tab w:val="num" w:pos="3883"/>
        </w:tabs>
        <w:ind w:left="3883" w:hanging="360"/>
      </w:pPr>
      <w:rPr>
        <w:rFonts w:ascii="Courier New" w:hAnsi="Courier New" w:cs="Courier New" w:hint="default"/>
      </w:rPr>
    </w:lvl>
    <w:lvl w:ilvl="5" w:tplc="04150005" w:tentative="1">
      <w:start w:val="1"/>
      <w:numFmt w:val="bullet"/>
      <w:lvlText w:val=""/>
      <w:lvlJc w:val="left"/>
      <w:pPr>
        <w:tabs>
          <w:tab w:val="num" w:pos="4603"/>
        </w:tabs>
        <w:ind w:left="4603" w:hanging="360"/>
      </w:pPr>
      <w:rPr>
        <w:rFonts w:ascii="Wingdings" w:hAnsi="Wingdings" w:hint="default"/>
      </w:rPr>
    </w:lvl>
    <w:lvl w:ilvl="6" w:tplc="04150001" w:tentative="1">
      <w:start w:val="1"/>
      <w:numFmt w:val="bullet"/>
      <w:lvlText w:val=""/>
      <w:lvlJc w:val="left"/>
      <w:pPr>
        <w:tabs>
          <w:tab w:val="num" w:pos="5323"/>
        </w:tabs>
        <w:ind w:left="5323" w:hanging="360"/>
      </w:pPr>
      <w:rPr>
        <w:rFonts w:ascii="Symbol" w:hAnsi="Symbol" w:hint="default"/>
      </w:rPr>
    </w:lvl>
    <w:lvl w:ilvl="7" w:tplc="04150003" w:tentative="1">
      <w:start w:val="1"/>
      <w:numFmt w:val="bullet"/>
      <w:lvlText w:val="o"/>
      <w:lvlJc w:val="left"/>
      <w:pPr>
        <w:tabs>
          <w:tab w:val="num" w:pos="6043"/>
        </w:tabs>
        <w:ind w:left="6043" w:hanging="360"/>
      </w:pPr>
      <w:rPr>
        <w:rFonts w:ascii="Courier New" w:hAnsi="Courier New" w:cs="Courier New" w:hint="default"/>
      </w:rPr>
    </w:lvl>
    <w:lvl w:ilvl="8" w:tplc="04150005" w:tentative="1">
      <w:start w:val="1"/>
      <w:numFmt w:val="bullet"/>
      <w:lvlText w:val=""/>
      <w:lvlJc w:val="left"/>
      <w:pPr>
        <w:tabs>
          <w:tab w:val="num" w:pos="6763"/>
        </w:tabs>
        <w:ind w:left="6763" w:hanging="360"/>
      </w:pPr>
      <w:rPr>
        <w:rFonts w:ascii="Wingdings" w:hAnsi="Wingdings" w:hint="default"/>
      </w:rPr>
    </w:lvl>
  </w:abstractNum>
  <w:abstractNum w:abstractNumId="46">
    <w:nsid w:val="7C1A57D6"/>
    <w:multiLevelType w:val="hybridMultilevel"/>
    <w:tmpl w:val="DA48BB4C"/>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46"/>
  </w:num>
  <w:num w:numId="2">
    <w:abstractNumId w:val="39"/>
  </w:num>
  <w:num w:numId="3">
    <w:abstractNumId w:val="5"/>
  </w:num>
  <w:num w:numId="4">
    <w:abstractNumId w:val="25"/>
  </w:num>
  <w:num w:numId="5">
    <w:abstractNumId w:val="0"/>
  </w:num>
  <w:num w:numId="6">
    <w:abstractNumId w:val="10"/>
  </w:num>
  <w:num w:numId="7">
    <w:abstractNumId w:val="6"/>
  </w:num>
  <w:num w:numId="8">
    <w:abstractNumId w:val="15"/>
  </w:num>
  <w:num w:numId="9">
    <w:abstractNumId w:val="35"/>
  </w:num>
  <w:num w:numId="10">
    <w:abstractNumId w:val="42"/>
  </w:num>
  <w:num w:numId="11">
    <w:abstractNumId w:val="37"/>
  </w:num>
  <w:num w:numId="12">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4"/>
  </w:num>
  <w:num w:numId="14">
    <w:abstractNumId w:val="31"/>
  </w:num>
  <w:num w:numId="15">
    <w:abstractNumId w:val="26"/>
  </w:num>
  <w:num w:numId="16">
    <w:abstractNumId w:val="13"/>
  </w:num>
  <w:num w:numId="17">
    <w:abstractNumId w:val="20"/>
  </w:num>
  <w:num w:numId="18">
    <w:abstractNumId w:val="1"/>
  </w:num>
  <w:num w:numId="19">
    <w:abstractNumId w:val="30"/>
  </w:num>
  <w:num w:numId="20">
    <w:abstractNumId w:val="40"/>
  </w:num>
  <w:num w:numId="21">
    <w:abstractNumId w:val="18"/>
  </w:num>
  <w:num w:numId="2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43"/>
  </w:num>
  <w:num w:numId="25">
    <w:abstractNumId w:val="3"/>
  </w:num>
  <w:num w:numId="26">
    <w:abstractNumId w:val="34"/>
  </w:num>
  <w:num w:numId="27">
    <w:abstractNumId w:val="23"/>
  </w:num>
  <w:num w:numId="28">
    <w:abstractNumId w:val="45"/>
  </w:num>
  <w:num w:numId="29">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num>
  <w:num w:numId="31">
    <w:abstractNumId w:val="11"/>
  </w:num>
  <w:num w:numId="32">
    <w:abstractNumId w:val="12"/>
  </w:num>
  <w:num w:numId="33">
    <w:abstractNumId w:val="41"/>
  </w:num>
  <w:num w:numId="34">
    <w:abstractNumId w:val="8"/>
  </w:num>
  <w:num w:numId="35">
    <w:abstractNumId w:val="19"/>
  </w:num>
  <w:num w:numId="36">
    <w:abstractNumId w:val="38"/>
  </w:num>
  <w:num w:numId="37">
    <w:abstractNumId w:val="9"/>
  </w:num>
  <w:num w:numId="38">
    <w:abstractNumId w:val="7"/>
  </w:num>
  <w:num w:numId="39">
    <w:abstractNumId w:val="29"/>
  </w:num>
  <w:num w:numId="40">
    <w:abstractNumId w:val="27"/>
  </w:num>
  <w:num w:numId="41">
    <w:abstractNumId w:val="33"/>
  </w:num>
  <w:num w:numId="42">
    <w:abstractNumId w:val="21"/>
  </w:num>
  <w:num w:numId="43">
    <w:abstractNumId w:val="4"/>
  </w:num>
  <w:num w:numId="44">
    <w:abstractNumId w:val="36"/>
  </w:num>
  <w:num w:numId="45">
    <w:abstractNumId w:val="17"/>
  </w:num>
  <w:num w:numId="46">
    <w:abstractNumId w:val="2"/>
  </w:num>
  <w:num w:numId="4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2"/>
  </w:compat>
  <w:rsids>
    <w:rsidRoot w:val="00D401A3"/>
    <w:rsid w:val="00143A36"/>
    <w:rsid w:val="0024417D"/>
    <w:rsid w:val="00247A46"/>
    <w:rsid w:val="00270DD9"/>
    <w:rsid w:val="00295DE3"/>
    <w:rsid w:val="002F7797"/>
    <w:rsid w:val="0031687B"/>
    <w:rsid w:val="00377088"/>
    <w:rsid w:val="0038148D"/>
    <w:rsid w:val="00382762"/>
    <w:rsid w:val="00382A27"/>
    <w:rsid w:val="0039074C"/>
    <w:rsid w:val="003C41E3"/>
    <w:rsid w:val="00404E30"/>
    <w:rsid w:val="00440C9F"/>
    <w:rsid w:val="00443CA6"/>
    <w:rsid w:val="004F6C12"/>
    <w:rsid w:val="0053701C"/>
    <w:rsid w:val="00576BDC"/>
    <w:rsid w:val="005D6129"/>
    <w:rsid w:val="00600651"/>
    <w:rsid w:val="006049D5"/>
    <w:rsid w:val="0060747C"/>
    <w:rsid w:val="00637297"/>
    <w:rsid w:val="006A3780"/>
    <w:rsid w:val="006F2ED9"/>
    <w:rsid w:val="006F785F"/>
    <w:rsid w:val="0070242F"/>
    <w:rsid w:val="007311D6"/>
    <w:rsid w:val="007453AE"/>
    <w:rsid w:val="007456C4"/>
    <w:rsid w:val="0075654A"/>
    <w:rsid w:val="0076541B"/>
    <w:rsid w:val="007943EE"/>
    <w:rsid w:val="007A10A4"/>
    <w:rsid w:val="007B49BE"/>
    <w:rsid w:val="00800946"/>
    <w:rsid w:val="00812F66"/>
    <w:rsid w:val="00855B61"/>
    <w:rsid w:val="008759A9"/>
    <w:rsid w:val="008769A0"/>
    <w:rsid w:val="00894FE0"/>
    <w:rsid w:val="008F23A2"/>
    <w:rsid w:val="00917F90"/>
    <w:rsid w:val="00931B78"/>
    <w:rsid w:val="00933853"/>
    <w:rsid w:val="00944C8A"/>
    <w:rsid w:val="009523AB"/>
    <w:rsid w:val="009A576F"/>
    <w:rsid w:val="009C2AA7"/>
    <w:rsid w:val="00A72B66"/>
    <w:rsid w:val="00A9443D"/>
    <w:rsid w:val="00AE1D4D"/>
    <w:rsid w:val="00B924EB"/>
    <w:rsid w:val="00BD13CE"/>
    <w:rsid w:val="00BD458C"/>
    <w:rsid w:val="00C818A5"/>
    <w:rsid w:val="00D279C8"/>
    <w:rsid w:val="00D401A3"/>
    <w:rsid w:val="00D82DB9"/>
    <w:rsid w:val="00DA20B7"/>
    <w:rsid w:val="00DF3621"/>
    <w:rsid w:val="00E01FF8"/>
    <w:rsid w:val="00E06F6A"/>
    <w:rsid w:val="00E103D5"/>
    <w:rsid w:val="00E238BF"/>
    <w:rsid w:val="00E617B1"/>
    <w:rsid w:val="00EB0DA9"/>
    <w:rsid w:val="00F01F5F"/>
    <w:rsid w:val="00F76363"/>
    <w:rsid w:val="00F860FA"/>
    <w:rsid w:val="00F864C7"/>
    <w:rsid w:val="00F91EA7"/>
    <w:rsid w:val="00F97044"/>
    <w:rsid w:val="00FD74A9"/>
    <w:rsid w:val="00FE5A0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41030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401A3"/>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body4">
    <w:name w:val="body4"/>
    <w:basedOn w:val="body3"/>
    <w:rsid w:val="00D401A3"/>
    <w:pPr>
      <w:ind w:left="4819"/>
    </w:pPr>
  </w:style>
  <w:style w:type="paragraph" w:customStyle="1" w:styleId="body3">
    <w:name w:val="body3"/>
    <w:basedOn w:val="Tekstpodstawowy1"/>
    <w:rsid w:val="00D401A3"/>
    <w:pPr>
      <w:spacing w:line="220" w:lineRule="atLeast"/>
      <w:ind w:left="4535" w:firstLine="0"/>
    </w:pPr>
    <w:rPr>
      <w:color w:val="auto"/>
      <w:sz w:val="18"/>
    </w:rPr>
  </w:style>
  <w:style w:type="paragraph" w:customStyle="1" w:styleId="Tekstpodstawowy1">
    <w:name w:val="Tekst podstawowy1"/>
    <w:qFormat/>
    <w:rsid w:val="00D401A3"/>
    <w:pPr>
      <w:spacing w:after="0" w:line="304" w:lineRule="atLeast"/>
      <w:ind w:firstLine="283"/>
      <w:jc w:val="both"/>
    </w:pPr>
    <w:rPr>
      <w:rFonts w:ascii="Times New Roman" w:eastAsia="Times New Roman" w:hAnsi="Times New Roman" w:cs="Times New Roman"/>
      <w:snapToGrid w:val="0"/>
      <w:color w:val="000000"/>
      <w:szCs w:val="20"/>
      <w:lang w:eastAsia="pl-PL"/>
    </w:rPr>
  </w:style>
  <w:style w:type="paragraph" w:customStyle="1" w:styleId="t1">
    <w:name w:val="t1"/>
    <w:basedOn w:val="Tekstpodstawowy1"/>
    <w:rsid w:val="00D401A3"/>
    <w:pPr>
      <w:spacing w:line="240" w:lineRule="auto"/>
      <w:ind w:firstLine="0"/>
      <w:jc w:val="center"/>
    </w:pPr>
    <w:rPr>
      <w:b/>
      <w:color w:val="auto"/>
      <w:sz w:val="32"/>
    </w:rPr>
  </w:style>
  <w:style w:type="paragraph" w:customStyle="1" w:styleId="tyt1">
    <w:name w:val="tyt1"/>
    <w:basedOn w:val="Tekstpodstawowy1"/>
    <w:rsid w:val="00D401A3"/>
    <w:pPr>
      <w:spacing w:line="240" w:lineRule="auto"/>
      <w:ind w:firstLine="0"/>
      <w:jc w:val="center"/>
    </w:pPr>
    <w:rPr>
      <w:b/>
      <w:color w:val="auto"/>
      <w:sz w:val="26"/>
    </w:rPr>
  </w:style>
  <w:style w:type="paragraph" w:customStyle="1" w:styleId="tyt2">
    <w:name w:val="tyt2"/>
    <w:basedOn w:val="Tekstpodstawowy1"/>
    <w:rsid w:val="00D401A3"/>
    <w:pPr>
      <w:ind w:firstLine="0"/>
      <w:jc w:val="center"/>
    </w:pPr>
    <w:rPr>
      <w:b/>
      <w:color w:val="auto"/>
      <w:sz w:val="24"/>
    </w:rPr>
  </w:style>
  <w:style w:type="paragraph" w:customStyle="1" w:styleId="tyt3">
    <w:name w:val="tyt3"/>
    <w:basedOn w:val="Tekstpodstawowy1"/>
    <w:rsid w:val="00D401A3"/>
    <w:pPr>
      <w:spacing w:after="113"/>
      <w:ind w:firstLine="0"/>
      <w:jc w:val="center"/>
    </w:pPr>
    <w:rPr>
      <w:b/>
      <w:color w:val="auto"/>
    </w:rPr>
  </w:style>
  <w:style w:type="paragraph" w:customStyle="1" w:styleId="w5">
    <w:name w:val="w5"/>
    <w:basedOn w:val="Tekstpodstawowy1"/>
    <w:qFormat/>
    <w:rsid w:val="00D401A3"/>
    <w:pPr>
      <w:tabs>
        <w:tab w:val="left" w:pos="283"/>
      </w:tabs>
      <w:ind w:left="283" w:hanging="283"/>
    </w:pPr>
    <w:rPr>
      <w:color w:val="auto"/>
    </w:rPr>
  </w:style>
  <w:style w:type="paragraph" w:customStyle="1" w:styleId="w7">
    <w:name w:val="w7"/>
    <w:basedOn w:val="w5"/>
    <w:qFormat/>
    <w:rsid w:val="00D401A3"/>
    <w:pPr>
      <w:tabs>
        <w:tab w:val="clear" w:pos="283"/>
        <w:tab w:val="left" w:pos="397"/>
      </w:tabs>
      <w:ind w:left="397" w:hanging="397"/>
    </w:pPr>
  </w:style>
  <w:style w:type="paragraph" w:customStyle="1" w:styleId="w10">
    <w:name w:val="w10"/>
    <w:basedOn w:val="w5"/>
    <w:rsid w:val="00D401A3"/>
    <w:pPr>
      <w:tabs>
        <w:tab w:val="clear" w:pos="283"/>
        <w:tab w:val="left" w:pos="567"/>
      </w:tabs>
      <w:ind w:left="567"/>
    </w:pPr>
  </w:style>
  <w:style w:type="paragraph" w:customStyle="1" w:styleId="w15">
    <w:name w:val="w15"/>
    <w:basedOn w:val="w10"/>
    <w:rsid w:val="00D401A3"/>
    <w:pPr>
      <w:tabs>
        <w:tab w:val="clear" w:pos="567"/>
        <w:tab w:val="left" w:pos="850"/>
      </w:tabs>
      <w:ind w:left="850"/>
    </w:pPr>
  </w:style>
  <w:style w:type="table" w:styleId="Tabela-Siatka">
    <w:name w:val="Table Grid"/>
    <w:basedOn w:val="Standardowy"/>
    <w:uiPriority w:val="59"/>
    <w:rsid w:val="00D401A3"/>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semiHidden/>
    <w:rsid w:val="00D401A3"/>
  </w:style>
  <w:style w:type="character" w:customStyle="1" w:styleId="TekstprzypisudolnegoZnak">
    <w:name w:val="Tekst przypisu dolnego Znak"/>
    <w:basedOn w:val="Domylnaczcionkaakapitu"/>
    <w:link w:val="Tekstprzypisudolnego"/>
    <w:semiHidden/>
    <w:rsid w:val="00D401A3"/>
    <w:rPr>
      <w:rFonts w:ascii="Times New Roman" w:eastAsia="Times New Roman" w:hAnsi="Times New Roman" w:cs="Times New Roman"/>
      <w:sz w:val="20"/>
      <w:szCs w:val="20"/>
      <w:lang w:eastAsia="pl-PL"/>
    </w:rPr>
  </w:style>
  <w:style w:type="character" w:styleId="Odwoanieprzypisudolnego">
    <w:name w:val="footnote reference"/>
    <w:semiHidden/>
    <w:rsid w:val="00D401A3"/>
    <w:rPr>
      <w:vertAlign w:val="superscript"/>
    </w:rPr>
  </w:style>
  <w:style w:type="paragraph" w:styleId="Stopka">
    <w:name w:val="footer"/>
    <w:basedOn w:val="Normalny"/>
    <w:link w:val="StopkaZnak"/>
    <w:rsid w:val="00D401A3"/>
    <w:pPr>
      <w:tabs>
        <w:tab w:val="center" w:pos="4536"/>
        <w:tab w:val="right" w:pos="9072"/>
      </w:tabs>
    </w:pPr>
  </w:style>
  <w:style w:type="character" w:customStyle="1" w:styleId="StopkaZnak">
    <w:name w:val="Stopka Znak"/>
    <w:basedOn w:val="Domylnaczcionkaakapitu"/>
    <w:link w:val="Stopka"/>
    <w:rsid w:val="00D401A3"/>
    <w:rPr>
      <w:rFonts w:ascii="Times New Roman" w:eastAsia="Times New Roman" w:hAnsi="Times New Roman" w:cs="Times New Roman"/>
      <w:sz w:val="20"/>
      <w:szCs w:val="20"/>
      <w:lang w:eastAsia="pl-PL"/>
    </w:rPr>
  </w:style>
  <w:style w:type="character" w:styleId="Numerstrony">
    <w:name w:val="page number"/>
    <w:basedOn w:val="Domylnaczcionkaakapitu"/>
    <w:rsid w:val="00D401A3"/>
  </w:style>
  <w:style w:type="paragraph" w:styleId="Nagwek">
    <w:name w:val="header"/>
    <w:basedOn w:val="Normalny"/>
    <w:link w:val="NagwekZnak"/>
    <w:rsid w:val="00D401A3"/>
    <w:pPr>
      <w:tabs>
        <w:tab w:val="center" w:pos="4536"/>
        <w:tab w:val="right" w:pos="9072"/>
      </w:tabs>
    </w:pPr>
  </w:style>
  <w:style w:type="character" w:customStyle="1" w:styleId="NagwekZnak">
    <w:name w:val="Nagłówek Znak"/>
    <w:basedOn w:val="Domylnaczcionkaakapitu"/>
    <w:link w:val="Nagwek"/>
    <w:rsid w:val="00D401A3"/>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D401A3"/>
    <w:rPr>
      <w:rFonts w:ascii="Segoe UI" w:hAnsi="Segoe UI"/>
      <w:sz w:val="18"/>
      <w:szCs w:val="18"/>
    </w:rPr>
  </w:style>
  <w:style w:type="character" w:customStyle="1" w:styleId="TekstdymkaZnak">
    <w:name w:val="Tekst dymka Znak"/>
    <w:basedOn w:val="Domylnaczcionkaakapitu"/>
    <w:link w:val="Tekstdymka"/>
    <w:uiPriority w:val="99"/>
    <w:semiHidden/>
    <w:rsid w:val="00D401A3"/>
    <w:rPr>
      <w:rFonts w:ascii="Segoe UI" w:eastAsia="Times New Roman" w:hAnsi="Segoe UI" w:cs="Times New Roman"/>
      <w:sz w:val="18"/>
      <w:szCs w:val="18"/>
    </w:rPr>
  </w:style>
  <w:style w:type="table" w:customStyle="1" w:styleId="Tabela-Siatka1">
    <w:name w:val="Tabela - Siatka1"/>
    <w:basedOn w:val="Standardowy"/>
    <w:next w:val="Tabela-Siatka"/>
    <w:uiPriority w:val="59"/>
    <w:rsid w:val="002F77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4082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ED0887-D4A0-4F52-90A8-92BD3D8E47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1250</TotalTime>
  <Pages>39</Pages>
  <Words>12060</Words>
  <Characters>72366</Characters>
  <Application>Microsoft Office Word</Application>
  <DocSecurity>0</DocSecurity>
  <Lines>603</Lines>
  <Paragraphs>168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84258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skarbnik </cp:lastModifiedBy>
  <cp:revision>33</cp:revision>
  <cp:lastPrinted>2022-09-12T05:50:00Z</cp:lastPrinted>
  <dcterms:created xsi:type="dcterms:W3CDTF">2019-02-17T17:42:00Z</dcterms:created>
  <dcterms:modified xsi:type="dcterms:W3CDTF">2022-09-12T07:07:00Z</dcterms:modified>
</cp:coreProperties>
</file>