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8BB831" w14:textId="77777777" w:rsidR="00AE3CC3" w:rsidRDefault="00AE3CC3" w:rsidP="00AE3CC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725F962" w14:textId="77777777" w:rsidR="00AE3CC3" w:rsidRDefault="00AE3CC3" w:rsidP="00AE3CC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6DCE650" w14:textId="77777777" w:rsidR="00AE3CC3" w:rsidRDefault="00AE3CC3" w:rsidP="00AE3CC3">
      <w:pPr>
        <w:spacing w:line="240" w:lineRule="auto"/>
        <w:ind w:left="495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Załącznik nr 1 </w:t>
      </w:r>
    </w:p>
    <w:p w14:paraId="737C705D" w14:textId="77777777" w:rsidR="00AE3CC3" w:rsidRDefault="00AE3CC3" w:rsidP="00AE3CC3">
      <w:pPr>
        <w:spacing w:line="240" w:lineRule="auto"/>
        <w:ind w:left="495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Zarządzenia nr 13/2024</w:t>
      </w:r>
    </w:p>
    <w:p w14:paraId="07EF8FCF" w14:textId="77777777" w:rsidR="00AE3CC3" w:rsidRDefault="00AE3CC3" w:rsidP="00AE3CC3">
      <w:pPr>
        <w:spacing w:line="240" w:lineRule="auto"/>
        <w:ind w:left="495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Wójta Gminy Damnica </w:t>
      </w:r>
    </w:p>
    <w:p w14:paraId="0C6C9A98" w14:textId="77777777" w:rsidR="00AE3CC3" w:rsidRDefault="00AE3CC3" w:rsidP="00AE3CC3">
      <w:pPr>
        <w:spacing w:line="240" w:lineRule="auto"/>
        <w:ind w:left="495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dnia 23 stycznia 2023 r.</w:t>
      </w:r>
    </w:p>
    <w:p w14:paraId="3D737B02" w14:textId="77777777" w:rsidR="00AE3CC3" w:rsidRDefault="00AE3CC3" w:rsidP="00AE3CC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242C1A3" w14:textId="77777777" w:rsidR="00AE3CC3" w:rsidRDefault="00AE3CC3" w:rsidP="00AE3CC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60B4FC0" w14:textId="77777777" w:rsidR="00AE3CC3" w:rsidRPr="00C07AD5" w:rsidRDefault="00AE3CC3" w:rsidP="00AE3CC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07AD5">
        <w:rPr>
          <w:rFonts w:ascii="Times New Roman" w:hAnsi="Times New Roman" w:cs="Times New Roman"/>
          <w:b/>
          <w:sz w:val="24"/>
          <w:szCs w:val="24"/>
        </w:rPr>
        <w:t>X. PRZYDZIAŁ ŚRODKÓW OCHRONY INDYWIDUALNEJ, ODZIEŻY I OBUWIA ROBOCZEGO, ŚRODKÓW HIGIENICZNYCH ORAZ WODY</w:t>
      </w:r>
    </w:p>
    <w:p w14:paraId="1AFF41CF" w14:textId="77777777" w:rsidR="00AE3CC3" w:rsidRPr="00C07AD5" w:rsidRDefault="00AE3CC3" w:rsidP="00AE3CC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536518674"/>
    </w:p>
    <w:p w14:paraId="4D8C597F" w14:textId="77777777" w:rsidR="00AE3CC3" w:rsidRDefault="00AE3CC3" w:rsidP="00AE3CC3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07AD5">
        <w:rPr>
          <w:rFonts w:ascii="Times New Roman" w:eastAsia="Calibri" w:hAnsi="Times New Roman" w:cs="Times New Roman"/>
          <w:b/>
          <w:sz w:val="24"/>
          <w:szCs w:val="24"/>
        </w:rPr>
        <w:t>§ 41.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6C4BF4">
        <w:rPr>
          <w:rFonts w:ascii="Times New Roman" w:eastAsia="Calibri" w:hAnsi="Times New Roman" w:cs="Times New Roman"/>
          <w:sz w:val="24"/>
          <w:szCs w:val="24"/>
        </w:rPr>
        <w:t>Pracodawca przed dopuszczeniem pracownika do pracy obowiązany jest dostarczyć nieodpłatnie odpowiednie środki i odzież roboczą, jeżeli ich stosowanie wymagane jest na danym stanowisku pracy.</w:t>
      </w:r>
    </w:p>
    <w:p w14:paraId="1C5238ED" w14:textId="77777777" w:rsidR="00AE3CC3" w:rsidRDefault="00AE3CC3" w:rsidP="00AE3CC3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1.</w:t>
      </w:r>
      <w:r w:rsidRPr="006C4BF4">
        <w:rPr>
          <w:rFonts w:ascii="Times New Roman" w:eastAsia="Calibri" w:hAnsi="Times New Roman" w:cs="Times New Roman"/>
          <w:sz w:val="24"/>
          <w:szCs w:val="24"/>
        </w:rPr>
        <w:t xml:space="preserve"> Dopuszcza się używanie przez pracowników</w:t>
      </w:r>
      <w:r>
        <w:rPr>
          <w:rFonts w:ascii="Times New Roman" w:eastAsia="Calibri" w:hAnsi="Times New Roman" w:cs="Times New Roman"/>
          <w:sz w:val="24"/>
          <w:szCs w:val="24"/>
        </w:rPr>
        <w:t xml:space="preserve"> na stanowisku kierowca, konserwator oraz sprzątaczka</w:t>
      </w:r>
      <w:r w:rsidRPr="006C4BF4">
        <w:rPr>
          <w:rFonts w:ascii="Times New Roman" w:eastAsia="Calibri" w:hAnsi="Times New Roman" w:cs="Times New Roman"/>
          <w:sz w:val="24"/>
          <w:szCs w:val="24"/>
        </w:rPr>
        <w:t xml:space="preserve"> własnej odzieży i obuwia. Za używanie własnych rzeczy pracownikowi przysługuje ekwiwalent pieniężny uwzględniający ich aktualne ceny. Zgodę na wypłatę ekwiwalentu wyrazić musi pracownik. </w:t>
      </w:r>
    </w:p>
    <w:p w14:paraId="195EA322" w14:textId="77777777" w:rsidR="00AE3CC3" w:rsidRPr="00387F4C" w:rsidRDefault="00AE3CC3" w:rsidP="00AE3CC3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2. </w:t>
      </w:r>
      <w:r w:rsidRPr="006C4BF4">
        <w:rPr>
          <w:rFonts w:ascii="Times New Roman" w:eastAsia="Calibri" w:hAnsi="Times New Roman" w:cs="Times New Roman"/>
          <w:sz w:val="24"/>
          <w:szCs w:val="24"/>
        </w:rPr>
        <w:t xml:space="preserve">Ekwiwalent pieniężny przysługuje również na pranie odzieży własnej używanej przez pracownika jak i odzieży roboczej </w:t>
      </w:r>
      <w:r>
        <w:rPr>
          <w:rFonts w:ascii="Times New Roman" w:eastAsia="Calibri" w:hAnsi="Times New Roman" w:cs="Times New Roman"/>
          <w:sz w:val="24"/>
          <w:szCs w:val="24"/>
        </w:rPr>
        <w:t>zakupionej przez pracownika</w:t>
      </w:r>
      <w:r w:rsidRPr="006C4BF4">
        <w:rPr>
          <w:rFonts w:ascii="Times New Roman" w:eastAsia="Calibri" w:hAnsi="Times New Roman" w:cs="Times New Roman"/>
          <w:sz w:val="24"/>
          <w:szCs w:val="24"/>
        </w:rPr>
        <w:t xml:space="preserve"> w wysokośc</w:t>
      </w:r>
      <w:r w:rsidRPr="00387F4C">
        <w:rPr>
          <w:rFonts w:ascii="Times New Roman" w:eastAsia="Calibri" w:hAnsi="Times New Roman" w:cs="Times New Roman"/>
          <w:sz w:val="24"/>
          <w:szCs w:val="24"/>
        </w:rPr>
        <w:t>i 2 % najniższego wynagrodzenia miesięczne i wypłacany jest raz na 3 miesiące.</w:t>
      </w:r>
    </w:p>
    <w:p w14:paraId="5EA50A52" w14:textId="77777777" w:rsidR="00AE3CC3" w:rsidRPr="00387F4C" w:rsidRDefault="00AE3CC3" w:rsidP="00AE3CC3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3.</w:t>
      </w:r>
      <w:r w:rsidRPr="00387F4C">
        <w:rPr>
          <w:rFonts w:ascii="Times New Roman" w:eastAsia="Calibri" w:hAnsi="Times New Roman" w:cs="Times New Roman"/>
          <w:sz w:val="24"/>
          <w:szCs w:val="24"/>
        </w:rPr>
        <w:t xml:space="preserve"> W przypadku nieobecności pracownika trwającej jeden miesiąc i dłużej, a w szczególności z powodu:</w:t>
      </w:r>
    </w:p>
    <w:p w14:paraId="7C89C3C0" w14:textId="77777777" w:rsidR="00AE3CC3" w:rsidRPr="00387F4C" w:rsidRDefault="00AE3CC3" w:rsidP="00AE3CC3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87F4C">
        <w:rPr>
          <w:rFonts w:ascii="Times New Roman" w:eastAsia="Calibri" w:hAnsi="Times New Roman" w:cs="Times New Roman"/>
          <w:sz w:val="24"/>
          <w:szCs w:val="24"/>
        </w:rPr>
        <w:t>- urlopu wypoczynkowego,</w:t>
      </w:r>
    </w:p>
    <w:p w14:paraId="4C27A665" w14:textId="77777777" w:rsidR="00AE3CC3" w:rsidRPr="00387F4C" w:rsidRDefault="00AE3CC3" w:rsidP="00AE3CC3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87F4C">
        <w:rPr>
          <w:rFonts w:ascii="Times New Roman" w:eastAsia="Calibri" w:hAnsi="Times New Roman" w:cs="Times New Roman"/>
          <w:sz w:val="24"/>
          <w:szCs w:val="24"/>
        </w:rPr>
        <w:t>- urlopu macierzyńskiego,</w:t>
      </w:r>
    </w:p>
    <w:p w14:paraId="28273E18" w14:textId="77777777" w:rsidR="00AE3CC3" w:rsidRPr="00387F4C" w:rsidRDefault="00AE3CC3" w:rsidP="00AE3CC3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87F4C">
        <w:rPr>
          <w:rFonts w:ascii="Times New Roman" w:eastAsia="Calibri" w:hAnsi="Times New Roman" w:cs="Times New Roman"/>
          <w:sz w:val="24"/>
          <w:szCs w:val="24"/>
        </w:rPr>
        <w:t>- choroby,</w:t>
      </w:r>
    </w:p>
    <w:p w14:paraId="0485EA8D" w14:textId="77777777" w:rsidR="00AE3CC3" w:rsidRPr="00387F4C" w:rsidRDefault="00AE3CC3" w:rsidP="00AE3CC3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87F4C">
        <w:rPr>
          <w:rFonts w:ascii="Times New Roman" w:eastAsia="Calibri" w:hAnsi="Times New Roman" w:cs="Times New Roman"/>
          <w:sz w:val="24"/>
          <w:szCs w:val="24"/>
        </w:rPr>
        <w:t>- urlopu bezpłatnego</w:t>
      </w:r>
    </w:p>
    <w:p w14:paraId="2083CFCF" w14:textId="77777777" w:rsidR="00AE3CC3" w:rsidRDefault="00AE3CC3" w:rsidP="00AE3CC3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387F4C">
        <w:rPr>
          <w:rFonts w:ascii="Times New Roman" w:eastAsia="Calibri" w:hAnsi="Times New Roman" w:cs="Times New Roman"/>
          <w:sz w:val="24"/>
          <w:szCs w:val="24"/>
        </w:rPr>
        <w:t xml:space="preserve">przedłuża się okres użytkowania o czas nieobecności.  </w:t>
      </w:r>
    </w:p>
    <w:p w14:paraId="7BC7EE98" w14:textId="77777777" w:rsidR="00AE3CC3" w:rsidRPr="00387F4C" w:rsidRDefault="00AE3CC3" w:rsidP="00AE3CC3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4. </w:t>
      </w:r>
      <w:r w:rsidRPr="00387F4C">
        <w:rPr>
          <w:rFonts w:ascii="Times New Roman" w:eastAsia="Calibri" w:hAnsi="Times New Roman" w:cs="Times New Roman"/>
          <w:sz w:val="24"/>
          <w:szCs w:val="24"/>
        </w:rPr>
        <w:t>Nieobecność w pracy pracownika z powodu choroby powoduje proporcjonalnie do okresu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87F4C">
        <w:rPr>
          <w:rFonts w:ascii="Times New Roman" w:eastAsia="Calibri" w:hAnsi="Times New Roman" w:cs="Times New Roman"/>
          <w:sz w:val="24"/>
          <w:szCs w:val="24"/>
        </w:rPr>
        <w:t>nieobecności potrącenie z ekwiwalentu pieniężnego.</w:t>
      </w:r>
    </w:p>
    <w:p w14:paraId="4019387A" w14:textId="77777777" w:rsidR="00AE3CC3" w:rsidRPr="006C4BF4" w:rsidRDefault="00AE3CC3" w:rsidP="00AE3CC3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613CE">
        <w:rPr>
          <w:rFonts w:ascii="Times New Roman" w:eastAsia="Calibri" w:hAnsi="Times New Roman" w:cs="Times New Roman"/>
          <w:b/>
          <w:sz w:val="24"/>
          <w:szCs w:val="24"/>
        </w:rPr>
        <w:t>§ 42.</w:t>
      </w:r>
      <w:r w:rsidRPr="006C4BF4">
        <w:rPr>
          <w:rFonts w:ascii="Times New Roman" w:eastAsia="Calibri" w:hAnsi="Times New Roman" w:cs="Times New Roman"/>
          <w:sz w:val="24"/>
          <w:szCs w:val="24"/>
        </w:rPr>
        <w:t xml:space="preserve"> Pracodawca jest obowiązany dostarczyć pracownikowi nieodpłatnie środki ochrony indywidualnej – jeżeli w środowisku pracy występują czynniki niebezpieczne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</w:t>
      </w:r>
      <w:r w:rsidRPr="006C4BF4">
        <w:rPr>
          <w:rFonts w:ascii="Times New Roman" w:eastAsia="Calibri" w:hAnsi="Times New Roman" w:cs="Times New Roman"/>
          <w:sz w:val="24"/>
          <w:szCs w:val="24"/>
        </w:rPr>
        <w:t>i szkodliwe dla zdrowia.</w:t>
      </w:r>
    </w:p>
    <w:p w14:paraId="22987285" w14:textId="77777777" w:rsidR="00AE3CC3" w:rsidRPr="006C4BF4" w:rsidRDefault="00AE3CC3" w:rsidP="00AE3CC3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>1.</w:t>
      </w:r>
      <w:r w:rsidRPr="006C4BF4">
        <w:rPr>
          <w:rFonts w:ascii="Times New Roman" w:eastAsia="Calibri" w:hAnsi="Times New Roman" w:cs="Times New Roman"/>
          <w:sz w:val="24"/>
          <w:szCs w:val="24"/>
        </w:rPr>
        <w:t xml:space="preserve"> Środki ochrony indywidualnej muszą posiadać certyfikat na znak bezpieczeństwa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6C4BF4">
        <w:rPr>
          <w:rFonts w:ascii="Times New Roman" w:eastAsia="Calibri" w:hAnsi="Times New Roman" w:cs="Times New Roman"/>
          <w:sz w:val="24"/>
          <w:szCs w:val="24"/>
        </w:rPr>
        <w:t>i być oznaczone tym znakiem.</w:t>
      </w:r>
    </w:p>
    <w:p w14:paraId="4D6E15C2" w14:textId="77777777" w:rsidR="00AE3CC3" w:rsidRPr="006C4BF4" w:rsidRDefault="00AE3CC3" w:rsidP="00AE3CC3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2</w:t>
      </w:r>
      <w:r w:rsidRPr="006C4BF4">
        <w:rPr>
          <w:rFonts w:ascii="Times New Roman" w:eastAsia="Calibri" w:hAnsi="Times New Roman" w:cs="Times New Roman"/>
          <w:sz w:val="24"/>
          <w:szCs w:val="24"/>
        </w:rPr>
        <w:t>. Na stanowiskach pracy</w:t>
      </w:r>
      <w:r>
        <w:rPr>
          <w:rFonts w:ascii="Times New Roman" w:eastAsia="Calibri" w:hAnsi="Times New Roman" w:cs="Times New Roman"/>
          <w:sz w:val="24"/>
          <w:szCs w:val="24"/>
        </w:rPr>
        <w:t xml:space="preserve"> kierowca, konserwator oraz sprzątaczka</w:t>
      </w:r>
      <w:r w:rsidRPr="006C4BF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(</w:t>
      </w:r>
      <w:r w:rsidRPr="006C4BF4">
        <w:rPr>
          <w:rFonts w:ascii="Times New Roman" w:eastAsia="Calibri" w:hAnsi="Times New Roman" w:cs="Times New Roman"/>
          <w:sz w:val="24"/>
          <w:szCs w:val="24"/>
        </w:rPr>
        <w:t xml:space="preserve">wymienionych w tabeli </w:t>
      </w:r>
      <w:r>
        <w:rPr>
          <w:rFonts w:ascii="Times New Roman" w:eastAsia="Calibri" w:hAnsi="Times New Roman" w:cs="Times New Roman"/>
          <w:sz w:val="24"/>
          <w:szCs w:val="24"/>
        </w:rPr>
        <w:br/>
        <w:t xml:space="preserve">w punkcie 1 i 2) </w:t>
      </w:r>
      <w:r w:rsidRPr="006C4BF4">
        <w:rPr>
          <w:rFonts w:ascii="Times New Roman" w:eastAsia="Calibri" w:hAnsi="Times New Roman" w:cs="Times New Roman"/>
          <w:sz w:val="24"/>
          <w:szCs w:val="24"/>
        </w:rPr>
        <w:t>może być używana własna odzież i obuwie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6C4BF4">
        <w:rPr>
          <w:rFonts w:ascii="Times New Roman" w:eastAsia="Calibri" w:hAnsi="Times New Roman" w:cs="Times New Roman"/>
          <w:sz w:val="24"/>
          <w:szCs w:val="24"/>
        </w:rPr>
        <w:t>robocze i z tego tytułu przysługuje wypłata ekwiwalentu pieniężnego.</w:t>
      </w:r>
    </w:p>
    <w:p w14:paraId="13458B38" w14:textId="77777777" w:rsidR="00AE3CC3" w:rsidRDefault="00AE3CC3" w:rsidP="00AE3CC3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1)</w:t>
      </w:r>
      <w:r w:rsidRPr="006C4BF4">
        <w:rPr>
          <w:rFonts w:ascii="Times New Roman" w:eastAsia="Calibri" w:hAnsi="Times New Roman" w:cs="Times New Roman"/>
          <w:sz w:val="24"/>
          <w:szCs w:val="24"/>
        </w:rPr>
        <w:t xml:space="preserve"> Ekwiwalentu nie wypłaca się za środki ochrony indywidualnej.</w:t>
      </w:r>
    </w:p>
    <w:p w14:paraId="6DFAB1B7" w14:textId="77777777" w:rsidR="00AE3CC3" w:rsidRDefault="00AE3CC3" w:rsidP="00AE3CC3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3. Na stanowiskach pracy pracowników merytorycznych, którym z zakresu obowiązków wynika konieczność pracy w terenie (wymienionych w tabeli w punkcie 3) zakup odzieży </w:t>
      </w:r>
      <w:r>
        <w:rPr>
          <w:rFonts w:ascii="Times New Roman" w:eastAsia="Calibri" w:hAnsi="Times New Roman" w:cs="Times New Roman"/>
          <w:sz w:val="24"/>
          <w:szCs w:val="24"/>
        </w:rPr>
        <w:br/>
        <w:t>i obuwia roboczego leży po stronie pracownika, który jest zobowiązany dostarczyć pracodawcy imienną fakturę, na podstawie której pracownikowi zostaną zwrócone koszty zakupu, jednak nie większe niż do 500,00 zł. (słownie: pięćset złotych 00/100).</w:t>
      </w:r>
    </w:p>
    <w:p w14:paraId="4580B988" w14:textId="77777777" w:rsidR="00AE3CC3" w:rsidRPr="006C4BF4" w:rsidRDefault="00AE3CC3" w:rsidP="00AE3CC3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1) Zwrot kosztów nie przysługuje na zakup środków ochrony indywidualnej.</w:t>
      </w:r>
    </w:p>
    <w:p w14:paraId="765A8094" w14:textId="77777777" w:rsidR="00AE3CC3" w:rsidRPr="00BD6961" w:rsidRDefault="00AE3CC3" w:rsidP="00AE3CC3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3. Wykaz stanowisk i normy przydziału środków ochrony indywidualnej oraz odzieży i obuwia roboczego stanowi załącznik nr 8 do Regulaminu pracy Urzędu Gminy Damnica</w:t>
      </w:r>
      <w:bookmarkEnd w:id="0"/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14:paraId="0903965F" w14:textId="77777777" w:rsidR="00AE3CC3" w:rsidRPr="009238BE" w:rsidRDefault="00AE3CC3" w:rsidP="00AE3CC3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422C8">
        <w:rPr>
          <w:rFonts w:ascii="Times New Roman" w:eastAsia="Calibri" w:hAnsi="Times New Roman" w:cs="Times New Roman"/>
          <w:b/>
          <w:sz w:val="24"/>
          <w:szCs w:val="24"/>
        </w:rPr>
        <w:t>§ 43.</w:t>
      </w:r>
      <w:r w:rsidRPr="009238BE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Wszystkim pracownikom zatrudnionym w Urzędzie Gminy zapewnia się według zapotrzebowania korzystanie ze środków higieny osobistej, tj. mydła toaletowego, ręczników papierowych oraz papieru toaletowego znajdujących się w pomieszczeniach higieniczno-sanitarnych w budynku Urzędu Gminy. </w:t>
      </w:r>
    </w:p>
    <w:p w14:paraId="69AC5D80" w14:textId="77777777" w:rsidR="00AE3CC3" w:rsidRPr="009238BE" w:rsidRDefault="00AE3CC3" w:rsidP="00AE3CC3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1</w:t>
      </w:r>
      <w:r w:rsidRPr="009238BE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. Pracownikom zatrudnionym na następujących stanowiskach: kierowca, konserwator, sprzątaczka przysługuje dodatkowo: </w:t>
      </w:r>
    </w:p>
    <w:p w14:paraId="148BF109" w14:textId="77777777" w:rsidR="00AE3CC3" w:rsidRPr="009238BE" w:rsidRDefault="00AE3CC3" w:rsidP="00AE3CC3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9238BE">
        <w:rPr>
          <w:rFonts w:ascii="Times New Roman" w:eastAsia="Calibri" w:hAnsi="Times New Roman" w:cs="Times New Roman"/>
          <w:sz w:val="24"/>
          <w:szCs w:val="24"/>
          <w:lang w:eastAsia="pl-PL"/>
        </w:rPr>
        <w:t>- pasta bhp 1 szt. raz na 3 miesiące (kierowca, konserwator), </w:t>
      </w:r>
    </w:p>
    <w:p w14:paraId="57AAB192" w14:textId="77777777" w:rsidR="00AE3CC3" w:rsidRPr="009238BE" w:rsidRDefault="00AE3CC3" w:rsidP="00AE3CC3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9238BE">
        <w:rPr>
          <w:rFonts w:ascii="Times New Roman" w:eastAsia="Calibri" w:hAnsi="Times New Roman" w:cs="Times New Roman"/>
          <w:sz w:val="24"/>
          <w:szCs w:val="24"/>
          <w:lang w:eastAsia="pl-PL"/>
        </w:rPr>
        <w:t>- krem do rąk 1 szt.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9238BE">
        <w:rPr>
          <w:rFonts w:ascii="Times New Roman" w:eastAsia="Calibri" w:hAnsi="Times New Roman" w:cs="Times New Roman"/>
          <w:sz w:val="24"/>
          <w:szCs w:val="24"/>
          <w:lang w:eastAsia="pl-PL"/>
        </w:rPr>
        <w:t>- 1 raz w miesiącu. </w:t>
      </w:r>
    </w:p>
    <w:p w14:paraId="4A6B1CEF" w14:textId="77777777" w:rsidR="00AE3CC3" w:rsidRPr="009238BE" w:rsidRDefault="00AE3CC3" w:rsidP="00AE3CC3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2</w:t>
      </w:r>
      <w:r w:rsidRPr="009238BE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. Pracownikom nie przysługuje możliwość zamiany środków higieny osobistej na ekwiwalent pieniężny. </w:t>
      </w:r>
    </w:p>
    <w:p w14:paraId="0A41D013" w14:textId="77777777" w:rsidR="00AE3CC3" w:rsidRPr="009238BE" w:rsidRDefault="00AE3CC3" w:rsidP="00AE3CC3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9238BE">
        <w:rPr>
          <w:rFonts w:ascii="Times New Roman" w:eastAsia="Calibri" w:hAnsi="Times New Roman" w:cs="Times New Roman"/>
          <w:sz w:val="24"/>
          <w:szCs w:val="24"/>
          <w:lang w:eastAsia="pl-PL"/>
        </w:rPr>
        <w:t>1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>)</w:t>
      </w:r>
      <w:r w:rsidRPr="009238BE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Wydawane pracownikom środki higieny osobistej podlegają ewidencji w rejestrze, który prowadzi pracownik ds. kadr. </w:t>
      </w:r>
    </w:p>
    <w:p w14:paraId="19D814D0" w14:textId="77777777" w:rsidR="00AE3CC3" w:rsidRDefault="00AE3CC3" w:rsidP="00AE3CC3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3</w:t>
      </w:r>
      <w:r w:rsidRPr="009238BE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. Przyjęcie rzeczy, o których mowa w ust. 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>1</w:t>
      </w:r>
      <w:r w:rsidRPr="009238BE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pracownik potwierdza własnoręcznym podpisem.</w:t>
      </w:r>
    </w:p>
    <w:p w14:paraId="11A333FA" w14:textId="77777777" w:rsidR="00AE3CC3" w:rsidRPr="002422C8" w:rsidRDefault="00AE3CC3" w:rsidP="00AE3CC3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2422C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44.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2422C8"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  <w:r w:rsidRPr="00F34E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Pracodawca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jest obowiązany nieodpłatnie</w:t>
      </w:r>
      <w:r w:rsidRPr="00F34E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zapewni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ć</w:t>
      </w:r>
      <w:r w:rsidRPr="00F34E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napoje </w:t>
      </w:r>
      <w:r w:rsidRPr="00F34EC3">
        <w:rPr>
          <w:rFonts w:ascii="Times New Roman" w:eastAsia="Times New Roman" w:hAnsi="Times New Roman" w:cs="Times New Roman"/>
          <w:sz w:val="24"/>
          <w:szCs w:val="24"/>
          <w:lang w:eastAsia="pl-PL"/>
        </w:rPr>
        <w:t>pracownikom zatrudnionym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Urzędzie Gminy Damnica</w:t>
      </w:r>
      <w:r w:rsidRPr="00F34EC3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14:paraId="3D0DAB14" w14:textId="77777777" w:rsidR="00AE3CC3" w:rsidRPr="00F34EC3" w:rsidRDefault="00AE3CC3" w:rsidP="00AE3CC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4E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jeśli temperatura na otwartej przestrzeni</w:t>
      </w:r>
      <w:r w:rsidRPr="00F34E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(na zewnątrz) przekracza </w:t>
      </w:r>
      <w:r w:rsidRPr="00F34EC3">
        <w:rPr>
          <w:rFonts w:ascii="Times New Roman" w:eastAsia="Times New Roman" w:hAnsi="Times New Roman" w:cs="Times New Roman"/>
          <w:sz w:val="24"/>
          <w:szCs w:val="24"/>
          <w:lang w:eastAsia="pl-PL"/>
        </w:rPr>
        <w:t>25</w:t>
      </w:r>
      <w:r w:rsidRPr="00F34EC3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o</w:t>
      </w:r>
      <w:r w:rsidRPr="00F34EC3">
        <w:rPr>
          <w:rFonts w:ascii="Times New Roman" w:eastAsia="Times New Roman" w:hAnsi="Times New Roman" w:cs="Times New Roman"/>
          <w:sz w:val="24"/>
          <w:szCs w:val="24"/>
          <w:lang w:eastAsia="pl-PL"/>
        </w:rPr>
        <w:t>C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</w:p>
    <w:p w14:paraId="5068ED04" w14:textId="77777777" w:rsidR="00AE3CC3" w:rsidRPr="008439C3" w:rsidRDefault="00AE3CC3" w:rsidP="00AE3CC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39C3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F34E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jeśli temperatura </w:t>
      </w:r>
      <w:r w:rsidRPr="008439C3">
        <w:rPr>
          <w:rFonts w:ascii="Times New Roman" w:hAnsi="Times New Roman" w:cs="Times New Roman"/>
          <w:sz w:val="24"/>
          <w:szCs w:val="24"/>
        </w:rPr>
        <w:t>na stanowiskach pracy</w:t>
      </w:r>
      <w:r>
        <w:rPr>
          <w:rFonts w:ascii="Times New Roman" w:hAnsi="Times New Roman" w:cs="Times New Roman"/>
          <w:sz w:val="24"/>
          <w:szCs w:val="24"/>
        </w:rPr>
        <w:t xml:space="preserve"> w pomieszczeniach </w:t>
      </w:r>
      <w:r w:rsidRPr="008439C3">
        <w:rPr>
          <w:rFonts w:ascii="Times New Roman" w:hAnsi="Times New Roman" w:cs="Times New Roman"/>
          <w:sz w:val="24"/>
          <w:szCs w:val="24"/>
        </w:rPr>
        <w:t>przekracza 28</w:t>
      </w:r>
      <w:r w:rsidRPr="008439C3">
        <w:rPr>
          <w:rFonts w:ascii="Times New Roman" w:hAnsi="Times New Roman" w:cs="Times New Roman"/>
          <w:sz w:val="24"/>
          <w:szCs w:val="24"/>
          <w:vertAlign w:val="superscript"/>
        </w:rPr>
        <w:t>o</w:t>
      </w:r>
      <w:r w:rsidRPr="008439C3">
        <w:rPr>
          <w:rFonts w:ascii="Times New Roman" w:hAnsi="Times New Roman" w:cs="Times New Roman"/>
          <w:sz w:val="24"/>
          <w:szCs w:val="24"/>
        </w:rPr>
        <w:t>C.</w:t>
      </w:r>
    </w:p>
    <w:p w14:paraId="6459889E" w14:textId="77777777" w:rsidR="00AE3CC3" w:rsidRPr="00F34EC3" w:rsidRDefault="00AE3CC3" w:rsidP="00AE3CC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4EC3">
        <w:rPr>
          <w:rFonts w:ascii="Times New Roman" w:eastAsia="Times New Roman" w:hAnsi="Times New Roman" w:cs="Times New Roman"/>
          <w:sz w:val="24"/>
          <w:szCs w:val="24"/>
          <w:lang w:eastAsia="pl-PL"/>
        </w:rPr>
        <w:t>2. Pracodawca zapewnia pracownikom napoje w ilości zaspokajającej potrzeby pracowników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59DB1141" w14:textId="77777777" w:rsidR="00AE3CC3" w:rsidRPr="00F34EC3" w:rsidRDefault="00AE3CC3" w:rsidP="00AE3CC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4E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 Napoje powinny być dostępne dla pracowników w ciągu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godzin pracy</w:t>
      </w:r>
      <w:r w:rsidRPr="00F34EC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45BD3721" w14:textId="60035283" w:rsidR="00AE3CC3" w:rsidRPr="00F3044B" w:rsidRDefault="00AE3CC3" w:rsidP="00F3044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F34EC3">
        <w:rPr>
          <w:rFonts w:ascii="Times New Roman" w:eastAsia="Times New Roman" w:hAnsi="Times New Roman" w:cs="Times New Roman"/>
          <w:sz w:val="24"/>
          <w:szCs w:val="24"/>
          <w:lang w:eastAsia="pl-PL"/>
        </w:rPr>
        <w:t>. Pracownikom nie przysługuje ekwiwalent pieniężny za napoje.</w:t>
      </w:r>
      <w:bookmarkStart w:id="1" w:name="_GoBack"/>
      <w:bookmarkEnd w:id="1"/>
    </w:p>
    <w:sectPr w:rsidR="00AE3CC3" w:rsidRPr="00F3044B" w:rsidSect="002A75A0"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204"/>
    <w:rsid w:val="0071280C"/>
    <w:rsid w:val="00AE3CC3"/>
    <w:rsid w:val="00E17204"/>
    <w:rsid w:val="00F30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009411-DFAA-4862-A6E4-0BFE77B67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E3CC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E3CC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AE3CC3"/>
    <w:pPr>
      <w:widowControl w:val="0"/>
      <w:autoSpaceDE w:val="0"/>
      <w:autoSpaceDN w:val="0"/>
      <w:spacing w:after="0" w:line="233" w:lineRule="exact"/>
      <w:ind w:left="108"/>
      <w:jc w:val="center"/>
    </w:pPr>
    <w:rPr>
      <w:rFonts w:ascii="Times New Roman" w:eastAsia="Times New Roman" w:hAnsi="Times New Roman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549</Words>
  <Characters>3299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</dc:creator>
  <cp:keywords/>
  <dc:description/>
  <cp:lastModifiedBy>Danuta Cybula</cp:lastModifiedBy>
  <cp:revision>3</cp:revision>
  <dcterms:created xsi:type="dcterms:W3CDTF">2024-01-29T13:34:00Z</dcterms:created>
  <dcterms:modified xsi:type="dcterms:W3CDTF">2024-01-29T13:35:00Z</dcterms:modified>
</cp:coreProperties>
</file>