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356B7">
        <w:rPr>
          <w:rFonts w:ascii="Times New Roman" w:hAnsi="Times New Roman" w:cs="Times New Roman"/>
          <w:sz w:val="20"/>
          <w:szCs w:val="20"/>
        </w:rPr>
        <w:t>86</w:t>
      </w:r>
      <w:r>
        <w:rPr>
          <w:rFonts w:ascii="Times New Roman" w:hAnsi="Times New Roman" w:cs="Times New Roman"/>
          <w:sz w:val="20"/>
          <w:szCs w:val="20"/>
        </w:rPr>
        <w:t>/202</w:t>
      </w:r>
      <w:r w:rsidR="000356B7">
        <w:rPr>
          <w:rFonts w:ascii="Times New Roman" w:hAnsi="Times New Roman" w:cs="Times New Roman"/>
          <w:sz w:val="20"/>
          <w:szCs w:val="20"/>
        </w:rPr>
        <w:t>6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0356B7">
        <w:rPr>
          <w:rFonts w:ascii="Times New Roman" w:hAnsi="Times New Roman" w:cs="Times New Roman"/>
          <w:sz w:val="20"/>
          <w:szCs w:val="20"/>
        </w:rPr>
        <w:t>28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0356B7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którym w zakresie podatków lub opłat udzielono ulg, odroczeń, umorzeń lub rozłożono spłatę na raty</w:t>
      </w:r>
      <w:r w:rsidR="00931DEA" w:rsidRPr="00931D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1DEA" w:rsidRPr="00931DEA">
        <w:rPr>
          <w:rFonts w:ascii="Times New Roman" w:hAnsi="Times New Roman" w:cs="Times New Roman"/>
          <w:b/>
          <w:bCs/>
          <w:sz w:val="24"/>
          <w:szCs w:val="24"/>
        </w:rPr>
        <w:t>w kwocie przewyższającej łącznie 500 zł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250"/>
        <w:gridCol w:w="3226"/>
      </w:tblGrid>
      <w:tr w:rsidR="005416E9" w:rsidRPr="00155CA5" w:rsidTr="007900B7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</w:t>
            </w:r>
            <w:bookmarkStart w:id="0" w:name="_GoBack"/>
            <w:bookmarkEnd w:id="0"/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cyjnej nieposiadającej osobowości prawnej</w:t>
            </w:r>
          </w:p>
        </w:tc>
        <w:tc>
          <w:tcPr>
            <w:tcW w:w="2250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3226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5416E9" w:rsidRPr="00155CA5" w:rsidTr="007900B7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BE5696" w:rsidP="00BE56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Henryk Żurawski</w:t>
            </w:r>
          </w:p>
        </w:tc>
        <w:tc>
          <w:tcPr>
            <w:tcW w:w="2250" w:type="dxa"/>
          </w:tcPr>
          <w:p w:rsidR="005416E9" w:rsidRPr="00155CA5" w:rsidRDefault="00BE5696" w:rsidP="00BE5696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3 971,16</w:t>
            </w:r>
            <w:r w:rsidR="007900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226" w:type="dxa"/>
            <w:shd w:val="clear" w:color="auto" w:fill="auto"/>
          </w:tcPr>
          <w:p w:rsidR="00AA1127" w:rsidRDefault="007900B7" w:rsidP="00AA11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rozłożenie </w:t>
            </w:r>
            <w:r w:rsidR="00AA11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 raty;</w:t>
            </w:r>
          </w:p>
          <w:p w:rsidR="005416E9" w:rsidRPr="00155CA5" w:rsidRDefault="00394895" w:rsidP="00AA11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ważny interes podatnika </w:t>
            </w:r>
          </w:p>
        </w:tc>
      </w:tr>
      <w:tr w:rsidR="00BE5696" w:rsidRPr="00155CA5" w:rsidTr="007900B7">
        <w:tc>
          <w:tcPr>
            <w:tcW w:w="570" w:type="dxa"/>
            <w:shd w:val="clear" w:color="auto" w:fill="auto"/>
          </w:tcPr>
          <w:p w:rsidR="00BE5696" w:rsidRPr="00BE5696" w:rsidRDefault="00BE5696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BE56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BE5696" w:rsidRPr="00BE5696" w:rsidRDefault="00BE5696" w:rsidP="00295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696">
              <w:rPr>
                <w:rFonts w:ascii="Times New Roman" w:hAnsi="Times New Roman" w:cs="Times New Roman"/>
                <w:sz w:val="24"/>
                <w:szCs w:val="24"/>
              </w:rPr>
              <w:t>Miłosz Chęciński</w:t>
            </w:r>
          </w:p>
        </w:tc>
        <w:tc>
          <w:tcPr>
            <w:tcW w:w="2250" w:type="dxa"/>
          </w:tcPr>
          <w:p w:rsidR="00BE5696" w:rsidRPr="00BE5696" w:rsidRDefault="00BE5696" w:rsidP="00BE569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5696">
              <w:rPr>
                <w:rFonts w:ascii="Times New Roman" w:hAnsi="Times New Roman" w:cs="Times New Roman"/>
                <w:sz w:val="24"/>
                <w:szCs w:val="24"/>
              </w:rPr>
              <w:t>3.117,00 zł</w:t>
            </w:r>
          </w:p>
        </w:tc>
        <w:tc>
          <w:tcPr>
            <w:tcW w:w="3226" w:type="dxa"/>
            <w:shd w:val="clear" w:color="auto" w:fill="auto"/>
          </w:tcPr>
          <w:p w:rsidR="00BE5696" w:rsidRPr="00BE5696" w:rsidRDefault="00BE5696" w:rsidP="00295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696">
              <w:rPr>
                <w:rFonts w:ascii="Times New Roman" w:hAnsi="Times New Roman" w:cs="Times New Roman"/>
                <w:sz w:val="24"/>
                <w:szCs w:val="24"/>
              </w:rPr>
              <w:t>zwolnienie podatkowe;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ustawa o podatku rolnym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art. 12 ust. 1 pkt 4</w:t>
            </w:r>
          </w:p>
        </w:tc>
      </w:tr>
    </w:tbl>
    <w:p w:rsidR="005416E9" w:rsidRPr="00155CA5" w:rsidRDefault="005416E9" w:rsidP="005416E9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416E9" w:rsidRPr="00155CA5" w:rsidRDefault="005416E9" w:rsidP="005416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6B25" w:rsidRDefault="00676B25"/>
    <w:sectPr w:rsidR="00676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1A"/>
    <w:rsid w:val="000356B7"/>
    <w:rsid w:val="00064BE9"/>
    <w:rsid w:val="00145F89"/>
    <w:rsid w:val="001B0405"/>
    <w:rsid w:val="00394895"/>
    <w:rsid w:val="00394D6B"/>
    <w:rsid w:val="005416E9"/>
    <w:rsid w:val="005E28EC"/>
    <w:rsid w:val="005E42C7"/>
    <w:rsid w:val="00676B25"/>
    <w:rsid w:val="00705FA6"/>
    <w:rsid w:val="00717787"/>
    <w:rsid w:val="007900B7"/>
    <w:rsid w:val="007D751A"/>
    <w:rsid w:val="00931DEA"/>
    <w:rsid w:val="009A55CE"/>
    <w:rsid w:val="009C7D80"/>
    <w:rsid w:val="009F2F7B"/>
    <w:rsid w:val="00AA1127"/>
    <w:rsid w:val="00AD2C01"/>
    <w:rsid w:val="00B613C3"/>
    <w:rsid w:val="00BE5696"/>
    <w:rsid w:val="00BF4864"/>
    <w:rsid w:val="00D55037"/>
    <w:rsid w:val="00F3235C"/>
    <w:rsid w:val="00FE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</dc:creator>
  <cp:keywords/>
  <dc:description/>
  <cp:lastModifiedBy>skarbnik </cp:lastModifiedBy>
  <cp:revision>27</cp:revision>
  <cp:lastPrinted>2025-05-30T09:09:00Z</cp:lastPrinted>
  <dcterms:created xsi:type="dcterms:W3CDTF">2021-05-28T08:50:00Z</dcterms:created>
  <dcterms:modified xsi:type="dcterms:W3CDTF">2026-05-29T06:15:00Z</dcterms:modified>
</cp:coreProperties>
</file>